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4265" w14:textId="77777777" w:rsidR="00EE1076" w:rsidRPr="00CE4DDA" w:rsidRDefault="00EE1076" w:rsidP="00CE4DDA">
      <w:pPr>
        <w:spacing w:before="100" w:beforeAutospacing="1" w:after="100" w:afterAutospacing="1"/>
        <w:jc w:val="both"/>
        <w:outlineLvl w:val="2"/>
        <w:rPr>
          <w:rFonts w:asciiTheme="majorHAnsi" w:hAnsiTheme="majorHAnsi"/>
          <w:b/>
          <w:bCs/>
          <w:sz w:val="22"/>
          <w:szCs w:val="22"/>
        </w:rPr>
      </w:pPr>
      <w:bookmarkStart w:id="0" w:name="_GoBack"/>
      <w:bookmarkEnd w:id="0"/>
    </w:p>
    <w:p w14:paraId="46B7CE72" w14:textId="77777777" w:rsidR="00242FB8" w:rsidRPr="00CE4DDA" w:rsidRDefault="00242FB8" w:rsidP="00CE4DDA">
      <w:pPr>
        <w:spacing w:before="100" w:beforeAutospacing="1" w:after="100" w:afterAutospacing="1"/>
        <w:jc w:val="both"/>
        <w:outlineLvl w:val="2"/>
        <w:rPr>
          <w:rFonts w:asciiTheme="majorHAnsi" w:hAnsiTheme="majorHAnsi"/>
          <w:b/>
          <w:bCs/>
          <w:sz w:val="22"/>
          <w:szCs w:val="22"/>
        </w:rPr>
      </w:pPr>
    </w:p>
    <w:p w14:paraId="1477B645" w14:textId="77777777" w:rsidR="00D55D6B" w:rsidRPr="00CE4DDA" w:rsidRDefault="00D55D6B" w:rsidP="00CE4DDA">
      <w:pPr>
        <w:spacing w:before="100" w:beforeAutospacing="1" w:after="100" w:afterAutospacing="1"/>
        <w:jc w:val="both"/>
        <w:outlineLvl w:val="2"/>
        <w:rPr>
          <w:rFonts w:asciiTheme="majorHAnsi" w:hAnsiTheme="majorHAnsi"/>
          <w:b/>
          <w:bCs/>
          <w:sz w:val="22"/>
          <w:szCs w:val="22"/>
        </w:rPr>
      </w:pPr>
      <w:r w:rsidRPr="00CE4DDA">
        <w:rPr>
          <w:rFonts w:asciiTheme="majorHAnsi" w:hAnsiTheme="majorHAnsi"/>
          <w:b/>
          <w:bCs/>
          <w:sz w:val="22"/>
          <w:szCs w:val="22"/>
        </w:rPr>
        <w:t xml:space="preserve">Project Progress Report - RBAS - </w:t>
      </w:r>
      <w:r w:rsidR="00692935" w:rsidRPr="00CE4DDA">
        <w:rPr>
          <w:rFonts w:asciiTheme="majorHAnsi" w:hAnsiTheme="majorHAnsi"/>
          <w:b/>
          <w:bCs/>
          <w:sz w:val="22"/>
          <w:szCs w:val="22"/>
        </w:rPr>
        <w:t>Kuwait</w:t>
      </w:r>
      <w:r w:rsidR="00A357DC" w:rsidRPr="00CE4DDA">
        <w:rPr>
          <w:rStyle w:val="FootnoteReference"/>
          <w:rFonts w:asciiTheme="majorHAnsi" w:hAnsiTheme="majorHAnsi"/>
          <w:b/>
          <w:bCs/>
          <w:sz w:val="22"/>
          <w:szCs w:val="22"/>
        </w:rPr>
        <w:footnoteReference w:id="1"/>
      </w:r>
    </w:p>
    <w:p w14:paraId="4F983A26" w14:textId="77777777" w:rsidR="00EE1076" w:rsidRPr="00CE4DDA" w:rsidRDefault="00EE1076" w:rsidP="00CE4DDA">
      <w:pPr>
        <w:jc w:val="both"/>
        <w:rPr>
          <w:rFonts w:asciiTheme="majorHAnsi" w:hAnsiTheme="majorHAnsi"/>
          <w:sz w:val="22"/>
          <w:szCs w:val="22"/>
        </w:rPr>
      </w:pPr>
    </w:p>
    <w:p w14:paraId="1DFBAFC7" w14:textId="77777777" w:rsidR="00D55D6B" w:rsidRPr="00CE4DDA" w:rsidRDefault="00D55D6B" w:rsidP="00CE4DDA">
      <w:pPr>
        <w:jc w:val="both"/>
        <w:rPr>
          <w:rFonts w:asciiTheme="majorHAnsi" w:hAnsiTheme="majorHAnsi"/>
          <w:sz w:val="22"/>
          <w:szCs w:val="22"/>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0D6B90" w:rsidRPr="00CE4DDA" w14:paraId="486308E4" w14:textId="77777777" w:rsidTr="009A7624">
        <w:trPr>
          <w:trHeight w:val="272"/>
          <w:tblCellSpacing w:w="15" w:type="dxa"/>
        </w:trPr>
        <w:tc>
          <w:tcPr>
            <w:tcW w:w="2961" w:type="dxa"/>
            <w:shd w:val="clear" w:color="auto" w:fill="D9D9D9" w:themeFill="background1" w:themeFillShade="D9"/>
            <w:vAlign w:val="center"/>
          </w:tcPr>
          <w:p w14:paraId="5B933551" w14:textId="77777777" w:rsidR="000D6B90" w:rsidRPr="00CE4DDA" w:rsidRDefault="000D6B90" w:rsidP="00CE4DDA">
            <w:pPr>
              <w:jc w:val="both"/>
              <w:rPr>
                <w:rFonts w:asciiTheme="majorHAnsi" w:hAnsiTheme="majorHAnsi"/>
                <w:b/>
                <w:bCs/>
                <w:sz w:val="22"/>
                <w:szCs w:val="22"/>
              </w:rPr>
            </w:pPr>
            <w:r w:rsidRPr="00CE4DDA">
              <w:rPr>
                <w:rFonts w:asciiTheme="majorHAnsi" w:hAnsiTheme="majorHAnsi"/>
                <w:b/>
                <w:bCs/>
                <w:sz w:val="22"/>
                <w:szCs w:val="22"/>
              </w:rPr>
              <w:t>Type of Reporting:</w:t>
            </w:r>
          </w:p>
        </w:tc>
        <w:tc>
          <w:tcPr>
            <w:tcW w:w="9039" w:type="dxa"/>
            <w:vAlign w:val="center"/>
          </w:tcPr>
          <w:p w14:paraId="39713DF7" w14:textId="75708EC4" w:rsidR="000D6B90" w:rsidRPr="00754F74" w:rsidRDefault="00320999" w:rsidP="00CE4DDA">
            <w:pPr>
              <w:jc w:val="both"/>
              <w:rPr>
                <w:rFonts w:asciiTheme="majorHAnsi" w:hAnsiTheme="majorHAnsi"/>
                <w:sz w:val="22"/>
                <w:szCs w:val="22"/>
              </w:rPr>
            </w:pPr>
            <w:r>
              <w:rPr>
                <w:rFonts w:asciiTheme="majorHAnsi" w:hAnsiTheme="majorHAnsi"/>
                <w:sz w:val="22"/>
                <w:szCs w:val="22"/>
              </w:rPr>
              <w:t>2</w:t>
            </w:r>
            <w:r w:rsidRPr="00320999">
              <w:rPr>
                <w:rFonts w:asciiTheme="majorHAnsi" w:hAnsiTheme="majorHAnsi"/>
                <w:sz w:val="22"/>
                <w:szCs w:val="22"/>
                <w:vertAlign w:val="superscript"/>
              </w:rPr>
              <w:t>nd</w:t>
            </w:r>
            <w:r>
              <w:rPr>
                <w:rFonts w:asciiTheme="majorHAnsi" w:hAnsiTheme="majorHAnsi"/>
                <w:sz w:val="22"/>
                <w:szCs w:val="22"/>
              </w:rPr>
              <w:t xml:space="preserve"> </w:t>
            </w:r>
            <w:r w:rsidR="00704A79">
              <w:rPr>
                <w:rFonts w:asciiTheme="majorHAnsi" w:hAnsiTheme="majorHAnsi"/>
                <w:sz w:val="22"/>
                <w:szCs w:val="22"/>
              </w:rPr>
              <w:t xml:space="preserve"> </w:t>
            </w:r>
            <w:r w:rsidR="00754F74" w:rsidRPr="00754F74">
              <w:rPr>
                <w:rFonts w:asciiTheme="majorHAnsi" w:hAnsiTheme="majorHAnsi"/>
                <w:sz w:val="22"/>
                <w:szCs w:val="22"/>
              </w:rPr>
              <w:t xml:space="preserve"> Quarter</w:t>
            </w:r>
            <w:r w:rsidR="0004449C" w:rsidRPr="00754F74">
              <w:rPr>
                <w:rFonts w:asciiTheme="majorHAnsi" w:hAnsiTheme="majorHAnsi"/>
                <w:sz w:val="22"/>
                <w:szCs w:val="22"/>
              </w:rPr>
              <w:t xml:space="preserve"> </w:t>
            </w:r>
          </w:p>
        </w:tc>
      </w:tr>
      <w:tr w:rsidR="009A7624" w:rsidRPr="00CE4DDA" w14:paraId="45D222BD" w14:textId="77777777" w:rsidTr="009A7624">
        <w:trPr>
          <w:trHeight w:val="272"/>
          <w:tblCellSpacing w:w="15" w:type="dxa"/>
        </w:trPr>
        <w:tc>
          <w:tcPr>
            <w:tcW w:w="2961" w:type="dxa"/>
            <w:shd w:val="clear" w:color="auto" w:fill="D9D9D9" w:themeFill="background1" w:themeFillShade="D9"/>
            <w:vAlign w:val="center"/>
            <w:hideMark/>
          </w:tcPr>
          <w:p w14:paraId="1A58FCB4"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ID:</w:t>
            </w:r>
          </w:p>
        </w:tc>
        <w:tc>
          <w:tcPr>
            <w:tcW w:w="9039" w:type="dxa"/>
            <w:vAlign w:val="center"/>
            <w:hideMark/>
          </w:tcPr>
          <w:p w14:paraId="62E3521E"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00087622</w:t>
            </w:r>
          </w:p>
        </w:tc>
      </w:tr>
      <w:tr w:rsidR="009A7624" w:rsidRPr="00CE4DDA" w14:paraId="5C32914A" w14:textId="77777777" w:rsidTr="009A7624">
        <w:trPr>
          <w:trHeight w:val="272"/>
          <w:tblCellSpacing w:w="15" w:type="dxa"/>
        </w:trPr>
        <w:tc>
          <w:tcPr>
            <w:tcW w:w="2961" w:type="dxa"/>
            <w:shd w:val="clear" w:color="auto" w:fill="D9D9D9" w:themeFill="background1" w:themeFillShade="D9"/>
            <w:vAlign w:val="center"/>
            <w:hideMark/>
          </w:tcPr>
          <w:p w14:paraId="298B7E55"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ID:</w:t>
            </w:r>
          </w:p>
        </w:tc>
        <w:tc>
          <w:tcPr>
            <w:tcW w:w="9039" w:type="dxa"/>
            <w:vAlign w:val="center"/>
            <w:hideMark/>
          </w:tcPr>
          <w:p w14:paraId="677A5C44"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00094565</w:t>
            </w:r>
          </w:p>
        </w:tc>
      </w:tr>
      <w:tr w:rsidR="009A7624" w:rsidRPr="00CE4DDA" w14:paraId="61C2FCB3" w14:textId="77777777" w:rsidTr="009A7624">
        <w:trPr>
          <w:trHeight w:val="272"/>
          <w:tblCellSpacing w:w="15" w:type="dxa"/>
        </w:trPr>
        <w:tc>
          <w:tcPr>
            <w:tcW w:w="2961" w:type="dxa"/>
            <w:shd w:val="clear" w:color="auto" w:fill="D9D9D9" w:themeFill="background1" w:themeFillShade="D9"/>
            <w:vAlign w:val="center"/>
            <w:hideMark/>
          </w:tcPr>
          <w:p w14:paraId="1AFCB600"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Full Title:</w:t>
            </w:r>
          </w:p>
        </w:tc>
        <w:tc>
          <w:tcPr>
            <w:tcW w:w="9039" w:type="dxa"/>
            <w:vAlign w:val="center"/>
            <w:hideMark/>
          </w:tcPr>
          <w:p w14:paraId="6BDEE9FA"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 xml:space="preserve">Support of Public Authority of Manpower </w:t>
            </w:r>
          </w:p>
        </w:tc>
      </w:tr>
      <w:tr w:rsidR="009A7624" w:rsidRPr="00CE4DDA" w14:paraId="197EECDB" w14:textId="77777777" w:rsidTr="009A7624">
        <w:trPr>
          <w:trHeight w:val="256"/>
          <w:tblCellSpacing w:w="15" w:type="dxa"/>
        </w:trPr>
        <w:tc>
          <w:tcPr>
            <w:tcW w:w="2961" w:type="dxa"/>
            <w:shd w:val="clear" w:color="auto" w:fill="D9D9D9" w:themeFill="background1" w:themeFillShade="D9"/>
            <w:vAlign w:val="center"/>
            <w:hideMark/>
          </w:tcPr>
          <w:p w14:paraId="106559FD"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Implementing Partner:</w:t>
            </w:r>
          </w:p>
        </w:tc>
        <w:tc>
          <w:tcPr>
            <w:tcW w:w="9039" w:type="dxa"/>
            <w:vAlign w:val="center"/>
            <w:hideMark/>
          </w:tcPr>
          <w:p w14:paraId="1B39F529"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 xml:space="preserve">Public Authority of Manpower </w:t>
            </w:r>
          </w:p>
        </w:tc>
      </w:tr>
      <w:tr w:rsidR="009A7624" w:rsidRPr="00CE4DDA" w14:paraId="6648272C" w14:textId="77777777" w:rsidTr="009A7624">
        <w:trPr>
          <w:trHeight w:val="181"/>
          <w:tblCellSpacing w:w="15" w:type="dxa"/>
        </w:trPr>
        <w:tc>
          <w:tcPr>
            <w:tcW w:w="2961" w:type="dxa"/>
            <w:shd w:val="clear" w:color="auto" w:fill="D9D9D9" w:themeFill="background1" w:themeFillShade="D9"/>
            <w:vAlign w:val="center"/>
          </w:tcPr>
          <w:p w14:paraId="3551418F"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Executing Partner:</w:t>
            </w:r>
          </w:p>
        </w:tc>
        <w:tc>
          <w:tcPr>
            <w:tcW w:w="9039" w:type="dxa"/>
            <w:vAlign w:val="center"/>
          </w:tcPr>
          <w:p w14:paraId="094CE70A"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GSSCPD</w:t>
            </w:r>
          </w:p>
        </w:tc>
      </w:tr>
      <w:tr w:rsidR="009A7624" w:rsidRPr="00CE4DDA" w14:paraId="5D419AD5" w14:textId="77777777" w:rsidTr="009A7624">
        <w:trPr>
          <w:trHeight w:val="181"/>
          <w:tblCellSpacing w:w="15" w:type="dxa"/>
        </w:trPr>
        <w:tc>
          <w:tcPr>
            <w:tcW w:w="2961" w:type="dxa"/>
            <w:shd w:val="clear" w:color="auto" w:fill="D9D9D9" w:themeFill="background1" w:themeFillShade="D9"/>
            <w:vAlign w:val="center"/>
          </w:tcPr>
          <w:p w14:paraId="7913BA31"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Team Members:</w:t>
            </w:r>
          </w:p>
        </w:tc>
        <w:tc>
          <w:tcPr>
            <w:tcW w:w="9039" w:type="dxa"/>
            <w:vAlign w:val="center"/>
          </w:tcPr>
          <w:p w14:paraId="04DAE9A2"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Rawan Al-Sheikh , Amira Al-Zayyat</w:t>
            </w:r>
          </w:p>
        </w:tc>
      </w:tr>
      <w:tr w:rsidR="009A7624" w:rsidRPr="00CE4DDA" w14:paraId="69482C13" w14:textId="77777777" w:rsidTr="009A7624">
        <w:trPr>
          <w:trHeight w:val="181"/>
          <w:tblCellSpacing w:w="15" w:type="dxa"/>
        </w:trPr>
        <w:tc>
          <w:tcPr>
            <w:tcW w:w="2961" w:type="dxa"/>
            <w:shd w:val="clear" w:color="auto" w:fill="D9D9D9" w:themeFill="background1" w:themeFillShade="D9"/>
            <w:vAlign w:val="center"/>
          </w:tcPr>
          <w:p w14:paraId="38DDB2F3"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Portfolio / Analyst:</w:t>
            </w:r>
          </w:p>
        </w:tc>
        <w:tc>
          <w:tcPr>
            <w:tcW w:w="9039" w:type="dxa"/>
            <w:vAlign w:val="center"/>
          </w:tcPr>
          <w:p w14:paraId="2C26D864" w14:textId="1766F82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Sahar Al-Shawa</w:t>
            </w:r>
            <w:r w:rsidR="00F9551D" w:rsidRPr="00754F74">
              <w:rPr>
                <w:rFonts w:asciiTheme="majorHAnsi" w:hAnsiTheme="majorHAnsi"/>
                <w:sz w:val="22"/>
                <w:szCs w:val="22"/>
              </w:rPr>
              <w:t xml:space="preserve">, Heba Ghoneim </w:t>
            </w:r>
          </w:p>
        </w:tc>
      </w:tr>
      <w:tr w:rsidR="009A7624" w:rsidRPr="00CE4DDA" w14:paraId="7676CE2E" w14:textId="77777777" w:rsidTr="009A7624">
        <w:trPr>
          <w:trHeight w:val="272"/>
          <w:tblCellSpacing w:w="15" w:type="dxa"/>
        </w:trPr>
        <w:tc>
          <w:tcPr>
            <w:tcW w:w="2961" w:type="dxa"/>
            <w:shd w:val="clear" w:color="auto" w:fill="D9D9D9" w:themeFill="background1" w:themeFillShade="D9"/>
            <w:vAlign w:val="center"/>
            <w:hideMark/>
          </w:tcPr>
          <w:p w14:paraId="10CFB424"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Start Date:</w:t>
            </w:r>
          </w:p>
        </w:tc>
        <w:tc>
          <w:tcPr>
            <w:tcW w:w="9039" w:type="dxa"/>
            <w:vAlign w:val="center"/>
            <w:hideMark/>
          </w:tcPr>
          <w:p w14:paraId="0B3E7763"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1 Jan 2015</w:t>
            </w:r>
          </w:p>
        </w:tc>
      </w:tr>
      <w:tr w:rsidR="009A7624" w:rsidRPr="00CE4DDA" w14:paraId="51DB142B" w14:textId="77777777" w:rsidTr="009A7624">
        <w:trPr>
          <w:trHeight w:val="272"/>
          <w:tblCellSpacing w:w="15" w:type="dxa"/>
        </w:trPr>
        <w:tc>
          <w:tcPr>
            <w:tcW w:w="2961" w:type="dxa"/>
            <w:shd w:val="clear" w:color="auto" w:fill="D9D9D9" w:themeFill="background1" w:themeFillShade="D9"/>
            <w:vAlign w:val="center"/>
            <w:hideMark/>
          </w:tcPr>
          <w:p w14:paraId="46D0A3E9"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End Date:</w:t>
            </w:r>
          </w:p>
        </w:tc>
        <w:tc>
          <w:tcPr>
            <w:tcW w:w="9039" w:type="dxa"/>
            <w:vAlign w:val="center"/>
            <w:hideMark/>
          </w:tcPr>
          <w:p w14:paraId="4D2CFC62" w14:textId="0BA488F0" w:rsidR="009A7624" w:rsidRPr="00754F74" w:rsidRDefault="00704A79" w:rsidP="00CE4DDA">
            <w:pPr>
              <w:jc w:val="both"/>
              <w:rPr>
                <w:rFonts w:asciiTheme="majorHAnsi" w:hAnsiTheme="majorHAnsi"/>
                <w:sz w:val="22"/>
                <w:szCs w:val="22"/>
              </w:rPr>
            </w:pPr>
            <w:r>
              <w:rPr>
                <w:rFonts w:asciiTheme="majorHAnsi" w:hAnsiTheme="majorHAnsi"/>
                <w:sz w:val="22"/>
                <w:szCs w:val="22"/>
              </w:rPr>
              <w:t>30 June 2017</w:t>
            </w:r>
          </w:p>
        </w:tc>
      </w:tr>
      <w:tr w:rsidR="009A7624" w:rsidRPr="00CE4DDA" w14:paraId="58469B5C" w14:textId="77777777" w:rsidTr="009A7624">
        <w:trPr>
          <w:trHeight w:val="317"/>
          <w:tblCellSpacing w:w="15" w:type="dxa"/>
        </w:trPr>
        <w:tc>
          <w:tcPr>
            <w:tcW w:w="2961" w:type="dxa"/>
            <w:shd w:val="clear" w:color="auto" w:fill="D9D9D9" w:themeFill="background1" w:themeFillShade="D9"/>
            <w:vAlign w:val="center"/>
            <w:hideMark/>
          </w:tcPr>
          <w:p w14:paraId="5CA183EB"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Total Award Amount:</w:t>
            </w:r>
          </w:p>
        </w:tc>
        <w:tc>
          <w:tcPr>
            <w:tcW w:w="9039" w:type="dxa"/>
            <w:vAlign w:val="center"/>
            <w:hideMark/>
          </w:tcPr>
          <w:p w14:paraId="3B4EC775"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2,412,627.17</w:t>
            </w:r>
          </w:p>
        </w:tc>
      </w:tr>
      <w:tr w:rsidR="009A7624" w:rsidRPr="00CE4DDA" w14:paraId="2EF82DA8" w14:textId="77777777" w:rsidTr="009A7624">
        <w:trPr>
          <w:trHeight w:val="272"/>
          <w:tblCellSpacing w:w="15" w:type="dxa"/>
        </w:trPr>
        <w:tc>
          <w:tcPr>
            <w:tcW w:w="2961" w:type="dxa"/>
            <w:shd w:val="clear" w:color="auto" w:fill="D9D9D9" w:themeFill="background1" w:themeFillShade="D9"/>
            <w:vAlign w:val="center"/>
          </w:tcPr>
          <w:p w14:paraId="27C2F9AE"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 xml:space="preserve">Reporting Period: </w:t>
            </w:r>
          </w:p>
        </w:tc>
        <w:tc>
          <w:tcPr>
            <w:tcW w:w="9039" w:type="dxa"/>
            <w:vAlign w:val="center"/>
          </w:tcPr>
          <w:p w14:paraId="7DF15934" w14:textId="76A4BAE1" w:rsidR="009A7624" w:rsidRPr="00754F74" w:rsidRDefault="00704A79" w:rsidP="001A5B81">
            <w:pPr>
              <w:jc w:val="both"/>
              <w:rPr>
                <w:rFonts w:asciiTheme="majorHAnsi" w:hAnsiTheme="majorHAnsi"/>
                <w:sz w:val="22"/>
                <w:szCs w:val="22"/>
              </w:rPr>
            </w:pPr>
            <w:r>
              <w:rPr>
                <w:rFonts w:asciiTheme="majorHAnsi" w:hAnsiTheme="majorHAnsi"/>
                <w:sz w:val="22"/>
                <w:szCs w:val="22"/>
              </w:rPr>
              <w:t>1/</w:t>
            </w:r>
            <w:r w:rsidR="00320999">
              <w:rPr>
                <w:rFonts w:asciiTheme="majorHAnsi" w:hAnsiTheme="majorHAnsi"/>
                <w:sz w:val="22"/>
                <w:szCs w:val="22"/>
              </w:rPr>
              <w:t>4</w:t>
            </w:r>
            <w:r>
              <w:rPr>
                <w:rFonts w:asciiTheme="majorHAnsi" w:hAnsiTheme="majorHAnsi"/>
                <w:sz w:val="22"/>
                <w:szCs w:val="22"/>
              </w:rPr>
              <w:t>/201</w:t>
            </w:r>
            <w:r w:rsidR="00AB2829">
              <w:rPr>
                <w:rFonts w:asciiTheme="majorHAnsi" w:hAnsiTheme="majorHAnsi"/>
                <w:sz w:val="22"/>
                <w:szCs w:val="22"/>
              </w:rPr>
              <w:t>7</w:t>
            </w:r>
            <w:r>
              <w:rPr>
                <w:rFonts w:asciiTheme="majorHAnsi" w:hAnsiTheme="majorHAnsi"/>
                <w:sz w:val="22"/>
                <w:szCs w:val="22"/>
              </w:rPr>
              <w:t xml:space="preserve"> – </w:t>
            </w:r>
            <w:r w:rsidR="00320999">
              <w:rPr>
                <w:rFonts w:asciiTheme="majorHAnsi" w:hAnsiTheme="majorHAnsi"/>
                <w:sz w:val="22"/>
                <w:szCs w:val="22"/>
              </w:rPr>
              <w:t>30</w:t>
            </w:r>
            <w:r w:rsidR="00754F74" w:rsidRPr="00754F74">
              <w:rPr>
                <w:rFonts w:asciiTheme="majorHAnsi" w:hAnsiTheme="majorHAnsi"/>
                <w:sz w:val="22"/>
                <w:szCs w:val="22"/>
              </w:rPr>
              <w:t>/</w:t>
            </w:r>
            <w:r w:rsidR="00320999">
              <w:rPr>
                <w:rFonts w:asciiTheme="majorHAnsi" w:hAnsiTheme="majorHAnsi"/>
                <w:sz w:val="22"/>
                <w:szCs w:val="22"/>
              </w:rPr>
              <w:t>6</w:t>
            </w:r>
            <w:r>
              <w:rPr>
                <w:rFonts w:asciiTheme="majorHAnsi" w:hAnsiTheme="majorHAnsi"/>
                <w:sz w:val="22"/>
                <w:szCs w:val="22"/>
              </w:rPr>
              <w:t>/201</w:t>
            </w:r>
            <w:r w:rsidR="00AB2829">
              <w:rPr>
                <w:rFonts w:asciiTheme="majorHAnsi" w:hAnsiTheme="majorHAnsi"/>
                <w:sz w:val="22"/>
                <w:szCs w:val="22"/>
              </w:rPr>
              <w:t>7</w:t>
            </w:r>
          </w:p>
        </w:tc>
      </w:tr>
      <w:tr w:rsidR="000D6B90" w:rsidRPr="00CE4DDA" w14:paraId="02D550C7" w14:textId="77777777" w:rsidTr="009A7624">
        <w:trPr>
          <w:trHeight w:val="272"/>
          <w:tblCellSpacing w:w="15" w:type="dxa"/>
        </w:trPr>
        <w:tc>
          <w:tcPr>
            <w:tcW w:w="2961" w:type="dxa"/>
            <w:shd w:val="clear" w:color="auto" w:fill="D9D9D9" w:themeFill="background1" w:themeFillShade="D9"/>
            <w:vAlign w:val="center"/>
          </w:tcPr>
          <w:p w14:paraId="01FC52FD" w14:textId="77777777" w:rsidR="000D6B90" w:rsidRPr="00CE4DDA" w:rsidRDefault="000D6B90" w:rsidP="00CE4DDA">
            <w:pPr>
              <w:jc w:val="both"/>
              <w:rPr>
                <w:rFonts w:asciiTheme="majorHAnsi" w:hAnsiTheme="majorHAnsi"/>
                <w:b/>
                <w:bCs/>
                <w:sz w:val="22"/>
                <w:szCs w:val="22"/>
              </w:rPr>
            </w:pPr>
            <w:r w:rsidRPr="00CE4DDA">
              <w:rPr>
                <w:rFonts w:asciiTheme="majorHAnsi" w:hAnsiTheme="majorHAnsi"/>
                <w:b/>
                <w:bCs/>
                <w:sz w:val="22"/>
                <w:szCs w:val="22"/>
              </w:rPr>
              <w:t>Gender Attribute:</w:t>
            </w:r>
          </w:p>
        </w:tc>
        <w:tc>
          <w:tcPr>
            <w:tcW w:w="9039" w:type="dxa"/>
            <w:vAlign w:val="center"/>
          </w:tcPr>
          <w:p w14:paraId="480855ED" w14:textId="21993E85" w:rsidR="000D6B90" w:rsidRPr="00754F74" w:rsidRDefault="002329EE" w:rsidP="00CE4DDA">
            <w:pPr>
              <w:jc w:val="both"/>
              <w:rPr>
                <w:rFonts w:asciiTheme="majorHAnsi" w:hAnsiTheme="majorHAnsi"/>
                <w:sz w:val="22"/>
                <w:szCs w:val="22"/>
              </w:rPr>
            </w:pPr>
            <w:r w:rsidRPr="00754F74">
              <w:rPr>
                <w:rFonts w:asciiTheme="majorHAnsi" w:hAnsiTheme="majorHAnsi"/>
                <w:sz w:val="22"/>
                <w:szCs w:val="22"/>
              </w:rPr>
              <w:t>GEN02</w:t>
            </w:r>
          </w:p>
        </w:tc>
      </w:tr>
    </w:tbl>
    <w:p w14:paraId="4C888715" w14:textId="77777777" w:rsidR="00F11A65" w:rsidRPr="00CE4DDA" w:rsidRDefault="00E0393F" w:rsidP="00CE4DDA">
      <w:pPr>
        <w:spacing w:after="200" w:line="276" w:lineRule="auto"/>
        <w:jc w:val="both"/>
        <w:rPr>
          <w:rFonts w:asciiTheme="majorHAnsi" w:hAnsiTheme="majorHAnsi"/>
          <w:sz w:val="22"/>
          <w:szCs w:val="22"/>
        </w:rPr>
      </w:pPr>
      <w:r w:rsidRPr="00CE4DDA">
        <w:rPr>
          <w:rFonts w:asciiTheme="majorHAnsi" w:hAnsiTheme="majorHAnsi"/>
          <w:sz w:val="22"/>
          <w:szCs w:val="22"/>
        </w:rPr>
        <w:t xml:space="preserve"> </w:t>
      </w:r>
      <w:r w:rsidR="00F11A65" w:rsidRPr="00CE4DDA">
        <w:rPr>
          <w:rFonts w:asciiTheme="majorHAnsi" w:hAnsiTheme="majorHAnsi"/>
          <w:sz w:val="22"/>
          <w:szCs w:val="22"/>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CE4DDA" w14:paraId="343E2101" w14:textId="77777777" w:rsidTr="005772EF">
        <w:tc>
          <w:tcPr>
            <w:tcW w:w="13412" w:type="dxa"/>
            <w:gridSpan w:val="2"/>
            <w:shd w:val="clear" w:color="auto" w:fill="D9D9D9" w:themeFill="background1" w:themeFillShade="D9"/>
            <w:hideMark/>
          </w:tcPr>
          <w:p w14:paraId="2CB31197" w14:textId="77777777" w:rsidR="0029534A" w:rsidRPr="00CE4DDA" w:rsidRDefault="0029534A"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1: OUTPUT (PROJECT) PROGRESS</w:t>
            </w:r>
          </w:p>
          <w:p w14:paraId="6CB699FB" w14:textId="77777777" w:rsidR="0029534A" w:rsidRPr="00CE4DDA" w:rsidRDefault="0029534A" w:rsidP="00CE4DDA">
            <w:pPr>
              <w:jc w:val="both"/>
              <w:rPr>
                <w:rFonts w:asciiTheme="majorHAnsi" w:hAnsiTheme="majorHAnsi"/>
                <w:b/>
                <w:bCs/>
                <w:sz w:val="22"/>
                <w:szCs w:val="22"/>
              </w:rPr>
            </w:pPr>
          </w:p>
        </w:tc>
      </w:tr>
      <w:tr w:rsidR="00D16BC8" w:rsidRPr="00CE4DDA" w14:paraId="342F83BC" w14:textId="77777777" w:rsidTr="00D16BC8">
        <w:tc>
          <w:tcPr>
            <w:tcW w:w="3494" w:type="dxa"/>
            <w:shd w:val="clear" w:color="auto" w:fill="C6D9F1" w:themeFill="text2" w:themeFillTint="33"/>
          </w:tcPr>
          <w:p w14:paraId="4E84EFB7" w14:textId="77777777" w:rsidR="00D16BC8" w:rsidRPr="00CE4DDA" w:rsidRDefault="00D16BC8" w:rsidP="00CE4DDA">
            <w:pPr>
              <w:spacing w:before="225" w:after="225"/>
              <w:jc w:val="both"/>
              <w:rPr>
                <w:rFonts w:asciiTheme="majorHAnsi" w:hAnsiTheme="majorHAnsi"/>
                <w:b/>
                <w:sz w:val="22"/>
                <w:szCs w:val="22"/>
              </w:rPr>
            </w:pPr>
            <w:r w:rsidRPr="00CE4DDA">
              <w:rPr>
                <w:rFonts w:asciiTheme="majorHAnsi" w:hAnsiTheme="majorHAnsi"/>
                <w:b/>
                <w:sz w:val="22"/>
                <w:szCs w:val="22"/>
              </w:rPr>
              <w:t>UNDP Strategic Plan Outcome and Output:</w:t>
            </w:r>
          </w:p>
        </w:tc>
        <w:tc>
          <w:tcPr>
            <w:tcW w:w="9918" w:type="dxa"/>
          </w:tcPr>
          <w:p w14:paraId="5CED1CD7" w14:textId="77777777" w:rsidR="00933FB7" w:rsidRPr="00CE4DDA" w:rsidRDefault="00C34C53" w:rsidP="00CE4DDA">
            <w:pPr>
              <w:jc w:val="both"/>
              <w:rPr>
                <w:rFonts w:asciiTheme="majorHAnsi" w:hAnsiTheme="majorHAnsi"/>
                <w:sz w:val="22"/>
                <w:szCs w:val="22"/>
              </w:rPr>
            </w:pPr>
            <w:r w:rsidRPr="00CE4DDA">
              <w:rPr>
                <w:rFonts w:asciiTheme="majorHAnsi" w:hAnsiTheme="majorHAnsi"/>
                <w:sz w:val="22"/>
                <w:szCs w:val="22"/>
              </w:rPr>
              <w:t xml:space="preserve">Outcome 2. Citizen expectations for voice, development, the rule of law and accountability are met by stronger systems of democratic governance </w:t>
            </w:r>
          </w:p>
          <w:p w14:paraId="7ADDD619" w14:textId="77777777" w:rsidR="005F1879" w:rsidRPr="00CE4DDA" w:rsidRDefault="005F1879" w:rsidP="00CE4DDA">
            <w:pPr>
              <w:jc w:val="both"/>
              <w:rPr>
                <w:rFonts w:asciiTheme="majorHAnsi" w:hAnsiTheme="majorHAnsi"/>
                <w:sz w:val="22"/>
                <w:szCs w:val="22"/>
              </w:rPr>
            </w:pPr>
          </w:p>
          <w:p w14:paraId="24D0A82C" w14:textId="77777777" w:rsidR="007B3F94" w:rsidRPr="00CE4DDA" w:rsidRDefault="002329EE" w:rsidP="00CE4DDA">
            <w:pPr>
              <w:jc w:val="both"/>
              <w:rPr>
                <w:rFonts w:asciiTheme="majorHAnsi" w:hAnsiTheme="majorHAnsi"/>
                <w:sz w:val="22"/>
                <w:szCs w:val="22"/>
              </w:rPr>
            </w:pPr>
            <w:r w:rsidRPr="00CE4DDA">
              <w:rPr>
                <w:rFonts w:asciiTheme="majorHAnsi" w:hAnsiTheme="majorHAnsi"/>
                <w:sz w:val="22"/>
                <w:szCs w:val="22"/>
              </w:rPr>
              <w:t xml:space="preserve">Output 2.2: </w:t>
            </w:r>
            <w:r w:rsidR="007B3F94" w:rsidRPr="00CE4DDA">
              <w:rPr>
                <w:rFonts w:asciiTheme="majorHAnsi" w:hAnsiTheme="majorHAnsi"/>
                <w:sz w:val="22"/>
                <w:szCs w:val="22"/>
              </w:rPr>
              <w:t>Institutions and systems enabled to address awareness, prevention, and enforcement of anti – corruption measures across sectors and stakeholders.</w:t>
            </w:r>
          </w:p>
          <w:p w14:paraId="14CA691F" w14:textId="3B4D700E" w:rsidR="007B3F94" w:rsidRPr="00CE4DDA" w:rsidRDefault="007B3F94" w:rsidP="00CE4DDA">
            <w:pPr>
              <w:jc w:val="both"/>
              <w:rPr>
                <w:rFonts w:asciiTheme="majorHAnsi" w:hAnsiTheme="majorHAnsi"/>
                <w:sz w:val="22"/>
                <w:szCs w:val="22"/>
              </w:rPr>
            </w:pPr>
          </w:p>
        </w:tc>
      </w:tr>
      <w:tr w:rsidR="00D16BC8" w:rsidRPr="00CE4DDA" w14:paraId="404FCBEE" w14:textId="77777777" w:rsidTr="005772EF">
        <w:tc>
          <w:tcPr>
            <w:tcW w:w="3494" w:type="dxa"/>
            <w:shd w:val="clear" w:color="auto" w:fill="C6D9F1" w:themeFill="text2" w:themeFillTint="33"/>
          </w:tcPr>
          <w:p w14:paraId="1DDD82FD" w14:textId="77777777" w:rsidR="00D16BC8" w:rsidRPr="00CE4DDA" w:rsidRDefault="00D16BC8" w:rsidP="00CE4DDA">
            <w:pPr>
              <w:spacing w:before="225" w:after="225"/>
              <w:jc w:val="both"/>
              <w:rPr>
                <w:rFonts w:asciiTheme="majorHAnsi" w:hAnsiTheme="majorHAnsi"/>
                <w:b/>
                <w:sz w:val="22"/>
                <w:szCs w:val="22"/>
              </w:rPr>
            </w:pPr>
            <w:r w:rsidRPr="00CE4DDA">
              <w:rPr>
                <w:rFonts w:asciiTheme="majorHAnsi" w:hAnsiTheme="majorHAnsi"/>
                <w:b/>
                <w:sz w:val="22"/>
                <w:szCs w:val="22"/>
              </w:rPr>
              <w:t>Country Programme Document (CPD) Outcome</w:t>
            </w:r>
            <w:r w:rsidR="00242FB8" w:rsidRPr="00CE4DDA">
              <w:rPr>
                <w:rFonts w:asciiTheme="majorHAnsi" w:hAnsiTheme="majorHAnsi"/>
                <w:b/>
                <w:sz w:val="22"/>
                <w:szCs w:val="22"/>
              </w:rPr>
              <w:t xml:space="preserve">, </w:t>
            </w:r>
            <w:r w:rsidRPr="00CE4DDA">
              <w:rPr>
                <w:rFonts w:asciiTheme="majorHAnsi" w:hAnsiTheme="majorHAnsi"/>
                <w:b/>
                <w:sz w:val="22"/>
                <w:szCs w:val="22"/>
              </w:rPr>
              <w:t>Output</w:t>
            </w:r>
            <w:r w:rsidR="00242FB8" w:rsidRPr="00CE4DDA">
              <w:rPr>
                <w:rFonts w:asciiTheme="majorHAnsi" w:hAnsiTheme="majorHAnsi"/>
                <w:b/>
                <w:sz w:val="22"/>
                <w:szCs w:val="22"/>
              </w:rPr>
              <w:t xml:space="preserve"> and associated indicator(s)</w:t>
            </w:r>
            <w:r w:rsidRPr="00CE4DDA">
              <w:rPr>
                <w:rFonts w:asciiTheme="majorHAnsi" w:hAnsiTheme="majorHAnsi"/>
                <w:b/>
                <w:sz w:val="22"/>
                <w:szCs w:val="22"/>
              </w:rPr>
              <w:t>:</w:t>
            </w:r>
          </w:p>
        </w:tc>
        <w:tc>
          <w:tcPr>
            <w:tcW w:w="9918" w:type="dxa"/>
          </w:tcPr>
          <w:p w14:paraId="55F6E685" w14:textId="77777777" w:rsidR="00D16BC8" w:rsidRPr="00CE4DDA" w:rsidRDefault="00933FB7" w:rsidP="00CE4DDA">
            <w:pPr>
              <w:jc w:val="both"/>
              <w:rPr>
                <w:rFonts w:asciiTheme="majorHAnsi" w:hAnsiTheme="majorHAnsi"/>
                <w:sz w:val="22"/>
                <w:szCs w:val="22"/>
              </w:rPr>
            </w:pPr>
            <w:r w:rsidRPr="00CE4DDA">
              <w:rPr>
                <w:rFonts w:asciiTheme="majorHAnsi" w:hAnsiTheme="majorHAnsi"/>
                <w:sz w:val="22"/>
                <w:szCs w:val="22"/>
              </w:rPr>
              <w:t xml:space="preserve">Outcome 3: Governance and institutional management is efficient, transparent, accessible, competitive and accountable </w:t>
            </w:r>
          </w:p>
          <w:p w14:paraId="7BF66882" w14:textId="77777777" w:rsidR="00933FB7" w:rsidRPr="00CE4DDA" w:rsidRDefault="005F1879" w:rsidP="00CE4DDA">
            <w:pPr>
              <w:jc w:val="both"/>
              <w:rPr>
                <w:rFonts w:asciiTheme="majorHAnsi" w:hAnsiTheme="majorHAnsi"/>
                <w:sz w:val="22"/>
                <w:szCs w:val="22"/>
              </w:rPr>
            </w:pPr>
            <w:r w:rsidRPr="00CE4DDA">
              <w:rPr>
                <w:rFonts w:asciiTheme="majorHAnsi" w:hAnsiTheme="majorHAnsi"/>
                <w:sz w:val="22"/>
                <w:szCs w:val="22"/>
              </w:rPr>
              <w:t>Output 3.: S</w:t>
            </w:r>
            <w:r w:rsidR="00933FB7" w:rsidRPr="00CE4DDA">
              <w:rPr>
                <w:rFonts w:asciiTheme="majorHAnsi" w:hAnsiTheme="majorHAnsi"/>
                <w:sz w:val="22"/>
                <w:szCs w:val="22"/>
              </w:rPr>
              <w:t>ystems in place to ensure institutional accountability and transparency and national capacities strengthened for quality planning, implementation and mo</w:t>
            </w:r>
            <w:r w:rsidR="00DC7F21" w:rsidRPr="00CE4DDA">
              <w:rPr>
                <w:rFonts w:asciiTheme="majorHAnsi" w:hAnsiTheme="majorHAnsi"/>
                <w:sz w:val="22"/>
                <w:szCs w:val="22"/>
              </w:rPr>
              <w:t xml:space="preserve">nitoring of development policies, laws and plans </w:t>
            </w:r>
          </w:p>
          <w:p w14:paraId="37144E85" w14:textId="77777777" w:rsidR="00DC7F21" w:rsidRPr="00CE4DDA" w:rsidRDefault="005F1879" w:rsidP="00CE4DDA">
            <w:pPr>
              <w:jc w:val="both"/>
              <w:rPr>
                <w:rFonts w:asciiTheme="majorHAnsi" w:hAnsiTheme="majorHAnsi"/>
                <w:sz w:val="22"/>
                <w:szCs w:val="22"/>
              </w:rPr>
            </w:pPr>
            <w:r w:rsidRPr="00CE4DDA">
              <w:rPr>
                <w:rFonts w:asciiTheme="majorHAnsi" w:hAnsiTheme="majorHAnsi"/>
                <w:sz w:val="22"/>
                <w:szCs w:val="22"/>
              </w:rPr>
              <w:t>Indicators: P</w:t>
            </w:r>
            <w:r w:rsidR="00DC7F21" w:rsidRPr="00CE4DDA">
              <w:rPr>
                <w:rFonts w:asciiTheme="majorHAnsi" w:hAnsiTheme="majorHAnsi"/>
                <w:sz w:val="22"/>
                <w:szCs w:val="22"/>
              </w:rPr>
              <w:t>roportion of ministries reporting regularly (records in print and on-line) on established key performance indicator progress (disaggregated by sector)</w:t>
            </w:r>
          </w:p>
          <w:p w14:paraId="21151192" w14:textId="77777777" w:rsidR="005F1879" w:rsidRPr="00CE4DDA" w:rsidRDefault="005F1879" w:rsidP="00CE4DDA">
            <w:pPr>
              <w:jc w:val="both"/>
              <w:rPr>
                <w:rFonts w:asciiTheme="majorHAnsi" w:hAnsiTheme="majorHAnsi"/>
                <w:sz w:val="22"/>
                <w:szCs w:val="22"/>
              </w:rPr>
            </w:pPr>
          </w:p>
        </w:tc>
      </w:tr>
      <w:tr w:rsidR="00242FB8" w:rsidRPr="00CE4DDA" w14:paraId="548D6034" w14:textId="77777777" w:rsidTr="005772EF">
        <w:tc>
          <w:tcPr>
            <w:tcW w:w="3494" w:type="dxa"/>
            <w:shd w:val="clear" w:color="auto" w:fill="C6D9F1" w:themeFill="text2" w:themeFillTint="33"/>
          </w:tcPr>
          <w:p w14:paraId="504F44A6" w14:textId="327E7015"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t>Project Outputs</w:t>
            </w:r>
          </w:p>
        </w:tc>
        <w:tc>
          <w:tcPr>
            <w:tcW w:w="9918" w:type="dxa"/>
          </w:tcPr>
          <w:p w14:paraId="0C097052" w14:textId="77777777" w:rsidR="002E2200" w:rsidRPr="00CE4DDA" w:rsidRDefault="002E2200" w:rsidP="00CE4DDA">
            <w:pPr>
              <w:jc w:val="both"/>
              <w:rPr>
                <w:rFonts w:asciiTheme="majorHAnsi" w:hAnsiTheme="majorHAnsi"/>
                <w:b/>
                <w:bCs/>
                <w:sz w:val="22"/>
                <w:szCs w:val="22"/>
              </w:rPr>
            </w:pPr>
            <w:r w:rsidRPr="00CE4DDA">
              <w:rPr>
                <w:rFonts w:asciiTheme="majorHAnsi" w:hAnsiTheme="majorHAnsi"/>
                <w:b/>
                <w:bCs/>
                <w:sz w:val="22"/>
                <w:szCs w:val="22"/>
                <w:u w:val="single"/>
              </w:rPr>
              <w:t>Output 2:</w:t>
            </w:r>
            <w:r w:rsidRPr="00CE4DDA">
              <w:rPr>
                <w:rFonts w:asciiTheme="majorHAnsi" w:hAnsiTheme="majorHAnsi"/>
                <w:b/>
                <w:bCs/>
                <w:sz w:val="22"/>
                <w:szCs w:val="22"/>
              </w:rPr>
              <w:t xml:space="preserve"> PAM has access to resources and methodologies that build capacity in evidence-based policy and programme development</w:t>
            </w:r>
          </w:p>
          <w:p w14:paraId="6126AF5C" w14:textId="1900A641" w:rsidR="00242FB8" w:rsidRPr="00CE4DDA" w:rsidRDefault="00DC7F21" w:rsidP="00CE4DDA">
            <w:pPr>
              <w:ind w:left="720"/>
              <w:jc w:val="both"/>
              <w:rPr>
                <w:rFonts w:asciiTheme="majorHAnsi" w:hAnsiTheme="majorHAnsi"/>
                <w:sz w:val="22"/>
                <w:szCs w:val="22"/>
              </w:rPr>
            </w:pPr>
            <w:r w:rsidRPr="00CE4DDA">
              <w:rPr>
                <w:rFonts w:asciiTheme="majorHAnsi" w:hAnsiTheme="majorHAnsi"/>
                <w:b/>
                <w:bCs/>
                <w:sz w:val="22"/>
                <w:szCs w:val="22"/>
                <w:u w:val="single"/>
              </w:rPr>
              <w:t>Output 2.1:</w:t>
            </w:r>
            <w:r w:rsidR="005F1879" w:rsidRPr="00CE4DDA">
              <w:rPr>
                <w:rFonts w:asciiTheme="majorHAnsi" w:hAnsiTheme="majorHAnsi"/>
                <w:sz w:val="22"/>
                <w:szCs w:val="22"/>
              </w:rPr>
              <w:t xml:space="preserve"> </w:t>
            </w:r>
            <w:r w:rsidRPr="00CE4DDA">
              <w:rPr>
                <w:rFonts w:asciiTheme="majorHAnsi" w:hAnsiTheme="majorHAnsi"/>
                <w:sz w:val="22"/>
                <w:szCs w:val="22"/>
              </w:rPr>
              <w:t>Research programmes and workshops contribute to evidence –based policy, planning, implementation and monitoring within PAM</w:t>
            </w:r>
          </w:p>
          <w:p w14:paraId="48F6BC17" w14:textId="75AD5B4E" w:rsidR="005C2749" w:rsidRPr="00CE4DDA" w:rsidRDefault="005C2749" w:rsidP="00CE4DDA">
            <w:pPr>
              <w:ind w:left="720"/>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workshops, study tour, roundtable, and pilot programme contribute to PAM’s engagement in best practices relating to the fight against human trafficking and the exploitation of foreign workers</w:t>
            </w:r>
          </w:p>
          <w:p w14:paraId="541A940A" w14:textId="77777777" w:rsidR="001A154F" w:rsidRPr="00CE4DDA" w:rsidRDefault="001A154F" w:rsidP="00CE4DDA">
            <w:pPr>
              <w:ind w:left="720"/>
              <w:jc w:val="both"/>
              <w:rPr>
                <w:rFonts w:asciiTheme="majorHAnsi" w:hAnsiTheme="majorHAnsi"/>
                <w:sz w:val="22"/>
                <w:szCs w:val="22"/>
              </w:rPr>
            </w:pPr>
          </w:p>
          <w:p w14:paraId="35D284C7" w14:textId="77777777" w:rsidR="00EE6BCB" w:rsidRPr="00CE4DDA" w:rsidRDefault="00EE6BCB" w:rsidP="00CE4DDA">
            <w:pPr>
              <w:jc w:val="both"/>
              <w:rPr>
                <w:rFonts w:asciiTheme="majorHAnsi" w:hAnsiTheme="majorHAnsi"/>
                <w:b/>
                <w:bCs/>
                <w:sz w:val="22"/>
                <w:szCs w:val="22"/>
              </w:rPr>
            </w:pPr>
            <w:r w:rsidRPr="00CE4DDA">
              <w:rPr>
                <w:rFonts w:asciiTheme="majorHAnsi" w:hAnsiTheme="majorHAnsi"/>
                <w:b/>
                <w:bCs/>
                <w:sz w:val="22"/>
                <w:szCs w:val="22"/>
                <w:u w:val="single"/>
              </w:rPr>
              <w:t>Output 3:</w:t>
            </w:r>
            <w:r w:rsidRPr="00CE4DDA">
              <w:rPr>
                <w:rFonts w:asciiTheme="majorHAnsi" w:hAnsiTheme="majorHAnsi"/>
                <w:b/>
                <w:bCs/>
                <w:sz w:val="22"/>
                <w:szCs w:val="22"/>
              </w:rPr>
              <w:t xml:space="preserve"> Improving the tripartite participation in the International Labour Standards system and promoting the application of conventions</w:t>
            </w:r>
          </w:p>
          <w:p w14:paraId="0AEF9D6B" w14:textId="54D35656" w:rsidR="00EE6BCB" w:rsidRPr="00CE4DDA" w:rsidRDefault="00EE6BCB" w:rsidP="00CE4DDA">
            <w:pPr>
              <w:ind w:left="720"/>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Kuwait Government and social partners, trained on reporting on ratified and un-ratified ILO Conventions as well as implementing ILO Conventions.</w:t>
            </w:r>
          </w:p>
          <w:p w14:paraId="4AA40F76" w14:textId="496E2E94" w:rsidR="00D509FA" w:rsidRPr="00CE4DDA" w:rsidRDefault="00D509FA" w:rsidP="00CE4DDA">
            <w:pPr>
              <w:ind w:left="720"/>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Government and Social Partners trained on issues concerning International Labour Standards</w:t>
            </w:r>
          </w:p>
          <w:p w14:paraId="22FDBB6F" w14:textId="13AC44ED" w:rsidR="00FB4588" w:rsidRPr="00CE4DDA" w:rsidRDefault="00FB4588" w:rsidP="00CE4DDA">
            <w:pPr>
              <w:ind w:left="720"/>
              <w:jc w:val="both"/>
              <w:rPr>
                <w:rFonts w:asciiTheme="majorHAnsi" w:hAnsiTheme="majorHAnsi"/>
                <w:sz w:val="22"/>
                <w:szCs w:val="22"/>
              </w:rPr>
            </w:pPr>
            <w:r w:rsidRPr="00CE4DDA">
              <w:rPr>
                <w:rFonts w:asciiTheme="majorHAnsi" w:hAnsiTheme="majorHAnsi"/>
                <w:b/>
                <w:bCs/>
                <w:sz w:val="22"/>
                <w:szCs w:val="22"/>
                <w:u w:val="single"/>
              </w:rPr>
              <w:lastRenderedPageBreak/>
              <w:t>Output 3.3</w:t>
            </w:r>
            <w:r w:rsidRPr="00CE4DDA">
              <w:rPr>
                <w:rFonts w:asciiTheme="majorHAnsi" w:hAnsiTheme="majorHAnsi"/>
                <w:sz w:val="22"/>
                <w:szCs w:val="22"/>
              </w:rPr>
              <w:t xml:space="preserve"> Judges, lawyers and legal educators trained on International Labour Standards and their use in domestic courts decisions.</w:t>
            </w:r>
          </w:p>
          <w:p w14:paraId="52DCED4C" w14:textId="517B0DB7" w:rsidR="00FB4588" w:rsidRPr="00CE4DDA" w:rsidRDefault="00FB4588" w:rsidP="00CE4DDA">
            <w:pPr>
              <w:ind w:left="720"/>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Parliamentarians and their advisors trained on ILS to be used as a reference for their legislative reviews and actions.</w:t>
            </w:r>
          </w:p>
          <w:p w14:paraId="50810B42" w14:textId="77777777" w:rsidR="007E6568" w:rsidRPr="00CE4DDA" w:rsidRDefault="007E6568" w:rsidP="00CE4DDA">
            <w:pPr>
              <w:jc w:val="both"/>
              <w:rPr>
                <w:rFonts w:asciiTheme="majorHAnsi" w:hAnsiTheme="majorHAnsi"/>
                <w:b/>
                <w:bCs/>
                <w:color w:val="000000"/>
                <w:sz w:val="22"/>
                <w:szCs w:val="22"/>
                <w:u w:val="single"/>
              </w:rPr>
            </w:pPr>
          </w:p>
          <w:p w14:paraId="44333B65" w14:textId="77777777" w:rsidR="007E6568" w:rsidRPr="00CE4DDA" w:rsidRDefault="007E6568" w:rsidP="00CE4DDA">
            <w:pPr>
              <w:jc w:val="both"/>
              <w:rPr>
                <w:rFonts w:asciiTheme="majorHAnsi" w:hAnsiTheme="majorHAnsi"/>
                <w:b/>
                <w:bCs/>
                <w:sz w:val="22"/>
                <w:szCs w:val="22"/>
              </w:rPr>
            </w:pPr>
            <w:r w:rsidRPr="00CE4DDA">
              <w:rPr>
                <w:rFonts w:asciiTheme="majorHAnsi" w:hAnsiTheme="majorHAnsi"/>
                <w:b/>
                <w:bCs/>
                <w:sz w:val="22"/>
                <w:szCs w:val="22"/>
                <w:u w:val="single"/>
              </w:rPr>
              <w:t>Output 4:</w:t>
            </w:r>
            <w:r w:rsidRPr="00CE4DDA">
              <w:rPr>
                <w:rFonts w:asciiTheme="majorHAnsi" w:hAnsiTheme="majorHAnsi"/>
                <w:b/>
                <w:bCs/>
                <w:sz w:val="22"/>
                <w:szCs w:val="22"/>
              </w:rPr>
              <w:t xml:space="preserve"> Labour Inspection System modernized and effective in line with the ILS and OSH services improved and strengthened.</w:t>
            </w:r>
          </w:p>
          <w:p w14:paraId="7C7A5D97"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Enforcement Priorities established and Enforcement Plan developed.</w:t>
            </w:r>
          </w:p>
          <w:p w14:paraId="7D656A21"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Labor Inspection Assessment and Recommendations issued </w:t>
            </w:r>
          </w:p>
          <w:p w14:paraId="36A572FE"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Action Plan developed based on assessment’s findings.</w:t>
            </w:r>
          </w:p>
          <w:p w14:paraId="04394F9F"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Actions Plan is Implemented as agreed to by PAM</w:t>
            </w:r>
          </w:p>
          <w:p w14:paraId="25B035F8"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National Occupational Safety and Health Policy, Profile and Programme is produced.</w:t>
            </w:r>
          </w:p>
          <w:p w14:paraId="74132F33"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Labor inspectors trained on basic Occupational Safety and Health and risk assessment. (consistent with Enforcement Priorities and in support of Enforcement Plan and Action Plan).</w:t>
            </w:r>
          </w:p>
          <w:p w14:paraId="1F06BC01" w14:textId="77777777" w:rsidR="007E6568" w:rsidRPr="00CE4DDA" w:rsidRDefault="007E6568" w:rsidP="00CE4DDA">
            <w:pPr>
              <w:ind w:left="720"/>
              <w:jc w:val="both"/>
              <w:rPr>
                <w:rFonts w:asciiTheme="majorHAnsi" w:hAnsiTheme="majorHAnsi"/>
                <w:b/>
                <w:bCs/>
                <w:sz w:val="22"/>
                <w:szCs w:val="22"/>
                <w:u w:val="single"/>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Technical capacity of OSH inspectors for monitoring the environmental pollutants in the workplace and using related equipment and facilities are developed. (consistent with Enforcement Priorities and in support of Enforcement Plan and Action Plan).</w:t>
            </w:r>
            <w:r w:rsidRPr="00CE4DDA">
              <w:rPr>
                <w:rFonts w:asciiTheme="majorHAnsi" w:hAnsiTheme="majorHAnsi"/>
                <w:b/>
                <w:bCs/>
                <w:sz w:val="22"/>
                <w:szCs w:val="22"/>
                <w:u w:val="single"/>
              </w:rPr>
              <w:t xml:space="preserve"> </w:t>
            </w:r>
          </w:p>
          <w:p w14:paraId="60672B3B"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 xml:space="preserve">Output 4.8: </w:t>
            </w:r>
            <w:r w:rsidRPr="00CE4DDA">
              <w:rPr>
                <w:rFonts w:asciiTheme="majorHAnsi" w:hAnsiTheme="majorHAnsi"/>
                <w:sz w:val="22"/>
                <w:szCs w:val="22"/>
              </w:rPr>
              <w:t>Workers and Employers Representatives’ capacities on LI and OSH issues and relevant ILS developed. (Consistent with Enforcement Priorities and in support of Enforcement Plan.)</w:t>
            </w:r>
          </w:p>
          <w:p w14:paraId="1A052A16" w14:textId="70F27177" w:rsidR="007E6568" w:rsidRPr="00CE4DDA" w:rsidRDefault="007E6568" w:rsidP="00CE4DDA">
            <w:pPr>
              <w:ind w:left="720"/>
              <w:jc w:val="both"/>
              <w:rPr>
                <w:rFonts w:asciiTheme="majorHAnsi" w:hAnsiTheme="majorHAnsi"/>
                <w:b/>
                <w:bCs/>
                <w:color w:val="000000"/>
                <w:sz w:val="22"/>
                <w:szCs w:val="22"/>
                <w:u w:val="single"/>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Tools for educating workers and employers’ reps on LI and OSH issues are developed and used. (Consistent with Enforcement Priorities and in support of Enforcement Plan.)</w:t>
            </w:r>
          </w:p>
          <w:p w14:paraId="212D29E5" w14:textId="77777777" w:rsidR="007E6568" w:rsidRPr="00CE4DDA" w:rsidRDefault="007E6568" w:rsidP="00CE4DDA">
            <w:pPr>
              <w:jc w:val="both"/>
              <w:rPr>
                <w:rFonts w:asciiTheme="majorHAnsi" w:hAnsiTheme="majorHAnsi"/>
                <w:b/>
                <w:bCs/>
                <w:color w:val="000000"/>
                <w:sz w:val="22"/>
                <w:szCs w:val="22"/>
                <w:u w:val="single"/>
              </w:rPr>
            </w:pPr>
          </w:p>
          <w:p w14:paraId="08EE8F80" w14:textId="1A80A09E" w:rsidR="007E6568" w:rsidRDefault="007E6568" w:rsidP="00CE4DDA">
            <w:pPr>
              <w:jc w:val="both"/>
              <w:rPr>
                <w:rFonts w:asciiTheme="majorHAnsi" w:hAnsiTheme="majorHAnsi"/>
                <w:b/>
                <w:bCs/>
                <w:color w:val="000000"/>
                <w:sz w:val="22"/>
                <w:szCs w:val="22"/>
              </w:rPr>
            </w:pPr>
            <w:r w:rsidRPr="00CE4DDA">
              <w:rPr>
                <w:rFonts w:asciiTheme="majorHAnsi" w:hAnsiTheme="majorHAnsi"/>
                <w:b/>
                <w:bCs/>
                <w:color w:val="000000"/>
                <w:sz w:val="22"/>
                <w:szCs w:val="22"/>
                <w:u w:val="single"/>
              </w:rPr>
              <w:t>Output 5:</w:t>
            </w:r>
            <w:r w:rsidRPr="00CE4DDA">
              <w:rPr>
                <w:rFonts w:asciiTheme="majorHAnsi" w:hAnsiTheme="majorHAnsi"/>
                <w:b/>
                <w:bCs/>
                <w:color w:val="000000"/>
                <w:sz w:val="22"/>
                <w:szCs w:val="22"/>
              </w:rPr>
              <w:t xml:space="preserve"> Report on performance of PAM produced, disseminated and issued for evidence base planning</w:t>
            </w:r>
          </w:p>
          <w:p w14:paraId="539E8F1C" w14:textId="77777777" w:rsidR="00153B74" w:rsidRPr="00CE4DDA" w:rsidRDefault="00153B74" w:rsidP="00CE4DDA">
            <w:pPr>
              <w:jc w:val="both"/>
              <w:rPr>
                <w:rFonts w:asciiTheme="majorHAnsi" w:hAnsiTheme="majorHAnsi"/>
                <w:b/>
                <w:bCs/>
                <w:sz w:val="22"/>
                <w:szCs w:val="22"/>
              </w:rPr>
            </w:pPr>
          </w:p>
          <w:p w14:paraId="4303D354" w14:textId="77777777" w:rsidR="007E6568" w:rsidRPr="00CE4DDA" w:rsidRDefault="007E6568" w:rsidP="00CE4DDA">
            <w:pPr>
              <w:ind w:left="720"/>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b/>
                <w:bCs/>
                <w:sz w:val="22"/>
                <w:szCs w:val="22"/>
              </w:rPr>
              <w:t xml:space="preserve"> </w:t>
            </w:r>
            <w:r w:rsidRPr="00CE4DDA">
              <w:rPr>
                <w:rFonts w:asciiTheme="majorHAnsi" w:hAnsiTheme="majorHAnsi"/>
                <w:sz w:val="22"/>
                <w:szCs w:val="22"/>
              </w:rPr>
              <w:t>Gap analysis report performed and disseminated between programme team and PAM members</w:t>
            </w:r>
          </w:p>
          <w:p w14:paraId="04CF0F57"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b/>
                <w:bCs/>
                <w:sz w:val="22"/>
                <w:szCs w:val="22"/>
              </w:rPr>
              <w:t xml:space="preserve"> </w:t>
            </w:r>
            <w:r w:rsidRPr="00CE4DDA">
              <w:rPr>
                <w:rFonts w:asciiTheme="majorHAnsi" w:hAnsiTheme="majorHAnsi"/>
                <w:sz w:val="22"/>
                <w:szCs w:val="22"/>
              </w:rPr>
              <w:t>Indicators established and monthly report produced</w:t>
            </w:r>
          </w:p>
          <w:p w14:paraId="168C3D92"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color w:val="000000"/>
                <w:sz w:val="22"/>
                <w:szCs w:val="22"/>
                <w:u w:val="single"/>
              </w:rPr>
              <w:lastRenderedPageBreak/>
              <w:t>Output 5.3:</w:t>
            </w:r>
            <w:r w:rsidRPr="00CE4DDA">
              <w:rPr>
                <w:rFonts w:asciiTheme="majorHAnsi" w:hAnsiTheme="majorHAnsi"/>
                <w:b/>
                <w:bCs/>
                <w:color w:val="000000"/>
                <w:sz w:val="22"/>
                <w:szCs w:val="22"/>
              </w:rPr>
              <w:t xml:space="preserve"> </w:t>
            </w:r>
            <w:r w:rsidRPr="00CE4DDA">
              <w:rPr>
                <w:rFonts w:asciiTheme="majorHAnsi" w:hAnsiTheme="majorHAnsi"/>
                <w:color w:val="000000"/>
                <w:sz w:val="22"/>
                <w:szCs w:val="22"/>
              </w:rPr>
              <w:t>Report on performance of PAM produced, disseminated and issued for evidence base planning</w:t>
            </w:r>
          </w:p>
          <w:p w14:paraId="242257C2" w14:textId="58A9F382" w:rsidR="005F1879" w:rsidRPr="00CE4DDA" w:rsidRDefault="00EE6BCB" w:rsidP="00CE4DDA">
            <w:pPr>
              <w:jc w:val="both"/>
              <w:rPr>
                <w:rFonts w:asciiTheme="majorHAnsi" w:hAnsiTheme="majorHAnsi"/>
                <w:sz w:val="22"/>
                <w:szCs w:val="22"/>
              </w:rPr>
            </w:pPr>
            <w:r w:rsidRPr="00CE4DDA">
              <w:rPr>
                <w:rFonts w:asciiTheme="majorHAnsi" w:hAnsiTheme="majorHAnsi"/>
                <w:sz w:val="22"/>
                <w:szCs w:val="22"/>
              </w:rPr>
              <w:t xml:space="preserve"> </w:t>
            </w:r>
          </w:p>
        </w:tc>
      </w:tr>
      <w:tr w:rsidR="00242FB8" w:rsidRPr="00CE4DDA" w14:paraId="4C5C3E87" w14:textId="77777777" w:rsidTr="005772EF">
        <w:tc>
          <w:tcPr>
            <w:tcW w:w="3494" w:type="dxa"/>
            <w:shd w:val="clear" w:color="auto" w:fill="C6D9F1" w:themeFill="text2" w:themeFillTint="33"/>
            <w:hideMark/>
          </w:tcPr>
          <w:p w14:paraId="4EB0839B"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Target</w:t>
            </w:r>
            <w:r w:rsidR="005F1879" w:rsidRPr="00CE4DDA">
              <w:rPr>
                <w:rFonts w:asciiTheme="majorHAnsi" w:hAnsiTheme="majorHAnsi"/>
                <w:b/>
                <w:bCs/>
                <w:sz w:val="22"/>
                <w:szCs w:val="22"/>
              </w:rPr>
              <w:t>s:</w:t>
            </w:r>
          </w:p>
        </w:tc>
        <w:tc>
          <w:tcPr>
            <w:tcW w:w="9918" w:type="dxa"/>
            <w:hideMark/>
          </w:tcPr>
          <w:p w14:paraId="6F682FC6" w14:textId="7C13F342" w:rsidR="0009091D"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246831A0" w14:textId="77777777" w:rsidR="00153B74" w:rsidRPr="00CE4DDA" w:rsidRDefault="00153B74" w:rsidP="00CE4DDA">
            <w:pPr>
              <w:jc w:val="both"/>
              <w:rPr>
                <w:rFonts w:asciiTheme="majorHAnsi" w:hAnsiTheme="majorHAnsi"/>
                <w:b/>
                <w:bCs/>
                <w:sz w:val="22"/>
                <w:szCs w:val="22"/>
                <w:u w:val="single"/>
              </w:rPr>
            </w:pPr>
          </w:p>
          <w:p w14:paraId="22E27E22" w14:textId="4B17E991" w:rsidR="005C2749" w:rsidRPr="00CE4DDA" w:rsidRDefault="005C2749" w:rsidP="002C2916">
            <w:pPr>
              <w:ind w:left="43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w:t>
            </w:r>
            <w:r w:rsidR="0018293F" w:rsidRPr="00CE4DDA">
              <w:rPr>
                <w:rFonts w:asciiTheme="majorHAnsi" w:hAnsiTheme="majorHAnsi"/>
                <w:sz w:val="22"/>
                <w:szCs w:val="22"/>
              </w:rPr>
              <w:t>Three comprehensive research reports and three dissemination workshops contribute to evidence –based decisions in PAM</w:t>
            </w:r>
            <w:r w:rsidRPr="00CE4DDA">
              <w:rPr>
                <w:rFonts w:asciiTheme="majorHAnsi" w:hAnsiTheme="majorHAnsi"/>
                <w:sz w:val="22"/>
                <w:szCs w:val="22"/>
              </w:rPr>
              <w:t xml:space="preserve">, </w:t>
            </w:r>
            <w:r w:rsidR="0018293F" w:rsidRPr="00CE4DDA">
              <w:rPr>
                <w:rFonts w:asciiTheme="majorHAnsi" w:hAnsiTheme="majorHAnsi"/>
                <w:sz w:val="22"/>
                <w:szCs w:val="22"/>
              </w:rPr>
              <w:t xml:space="preserve">PAM authorities officially recognize value of research and support ongoing research to inform policy development </w:t>
            </w:r>
            <w:r w:rsidRPr="00CE4DDA">
              <w:rPr>
                <w:rFonts w:asciiTheme="majorHAnsi" w:hAnsiTheme="majorHAnsi"/>
                <w:sz w:val="22"/>
                <w:szCs w:val="22"/>
              </w:rPr>
              <w:t xml:space="preserve">, </w:t>
            </w:r>
            <w:r w:rsidR="0018293F" w:rsidRPr="00CE4DDA">
              <w:rPr>
                <w:rFonts w:asciiTheme="majorHAnsi" w:hAnsiTheme="majorHAnsi"/>
                <w:sz w:val="22"/>
                <w:szCs w:val="22"/>
              </w:rPr>
              <w:t>PAM has greater understanding of how non-market factors impact labour mobility in GoK</w:t>
            </w:r>
            <w:r w:rsidR="0072038F" w:rsidRPr="00CE4DDA">
              <w:rPr>
                <w:rFonts w:asciiTheme="majorHAnsi" w:hAnsiTheme="majorHAnsi"/>
                <w:sz w:val="22"/>
                <w:szCs w:val="22"/>
              </w:rPr>
              <w:t xml:space="preserve"> </w:t>
            </w:r>
            <w:r w:rsidR="0018293F" w:rsidRPr="00CE4DDA">
              <w:rPr>
                <w:rFonts w:asciiTheme="majorHAnsi" w:hAnsiTheme="majorHAnsi"/>
                <w:sz w:val="22"/>
                <w:szCs w:val="22"/>
              </w:rPr>
              <w:t>and recommendations of how to address this</w:t>
            </w:r>
            <w:r w:rsidRPr="00CE4DDA">
              <w:rPr>
                <w:rFonts w:asciiTheme="majorHAnsi" w:hAnsiTheme="majorHAnsi"/>
                <w:sz w:val="22"/>
                <w:szCs w:val="22"/>
              </w:rPr>
              <w:t xml:space="preserve">, </w:t>
            </w:r>
            <w:r w:rsidR="0072038F" w:rsidRPr="00CE4DDA">
              <w:rPr>
                <w:rFonts w:asciiTheme="majorHAnsi" w:hAnsiTheme="majorHAnsi"/>
                <w:sz w:val="22"/>
                <w:szCs w:val="22"/>
              </w:rPr>
              <w:t>PAM evaluates and implement at least five of the recommendations to better align labour mobility management structure with economic development objectives</w:t>
            </w:r>
            <w:r w:rsidRPr="00CE4DDA">
              <w:rPr>
                <w:rFonts w:asciiTheme="majorHAnsi" w:hAnsiTheme="majorHAnsi"/>
                <w:sz w:val="22"/>
                <w:szCs w:val="22"/>
              </w:rPr>
              <w:t>.</w:t>
            </w:r>
          </w:p>
          <w:p w14:paraId="28B314E2" w14:textId="77777777" w:rsidR="00153B74" w:rsidRDefault="007C11F6" w:rsidP="00153B74">
            <w:pPr>
              <w:ind w:left="43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1Shelter assessment report issued, 5 PAM staff trained on shelter management, 1 Study tour implemented, 1 Technical roundtable, 1 Pre &amp; post feasibility assessment on AVRR, PAM endorses AVRR implementation structure, 50 Victims of Trafficking undergo Fit-To-Fly medical screening, 50 Victims of Trafficking have return flight tickets, 50 Victims of Trafficking receive Reintegration Assistance in Country of Origin (CoO).</w:t>
            </w:r>
            <w:r w:rsidR="00153B74">
              <w:rPr>
                <w:rFonts w:asciiTheme="majorHAnsi" w:hAnsiTheme="majorHAnsi"/>
                <w:sz w:val="22"/>
                <w:szCs w:val="22"/>
              </w:rPr>
              <w:t xml:space="preserve"> </w:t>
            </w:r>
          </w:p>
          <w:p w14:paraId="3C6F4D28" w14:textId="040D15A3" w:rsidR="00D33E0A" w:rsidRDefault="00D33E0A" w:rsidP="00CE4DDA">
            <w:pPr>
              <w:jc w:val="both"/>
              <w:rPr>
                <w:rFonts w:asciiTheme="majorHAnsi" w:hAnsiTheme="majorHAnsi"/>
                <w:b/>
                <w:bCs/>
                <w:sz w:val="22"/>
                <w:szCs w:val="22"/>
                <w:u w:val="single"/>
              </w:rPr>
            </w:pPr>
          </w:p>
          <w:p w14:paraId="3AD94530" w14:textId="6EC5FC5C"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31A3EAB7" w14:textId="1052281B" w:rsidR="00EE6BCB" w:rsidRPr="00CE4DDA" w:rsidRDefault="00EE6BCB" w:rsidP="002C2916">
            <w:pPr>
              <w:ind w:left="43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At least 8 Government, 8 Employers and 8 Workers representatives participated in a Standards training courses in the ILO Training Centre in Turin and Kuwait.</w:t>
            </w:r>
          </w:p>
          <w:p w14:paraId="041C91A3" w14:textId="695D4403" w:rsidR="00D509FA" w:rsidRPr="00CE4DDA" w:rsidRDefault="00D509FA" w:rsidP="002C2916">
            <w:pPr>
              <w:ind w:left="43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2 workshops held on the ratification and application of conventions 100, 111, 122, 129,187, and 189</w:t>
            </w:r>
          </w:p>
          <w:p w14:paraId="1ECFE5A0" w14:textId="3D6FB736" w:rsidR="005C2749" w:rsidRPr="00CE4DDA" w:rsidRDefault="00FB4588" w:rsidP="002C2916">
            <w:pPr>
              <w:ind w:left="43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Three trainers of the Kuwait Institute for Judicial Studies, and 5 judges from Kuwait, 2 from each of other GCC countries trained in an international activity for judges and lawyers in the ILO Training Centre in Turin.</w:t>
            </w:r>
          </w:p>
          <w:p w14:paraId="753A1221" w14:textId="4FD66C28" w:rsidR="00981B7D" w:rsidRPr="00CE4DDA" w:rsidRDefault="00981B7D" w:rsidP="002C2916">
            <w:pPr>
              <w:ind w:left="43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One capacity building workshop held on ILS implementation for parliamentarians</w:t>
            </w:r>
          </w:p>
          <w:p w14:paraId="4785A8EE" w14:textId="77777777" w:rsidR="0009091D" w:rsidRPr="00CE4DDA" w:rsidRDefault="0009091D" w:rsidP="00CE4DDA">
            <w:pPr>
              <w:jc w:val="both"/>
              <w:rPr>
                <w:rFonts w:asciiTheme="majorHAnsi" w:hAnsiTheme="majorHAnsi"/>
                <w:b/>
                <w:bCs/>
                <w:sz w:val="22"/>
                <w:szCs w:val="22"/>
                <w:u w:val="single"/>
              </w:rPr>
            </w:pPr>
          </w:p>
          <w:p w14:paraId="75AF9E81" w14:textId="69AE0521"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58D982E9" w14:textId="7A965E61"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A leadership team of employees of Public Authority of Manpower trained, Needed Enforcement Priorities established and enforcement Plan developed for 24-month period.</w:t>
            </w:r>
          </w:p>
          <w:p w14:paraId="2B801543"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Assessment and recommendations completed</w:t>
            </w:r>
          </w:p>
          <w:p w14:paraId="6BBC8567"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lastRenderedPageBreak/>
              <w:t>Output 4.3:</w:t>
            </w:r>
            <w:r w:rsidRPr="00CE4DDA">
              <w:rPr>
                <w:rFonts w:asciiTheme="majorHAnsi" w:hAnsiTheme="majorHAnsi"/>
                <w:sz w:val="22"/>
                <w:szCs w:val="22"/>
              </w:rPr>
              <w:t xml:space="preserve"> Action Plan developed based on Assessment and in support of Enforcement Plan</w:t>
            </w:r>
          </w:p>
          <w:p w14:paraId="3A56A6FF"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75% of Enforcement Plan implemented</w:t>
            </w:r>
          </w:p>
          <w:p w14:paraId="295151BD"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OSH Profile and policy produced by PAM.</w:t>
            </w:r>
          </w:p>
          <w:p w14:paraId="2FB995FB"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PAM inspectors trained on basic OSH and risk assessment</w:t>
            </w:r>
          </w:p>
          <w:p w14:paraId="7DBB7B3F"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Six OSH specialists (including women, and potential trainers) receive specialized training on the use of OSH equipment</w:t>
            </w:r>
          </w:p>
          <w:p w14:paraId="1C742184"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One training course for Workers’ Reps and one for Employers’ Reps are implemented, including 2 women (one from employers’ reps, and one from workers’ reps).</w:t>
            </w:r>
          </w:p>
          <w:p w14:paraId="2E3681B9"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One workers and employers brochure developed on LI and OSH.</w:t>
            </w:r>
          </w:p>
          <w:p w14:paraId="313FC5B0" w14:textId="4F084615" w:rsidR="00981B7D" w:rsidRPr="00CE4DDA" w:rsidRDefault="00981B7D" w:rsidP="00CE4DDA">
            <w:pPr>
              <w:jc w:val="both"/>
              <w:rPr>
                <w:rFonts w:asciiTheme="majorHAnsi" w:hAnsiTheme="majorHAnsi"/>
                <w:sz w:val="22"/>
                <w:szCs w:val="22"/>
              </w:rPr>
            </w:pPr>
          </w:p>
          <w:p w14:paraId="06A7415B" w14:textId="7ADD6639"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4458837C" w14:textId="744B451C" w:rsidR="00454597" w:rsidRPr="00CE4DDA" w:rsidRDefault="00454597" w:rsidP="002C2916">
            <w:pPr>
              <w:ind w:left="52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Report on current process for gathering data and its effectiveness is issued, Process for data gathering and tools is established taking into consideration report generated, Database relational design is conducted and data is gathered and stored in one place, Corrupted data is rectified based on feedback from external stakeholder, List of measurement indicators identified and linked to sources, 2014 GCC job classification and ISIC 4 classification of economic sectors is introduced and staff trained.</w:t>
            </w:r>
          </w:p>
          <w:p w14:paraId="37B6A5F5" w14:textId="7EFCE6ED" w:rsidR="00D33E0A" w:rsidRPr="00CE4DDA" w:rsidRDefault="005B782B" w:rsidP="00D33E0A">
            <w:pPr>
              <w:ind w:left="52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Reporting team established, Statistical tools used to process data are identified and implemented, Key Performance Indicators established for Recruitment and Employment Sector, Accurate and timely monthly report is issued.</w:t>
            </w:r>
          </w:p>
          <w:p w14:paraId="7839DFE1" w14:textId="77777777" w:rsidR="0072038F" w:rsidRDefault="00C93243" w:rsidP="002C2916">
            <w:pPr>
              <w:ind w:left="528"/>
              <w:jc w:val="both"/>
              <w:rPr>
                <w:rFonts w:asciiTheme="majorHAnsi" w:hAnsiTheme="majorHAnsi"/>
                <w:sz w:val="22"/>
                <w:szCs w:val="22"/>
              </w:rPr>
            </w:pPr>
            <w:r w:rsidRPr="00CE4DDA">
              <w:rPr>
                <w:rFonts w:asciiTheme="majorHAnsi" w:hAnsiTheme="majorHAnsi"/>
                <w:b/>
                <w:bCs/>
                <w:sz w:val="22"/>
                <w:szCs w:val="22"/>
                <w:u w:val="single"/>
              </w:rPr>
              <w:t xml:space="preserve">Output 5.3: </w:t>
            </w:r>
            <w:r w:rsidRPr="00CE4DDA">
              <w:rPr>
                <w:rFonts w:asciiTheme="majorHAnsi" w:hAnsiTheme="majorHAnsi"/>
                <w:sz w:val="22"/>
                <w:szCs w:val="22"/>
              </w:rPr>
              <w:t xml:space="preserve">Accountabilities and responsibilities Matrix for the reporting team and Labor Market Research department identified and implemented, Technical competency profiles for the reporting PAM team identified and approved, Training plans are implemented based on competency gaps of staff, Training sessions conducted for remaining PAM staff on analyzing the reports, Research roadmap in place with 1 pilot research implemented based on reported indicators. </w:t>
            </w:r>
          </w:p>
          <w:p w14:paraId="7D4B49D4" w14:textId="4D52B014" w:rsidR="00D33E0A" w:rsidRPr="00CE4DDA" w:rsidRDefault="00D33E0A" w:rsidP="002C2916">
            <w:pPr>
              <w:ind w:left="528"/>
              <w:jc w:val="both"/>
              <w:rPr>
                <w:rFonts w:asciiTheme="majorHAnsi" w:hAnsiTheme="majorHAnsi"/>
                <w:sz w:val="22"/>
                <w:szCs w:val="22"/>
              </w:rPr>
            </w:pPr>
          </w:p>
        </w:tc>
      </w:tr>
      <w:tr w:rsidR="00242FB8" w:rsidRPr="00CE4DDA" w14:paraId="67ADDCCF" w14:textId="77777777" w:rsidTr="005772EF">
        <w:tc>
          <w:tcPr>
            <w:tcW w:w="3494" w:type="dxa"/>
            <w:shd w:val="clear" w:color="auto" w:fill="C6D9F1" w:themeFill="text2" w:themeFillTint="33"/>
            <w:hideMark/>
          </w:tcPr>
          <w:p w14:paraId="09D7AC45"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Baseline</w:t>
            </w:r>
            <w:r w:rsidR="005F1879" w:rsidRPr="00CE4DDA">
              <w:rPr>
                <w:rFonts w:asciiTheme="majorHAnsi" w:hAnsiTheme="majorHAnsi"/>
                <w:b/>
                <w:bCs/>
                <w:sz w:val="22"/>
                <w:szCs w:val="22"/>
              </w:rPr>
              <w:t>s:</w:t>
            </w:r>
          </w:p>
        </w:tc>
        <w:tc>
          <w:tcPr>
            <w:tcW w:w="9918" w:type="dxa"/>
            <w:hideMark/>
          </w:tcPr>
          <w:p w14:paraId="794211B9" w14:textId="2E55D3C6"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467F316A" w14:textId="02F48294" w:rsidR="007C11F6" w:rsidRPr="00CE4DDA" w:rsidRDefault="005C2749" w:rsidP="002C2916">
            <w:pPr>
              <w:ind w:left="52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w:t>
            </w:r>
            <w:r w:rsidR="0072038F" w:rsidRPr="00CE4DDA">
              <w:rPr>
                <w:rFonts w:asciiTheme="majorHAnsi" w:hAnsiTheme="majorHAnsi"/>
                <w:sz w:val="22"/>
                <w:szCs w:val="22"/>
              </w:rPr>
              <w:t>No research available to support evidence-based policy, planning, implementation and monitoring within PAM</w:t>
            </w:r>
            <w:r w:rsidRPr="00CE4DDA">
              <w:rPr>
                <w:rFonts w:asciiTheme="majorHAnsi" w:hAnsiTheme="majorHAnsi"/>
                <w:sz w:val="22"/>
                <w:szCs w:val="22"/>
              </w:rPr>
              <w:t xml:space="preserve">, </w:t>
            </w:r>
            <w:r w:rsidR="00895BDC" w:rsidRPr="00CE4DDA">
              <w:rPr>
                <w:rFonts w:asciiTheme="majorHAnsi" w:hAnsiTheme="majorHAnsi"/>
                <w:sz w:val="22"/>
                <w:szCs w:val="22"/>
              </w:rPr>
              <w:t>Limited knowledge of non-market drivers of labour mobility</w:t>
            </w:r>
            <w:r w:rsidRPr="00CE4DDA">
              <w:rPr>
                <w:rFonts w:asciiTheme="majorHAnsi" w:hAnsiTheme="majorHAnsi"/>
                <w:sz w:val="22"/>
                <w:szCs w:val="22"/>
              </w:rPr>
              <w:t xml:space="preserve">, </w:t>
            </w:r>
            <w:r w:rsidR="00895BDC" w:rsidRPr="00CE4DDA">
              <w:rPr>
                <w:rFonts w:asciiTheme="majorHAnsi" w:hAnsiTheme="majorHAnsi"/>
                <w:sz w:val="22"/>
                <w:szCs w:val="22"/>
              </w:rPr>
              <w:t xml:space="preserve">Labour </w:t>
            </w:r>
            <w:r w:rsidR="00895BDC" w:rsidRPr="00CE4DDA">
              <w:rPr>
                <w:rFonts w:asciiTheme="majorHAnsi" w:hAnsiTheme="majorHAnsi"/>
                <w:sz w:val="22"/>
                <w:szCs w:val="22"/>
              </w:rPr>
              <w:lastRenderedPageBreak/>
              <w:t>mobility management structure not fully aligned with GoK’s labour market and economic development goals.</w:t>
            </w:r>
          </w:p>
          <w:p w14:paraId="11206513" w14:textId="1292AD90" w:rsidR="005C2749" w:rsidRPr="00CE4DDA" w:rsidRDefault="007C11F6" w:rsidP="002C2916">
            <w:pPr>
              <w:ind w:left="52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No available assessment of shelter, No workshops held on shelter management, No study tours held on shelter management, No technical roundtables, No available information on feasibility of AVRR, No victims of trafficking assisted with AVRR.</w:t>
            </w:r>
          </w:p>
          <w:p w14:paraId="2019298F" w14:textId="43F070E9" w:rsidR="00D509FA" w:rsidRPr="00CE4DDA" w:rsidRDefault="00D509FA" w:rsidP="00CE4DDA">
            <w:pPr>
              <w:jc w:val="both"/>
              <w:rPr>
                <w:rFonts w:asciiTheme="majorHAnsi" w:hAnsiTheme="majorHAnsi"/>
                <w:sz w:val="22"/>
                <w:szCs w:val="22"/>
              </w:rPr>
            </w:pPr>
          </w:p>
          <w:p w14:paraId="7E6BDBDF" w14:textId="77777777" w:rsidR="00CE4DDA" w:rsidRDefault="00CE4DDA" w:rsidP="00CE4DDA">
            <w:pPr>
              <w:jc w:val="both"/>
              <w:rPr>
                <w:rFonts w:asciiTheme="majorHAnsi" w:hAnsiTheme="majorHAnsi"/>
                <w:b/>
                <w:bCs/>
                <w:sz w:val="22"/>
                <w:szCs w:val="22"/>
                <w:u w:val="single"/>
              </w:rPr>
            </w:pPr>
          </w:p>
          <w:p w14:paraId="58E3252D" w14:textId="0380C756"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3: </w:t>
            </w:r>
          </w:p>
          <w:p w14:paraId="7A287BE6" w14:textId="38C7826B" w:rsidR="00D509FA" w:rsidRPr="00CE4DDA" w:rsidRDefault="00D509FA"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Lack of training to Kuwait Government and social partners, on reporting.</w:t>
            </w:r>
          </w:p>
          <w:p w14:paraId="4A59B3D1" w14:textId="61FD34CD" w:rsidR="00D509FA" w:rsidRPr="00CE4DDA" w:rsidRDefault="00D509FA"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Insufficient capacity related to international labour standards</w:t>
            </w:r>
          </w:p>
          <w:p w14:paraId="47BF35EE" w14:textId="77777777" w:rsidR="005C2749" w:rsidRPr="00CE4DDA" w:rsidRDefault="00AA1EB1"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 No of trainers and judges from Kuwait trained in the ILO Training Centre in Turin, No of Information materials produced in Arabic Language.</w:t>
            </w:r>
          </w:p>
          <w:p w14:paraId="4DBE27AA" w14:textId="77777777" w:rsidR="00772FA7" w:rsidRPr="00CE4DDA" w:rsidRDefault="00772FA7"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No capacity building workshops to parliamentarians held</w:t>
            </w:r>
          </w:p>
          <w:p w14:paraId="15692456" w14:textId="77777777" w:rsidR="00914D36" w:rsidRPr="00CE4DDA" w:rsidRDefault="00914D36" w:rsidP="00CE4DDA">
            <w:pPr>
              <w:jc w:val="both"/>
              <w:rPr>
                <w:rFonts w:asciiTheme="majorHAnsi" w:hAnsiTheme="majorHAnsi"/>
                <w:b/>
                <w:bCs/>
                <w:sz w:val="22"/>
                <w:szCs w:val="22"/>
                <w:u w:val="single"/>
              </w:rPr>
            </w:pPr>
          </w:p>
          <w:p w14:paraId="7247C82C" w14:textId="7FE292FC"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6B669E43" w14:textId="4BB4CDCB" w:rsidR="00914D36" w:rsidRPr="00CE4DDA" w:rsidRDefault="00914D36" w:rsidP="002C2916">
            <w:pPr>
              <w:ind w:left="528"/>
              <w:jc w:val="both"/>
              <w:rPr>
                <w:rFonts w:asciiTheme="majorHAnsi" w:hAnsiTheme="majorHAnsi"/>
                <w:b/>
                <w:bCs/>
                <w:sz w:val="22"/>
                <w:szCs w:val="22"/>
                <w:u w:val="single"/>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No training of a leadership team, No enforcement priorities and no existing plan</w:t>
            </w:r>
            <w:r w:rsidRPr="00CE4DDA">
              <w:rPr>
                <w:rFonts w:asciiTheme="majorHAnsi" w:hAnsiTheme="majorHAnsi"/>
                <w:b/>
                <w:bCs/>
                <w:sz w:val="22"/>
                <w:szCs w:val="22"/>
                <w:u w:val="single"/>
              </w:rPr>
              <w:t xml:space="preserve"> </w:t>
            </w:r>
          </w:p>
          <w:p w14:paraId="5AD254F8"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No existing Labour inspection assessment</w:t>
            </w:r>
          </w:p>
          <w:p w14:paraId="521285D6"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No action plan</w:t>
            </w:r>
          </w:p>
          <w:p w14:paraId="2BA5311E"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No action plan</w:t>
            </w:r>
          </w:p>
          <w:p w14:paraId="7B5A2596"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 xml:space="preserve">Output 4.5: </w:t>
            </w:r>
            <w:r w:rsidRPr="00CE4DDA">
              <w:rPr>
                <w:rFonts w:asciiTheme="majorHAnsi" w:hAnsiTheme="majorHAnsi"/>
                <w:sz w:val="22"/>
                <w:szCs w:val="22"/>
              </w:rPr>
              <w:t>No existing national OSH profile</w:t>
            </w:r>
          </w:p>
          <w:p w14:paraId="4C60D597"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Not enough training of inspectors on OSH</w:t>
            </w:r>
          </w:p>
          <w:p w14:paraId="39EEE37D"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No technical capacity of inspectors for monitoring environmental pollutants in the workplace.</w:t>
            </w:r>
          </w:p>
          <w:p w14:paraId="1C99FFE3"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Weak capacity of employers’ and workers’ representatives on LI and OSH.</w:t>
            </w:r>
          </w:p>
          <w:p w14:paraId="2C9E733F" w14:textId="77777777" w:rsidR="00772FA7"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No existing tools</w:t>
            </w:r>
          </w:p>
          <w:p w14:paraId="0E1E7990" w14:textId="77777777" w:rsidR="00914D36" w:rsidRPr="00CE4DDA" w:rsidRDefault="00914D36" w:rsidP="00CE4DDA">
            <w:pPr>
              <w:jc w:val="both"/>
              <w:rPr>
                <w:rFonts w:asciiTheme="majorHAnsi" w:hAnsiTheme="majorHAnsi"/>
                <w:sz w:val="22"/>
                <w:szCs w:val="22"/>
              </w:rPr>
            </w:pPr>
          </w:p>
          <w:p w14:paraId="1090F712" w14:textId="41F16D0A"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456B25A2" w14:textId="6219BDBD" w:rsidR="00454597" w:rsidRPr="00CE4DDA" w:rsidRDefault="00454597" w:rsidP="002C2916">
            <w:pPr>
              <w:ind w:left="61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No team assembled for the data gathering, Random process for gathering data, Corrupted database for gathering and storing data (reading from different databases), No corrective measures taken for feedback on corrupted data form external stakeholders, Random </w:t>
            </w:r>
            <w:r w:rsidRPr="00CE4DDA">
              <w:rPr>
                <w:rFonts w:asciiTheme="majorHAnsi" w:hAnsiTheme="majorHAnsi"/>
                <w:sz w:val="22"/>
                <w:szCs w:val="22"/>
              </w:rPr>
              <w:lastRenderedPageBreak/>
              <w:t>and repeated measurement indicators, Outdated versions of job and economic sectors categorization.</w:t>
            </w:r>
          </w:p>
          <w:p w14:paraId="2434C715" w14:textId="69F7D1F5" w:rsidR="005B782B" w:rsidRPr="00CE4DDA" w:rsidRDefault="005B782B" w:rsidP="002C2916">
            <w:pPr>
              <w:ind w:left="618"/>
              <w:jc w:val="both"/>
              <w:rPr>
                <w:rFonts w:asciiTheme="majorHAnsi" w:hAnsiTheme="majorHAnsi"/>
                <w:sz w:val="22"/>
                <w:szCs w:val="22"/>
              </w:rPr>
            </w:pPr>
            <w:r w:rsidRPr="00CE4DDA">
              <w:rPr>
                <w:rFonts w:asciiTheme="majorHAnsi" w:hAnsiTheme="majorHAnsi"/>
                <w:b/>
                <w:bCs/>
                <w:sz w:val="22"/>
                <w:szCs w:val="22"/>
                <w:u w:val="single"/>
              </w:rPr>
              <w:t xml:space="preserve">Output 5.2:  </w:t>
            </w:r>
            <w:r w:rsidRPr="00CE4DDA">
              <w:rPr>
                <w:rFonts w:asciiTheme="majorHAnsi" w:hAnsiTheme="majorHAnsi"/>
                <w:sz w:val="22"/>
                <w:szCs w:val="22"/>
              </w:rPr>
              <w:t>No process for reporting formulated at PAM, No reporting team established, No statistical tools used to process data, No Key Performance Indicators established, No monthly report issued.</w:t>
            </w:r>
          </w:p>
          <w:p w14:paraId="415C1FA0" w14:textId="1C104214" w:rsidR="005B782B" w:rsidRPr="00CE4DDA" w:rsidRDefault="005B782B" w:rsidP="002C2916">
            <w:pPr>
              <w:ind w:left="618"/>
              <w:jc w:val="both"/>
              <w:rPr>
                <w:rFonts w:asciiTheme="majorHAnsi" w:hAnsiTheme="majorHAnsi"/>
                <w:sz w:val="22"/>
                <w:szCs w:val="22"/>
              </w:rPr>
            </w:pPr>
            <w:r w:rsidRPr="00CE4DDA">
              <w:rPr>
                <w:rFonts w:asciiTheme="majorHAnsi" w:hAnsiTheme="majorHAnsi"/>
                <w:b/>
                <w:bCs/>
                <w:sz w:val="22"/>
                <w:szCs w:val="22"/>
                <w:u w:val="single"/>
              </w:rPr>
              <w:t>Output 5.3:</w:t>
            </w:r>
            <w:r w:rsidRPr="00CE4DDA">
              <w:rPr>
                <w:rFonts w:asciiTheme="majorHAnsi" w:hAnsiTheme="majorHAnsi"/>
                <w:sz w:val="22"/>
                <w:szCs w:val="22"/>
              </w:rPr>
              <w:t xml:space="preserve"> No clear accountabilities and responsibilities established for interpreting data and generating reports, No technical competency profiles for the reporting PAM team, No training conducted on PAM staff based on competency gaps, No training conducted for remaining PAM staff to understand and analyze reports, No research roadmap based on reported indicators.</w:t>
            </w:r>
          </w:p>
          <w:p w14:paraId="35D2810F" w14:textId="7B4E83AD" w:rsidR="00454597" w:rsidRPr="00CE4DDA" w:rsidRDefault="00454597" w:rsidP="00CE4DDA">
            <w:pPr>
              <w:jc w:val="both"/>
              <w:rPr>
                <w:rFonts w:asciiTheme="majorHAnsi" w:hAnsiTheme="majorHAnsi"/>
                <w:sz w:val="22"/>
                <w:szCs w:val="22"/>
              </w:rPr>
            </w:pPr>
          </w:p>
        </w:tc>
      </w:tr>
      <w:tr w:rsidR="00242FB8" w:rsidRPr="00CE4DDA" w14:paraId="22C27353" w14:textId="77777777" w:rsidTr="005772EF">
        <w:tc>
          <w:tcPr>
            <w:tcW w:w="3494" w:type="dxa"/>
            <w:shd w:val="clear" w:color="auto" w:fill="C6D9F1" w:themeFill="text2" w:themeFillTint="33"/>
            <w:hideMark/>
          </w:tcPr>
          <w:p w14:paraId="13FCF287"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Indicator</w:t>
            </w:r>
            <w:r w:rsidR="005F1879" w:rsidRPr="00CE4DDA">
              <w:rPr>
                <w:rFonts w:asciiTheme="majorHAnsi" w:hAnsiTheme="majorHAnsi"/>
                <w:b/>
                <w:bCs/>
                <w:sz w:val="22"/>
                <w:szCs w:val="22"/>
              </w:rPr>
              <w:t>s:</w:t>
            </w:r>
          </w:p>
        </w:tc>
        <w:tc>
          <w:tcPr>
            <w:tcW w:w="9918" w:type="dxa"/>
            <w:hideMark/>
          </w:tcPr>
          <w:p w14:paraId="2DF48F13" w14:textId="5E93B4DB"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17FC0F95" w14:textId="3693C863" w:rsidR="00242FB8" w:rsidRPr="00CE4DDA" w:rsidRDefault="00C93243" w:rsidP="002C2916">
            <w:pPr>
              <w:ind w:left="618"/>
              <w:jc w:val="both"/>
              <w:rPr>
                <w:rFonts w:asciiTheme="majorHAnsi" w:hAnsiTheme="majorHAnsi"/>
                <w:sz w:val="22"/>
                <w:szCs w:val="22"/>
              </w:rPr>
            </w:pPr>
            <w:r w:rsidRPr="00CE4DDA">
              <w:rPr>
                <w:rFonts w:asciiTheme="majorHAnsi" w:hAnsiTheme="majorHAnsi"/>
                <w:b/>
                <w:bCs/>
                <w:sz w:val="22"/>
                <w:szCs w:val="22"/>
                <w:u w:val="single"/>
              </w:rPr>
              <w:t>Output 2.1</w:t>
            </w:r>
            <w:r w:rsidR="005C2749" w:rsidRPr="00CE4DDA">
              <w:rPr>
                <w:rFonts w:asciiTheme="majorHAnsi" w:hAnsiTheme="majorHAnsi"/>
                <w:b/>
                <w:bCs/>
                <w:sz w:val="22"/>
                <w:szCs w:val="22"/>
                <w:u w:val="single"/>
              </w:rPr>
              <w:t>:</w:t>
            </w:r>
            <w:r w:rsidR="005C2749" w:rsidRPr="00CE4DDA">
              <w:rPr>
                <w:rFonts w:asciiTheme="majorHAnsi" w:hAnsiTheme="majorHAnsi"/>
                <w:sz w:val="22"/>
                <w:szCs w:val="22"/>
              </w:rPr>
              <w:t xml:space="preserve"> </w:t>
            </w:r>
            <w:r w:rsidR="00D00514" w:rsidRPr="00CE4DDA">
              <w:rPr>
                <w:rFonts w:asciiTheme="majorHAnsi" w:hAnsiTheme="majorHAnsi"/>
                <w:sz w:val="22"/>
                <w:szCs w:val="22"/>
              </w:rPr>
              <w:t xml:space="preserve"># of comprehensive research reports produced, endorsed </w:t>
            </w:r>
            <w:r w:rsidR="00F970EC" w:rsidRPr="00CE4DDA">
              <w:rPr>
                <w:rFonts w:asciiTheme="majorHAnsi" w:hAnsiTheme="majorHAnsi"/>
                <w:sz w:val="22"/>
                <w:szCs w:val="22"/>
              </w:rPr>
              <w:t>and dissemination workshops that contribute to evidence-based decisions in PAM</w:t>
            </w:r>
            <w:r w:rsidR="005C2749" w:rsidRPr="00CE4DDA">
              <w:rPr>
                <w:rFonts w:asciiTheme="majorHAnsi" w:hAnsiTheme="majorHAnsi"/>
                <w:sz w:val="22"/>
                <w:szCs w:val="22"/>
              </w:rPr>
              <w:t xml:space="preserve">, </w:t>
            </w:r>
            <w:r w:rsidR="00F970EC" w:rsidRPr="00CE4DDA">
              <w:rPr>
                <w:rFonts w:asciiTheme="majorHAnsi" w:hAnsiTheme="majorHAnsi"/>
                <w:sz w:val="22"/>
                <w:szCs w:val="22"/>
              </w:rPr>
              <w:t>% of workshops participants acknowledging greater understanding of non-market drivers and able to implement knowledge in their day-to-day work</w:t>
            </w:r>
            <w:r w:rsidR="005C2749" w:rsidRPr="00CE4DDA">
              <w:rPr>
                <w:rFonts w:asciiTheme="majorHAnsi" w:hAnsiTheme="majorHAnsi"/>
                <w:sz w:val="22"/>
                <w:szCs w:val="22"/>
              </w:rPr>
              <w:t xml:space="preserve">, </w:t>
            </w:r>
            <w:r w:rsidR="00F970EC" w:rsidRPr="00CE4DDA">
              <w:rPr>
                <w:rFonts w:asciiTheme="majorHAnsi" w:hAnsiTheme="majorHAnsi"/>
                <w:sz w:val="22"/>
                <w:szCs w:val="22"/>
              </w:rPr>
              <w:t># of adjustments to PAM procedures carried out to better align with labour market objectives, a</w:t>
            </w:r>
            <w:r w:rsidR="005C2749" w:rsidRPr="00CE4DDA">
              <w:rPr>
                <w:rFonts w:asciiTheme="majorHAnsi" w:hAnsiTheme="majorHAnsi"/>
                <w:sz w:val="22"/>
                <w:szCs w:val="22"/>
              </w:rPr>
              <w:t>s per recommendations of report.</w:t>
            </w:r>
          </w:p>
          <w:p w14:paraId="4D818562" w14:textId="49703F9B" w:rsidR="00EE6BCB" w:rsidRDefault="00EE6BCB" w:rsidP="002C2916">
            <w:pPr>
              <w:ind w:left="61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 of PAM staff trained on shelter management, Study tour implemented (Y/N), Technical roundtable implemented (Y/N), % of completion of the feasibility and post assessment study, AVRR implementation structure is endorsed (Y/N), # of Victims of Trafficking undergo Fit-To-Fly medical screening, # of victims of Trafficking have return flight tickets, # of Victims of Trafficking receive Reintegration Assistance in Country of Origin (CoO).</w:t>
            </w:r>
          </w:p>
          <w:p w14:paraId="7244F772" w14:textId="4215D3AC" w:rsidR="00D33E0A" w:rsidRDefault="00D33E0A" w:rsidP="002C2916">
            <w:pPr>
              <w:ind w:left="618"/>
              <w:jc w:val="both"/>
              <w:rPr>
                <w:rFonts w:asciiTheme="majorHAnsi" w:hAnsiTheme="majorHAnsi"/>
                <w:sz w:val="22"/>
                <w:szCs w:val="22"/>
              </w:rPr>
            </w:pPr>
          </w:p>
          <w:p w14:paraId="450B7297" w14:textId="77777777" w:rsidR="00D33E0A" w:rsidRPr="00CE4DDA" w:rsidRDefault="00D33E0A" w:rsidP="00D33E0A">
            <w:pPr>
              <w:ind w:left="618"/>
              <w:jc w:val="both"/>
              <w:rPr>
                <w:rFonts w:asciiTheme="majorHAnsi" w:hAnsiTheme="majorHAnsi"/>
                <w:sz w:val="22"/>
                <w:szCs w:val="22"/>
              </w:rPr>
            </w:pPr>
            <w:r>
              <w:rPr>
                <w:rFonts w:asciiTheme="majorHAnsi" w:hAnsiTheme="majorHAnsi"/>
                <w:sz w:val="22"/>
                <w:szCs w:val="22"/>
              </w:rPr>
              <w:t xml:space="preserve">Indicators were replaced as the activities changed: </w:t>
            </w:r>
            <w:r w:rsidRPr="00153B74">
              <w:rPr>
                <w:rFonts w:asciiTheme="majorHAnsi" w:hAnsiTheme="majorHAnsi"/>
                <w:sz w:val="22"/>
                <w:szCs w:val="22"/>
              </w:rPr>
              <w:t>% of shelter assessment completed, # of PAM staff trained on shelter management, Study tour implemented (Y/N), Technical round</w:t>
            </w:r>
            <w:r>
              <w:rPr>
                <w:rFonts w:asciiTheme="majorHAnsi" w:hAnsiTheme="majorHAnsi"/>
                <w:sz w:val="22"/>
                <w:szCs w:val="22"/>
              </w:rPr>
              <w:t xml:space="preserve">table implemented (Y/N), </w:t>
            </w:r>
            <w:r w:rsidRPr="00153B74">
              <w:rPr>
                <w:rFonts w:asciiTheme="majorHAnsi" w:hAnsiTheme="majorHAnsi"/>
                <w:sz w:val="22"/>
                <w:szCs w:val="22"/>
              </w:rPr>
              <w:t>% of completion of the feasibility and post assessment study, Development of</w:t>
            </w:r>
            <w:r>
              <w:rPr>
                <w:rFonts w:asciiTheme="majorHAnsi" w:hAnsiTheme="majorHAnsi"/>
                <w:sz w:val="22"/>
                <w:szCs w:val="22"/>
              </w:rPr>
              <w:t xml:space="preserve"> Exploitation Index (Y/N), </w:t>
            </w:r>
            <w:r w:rsidRPr="00153B74">
              <w:rPr>
                <w:rFonts w:asciiTheme="majorHAnsi" w:hAnsiTheme="majorHAnsi"/>
                <w:sz w:val="22"/>
                <w:szCs w:val="22"/>
              </w:rPr>
              <w:t>Development of Medical Screening Procedures for shelter (Y/N)</w:t>
            </w:r>
            <w:r>
              <w:rPr>
                <w:rFonts w:asciiTheme="majorHAnsi" w:hAnsiTheme="majorHAnsi"/>
                <w:sz w:val="22"/>
                <w:szCs w:val="22"/>
              </w:rPr>
              <w:t xml:space="preserve">, </w:t>
            </w:r>
            <w:r w:rsidRPr="00153B74">
              <w:rPr>
                <w:rFonts w:asciiTheme="majorHAnsi" w:hAnsiTheme="majorHAnsi"/>
                <w:sz w:val="22"/>
                <w:szCs w:val="22"/>
              </w:rPr>
              <w:t>Development of a National Referral Mechanism (Y/N),</w:t>
            </w:r>
            <w:r>
              <w:rPr>
                <w:rFonts w:asciiTheme="majorHAnsi" w:hAnsiTheme="majorHAnsi"/>
                <w:sz w:val="22"/>
                <w:szCs w:val="22"/>
              </w:rPr>
              <w:t xml:space="preserve"> </w:t>
            </w:r>
            <w:r w:rsidRPr="00153B74">
              <w:rPr>
                <w:rFonts w:asciiTheme="majorHAnsi" w:hAnsiTheme="majorHAnsi"/>
                <w:sz w:val="22"/>
                <w:szCs w:val="22"/>
              </w:rPr>
              <w:t>National Referral Mechanism is endorsed by PAM and other stakeholders,</w:t>
            </w:r>
            <w:r>
              <w:rPr>
                <w:rFonts w:asciiTheme="majorHAnsi" w:hAnsiTheme="majorHAnsi"/>
                <w:sz w:val="22"/>
                <w:szCs w:val="22"/>
              </w:rPr>
              <w:t xml:space="preserve"> </w:t>
            </w:r>
            <w:r w:rsidRPr="00153B74">
              <w:rPr>
                <w:rFonts w:asciiTheme="majorHAnsi" w:hAnsiTheme="majorHAnsi"/>
                <w:sz w:val="22"/>
                <w:szCs w:val="22"/>
              </w:rPr>
              <w:t>Development of shelter database (Y/N),</w:t>
            </w:r>
            <w:r>
              <w:rPr>
                <w:rFonts w:asciiTheme="majorHAnsi" w:hAnsiTheme="majorHAnsi"/>
                <w:sz w:val="22"/>
                <w:szCs w:val="22"/>
              </w:rPr>
              <w:t xml:space="preserve"> </w:t>
            </w:r>
            <w:r w:rsidRPr="00153B74">
              <w:rPr>
                <w:rFonts w:asciiTheme="majorHAnsi" w:hAnsiTheme="majorHAnsi"/>
                <w:sz w:val="22"/>
                <w:szCs w:val="22"/>
              </w:rPr>
              <w:t>Training of staff on shelter database (Y/N),</w:t>
            </w:r>
            <w:r>
              <w:rPr>
                <w:rFonts w:asciiTheme="majorHAnsi" w:hAnsiTheme="majorHAnsi"/>
                <w:sz w:val="22"/>
                <w:szCs w:val="22"/>
              </w:rPr>
              <w:t xml:space="preserve"> </w:t>
            </w:r>
            <w:r w:rsidRPr="00153B74">
              <w:rPr>
                <w:rFonts w:asciiTheme="majorHAnsi" w:hAnsiTheme="majorHAnsi"/>
                <w:sz w:val="22"/>
                <w:szCs w:val="22"/>
              </w:rPr>
              <w:t>Conduct training on best practices of psychosocial support (Y/N),</w:t>
            </w:r>
            <w:r>
              <w:rPr>
                <w:rFonts w:asciiTheme="majorHAnsi" w:hAnsiTheme="majorHAnsi"/>
                <w:sz w:val="22"/>
                <w:szCs w:val="22"/>
              </w:rPr>
              <w:t xml:space="preserve"> </w:t>
            </w:r>
            <w:r w:rsidRPr="00153B74">
              <w:rPr>
                <w:rFonts w:asciiTheme="majorHAnsi" w:hAnsiTheme="majorHAnsi"/>
                <w:sz w:val="22"/>
                <w:szCs w:val="22"/>
              </w:rPr>
              <w:t>Conduct workshop on operating hotline for VoTs (Y/N), Conduct workshop on identification of VoTs (Y/N),</w:t>
            </w:r>
            <w:r>
              <w:rPr>
                <w:rFonts w:asciiTheme="majorHAnsi" w:hAnsiTheme="majorHAnsi"/>
                <w:sz w:val="22"/>
                <w:szCs w:val="22"/>
              </w:rPr>
              <w:t xml:space="preserve"> </w:t>
            </w:r>
            <w:r w:rsidRPr="00153B74">
              <w:rPr>
                <w:rFonts w:asciiTheme="majorHAnsi" w:hAnsiTheme="majorHAnsi"/>
                <w:sz w:val="22"/>
                <w:szCs w:val="22"/>
              </w:rPr>
              <w:lastRenderedPageBreak/>
              <w:t>Conduct workshop on referral of VoT cases between PAM, MoI, and MoJ (Y/N),</w:t>
            </w:r>
            <w:r>
              <w:rPr>
                <w:rFonts w:asciiTheme="majorHAnsi" w:hAnsiTheme="majorHAnsi"/>
                <w:sz w:val="22"/>
                <w:szCs w:val="22"/>
              </w:rPr>
              <w:t xml:space="preserve"> </w:t>
            </w:r>
            <w:r w:rsidRPr="00153B74">
              <w:rPr>
                <w:rFonts w:asciiTheme="majorHAnsi" w:hAnsiTheme="majorHAnsi"/>
                <w:sz w:val="22"/>
                <w:szCs w:val="22"/>
              </w:rPr>
              <w:t>Develop Shelter Standard Operating Procedures (SOPs) and Minimum Standards (Y/N),</w:t>
            </w:r>
            <w:r>
              <w:rPr>
                <w:rFonts w:asciiTheme="majorHAnsi" w:hAnsiTheme="majorHAnsi"/>
                <w:sz w:val="22"/>
                <w:szCs w:val="22"/>
              </w:rPr>
              <w:t xml:space="preserve"> </w:t>
            </w:r>
            <w:r w:rsidRPr="00153B74">
              <w:rPr>
                <w:rFonts w:asciiTheme="majorHAnsi" w:hAnsiTheme="majorHAnsi"/>
                <w:sz w:val="22"/>
                <w:szCs w:val="22"/>
              </w:rPr>
              <w:t>Shelter SOPs are endorsed by PAM (Y/N)</w:t>
            </w:r>
            <w:r>
              <w:rPr>
                <w:rFonts w:asciiTheme="majorHAnsi" w:hAnsiTheme="majorHAnsi"/>
                <w:sz w:val="22"/>
                <w:szCs w:val="22"/>
              </w:rPr>
              <w:t xml:space="preserve">. </w:t>
            </w:r>
          </w:p>
          <w:p w14:paraId="5A663CE8" w14:textId="77777777" w:rsidR="00D33E0A" w:rsidRPr="00CE4DDA" w:rsidRDefault="00D33E0A" w:rsidP="002C2916">
            <w:pPr>
              <w:ind w:left="618"/>
              <w:jc w:val="both"/>
              <w:rPr>
                <w:rFonts w:asciiTheme="majorHAnsi" w:hAnsiTheme="majorHAnsi"/>
                <w:sz w:val="22"/>
                <w:szCs w:val="22"/>
              </w:rPr>
            </w:pPr>
          </w:p>
          <w:p w14:paraId="07B1FB1C" w14:textId="6AC65986" w:rsidR="00D509FA" w:rsidRPr="00CE4DDA" w:rsidRDefault="00D509FA" w:rsidP="00CE4DDA">
            <w:pPr>
              <w:jc w:val="both"/>
              <w:rPr>
                <w:rFonts w:asciiTheme="majorHAnsi" w:hAnsiTheme="majorHAnsi"/>
                <w:sz w:val="22"/>
                <w:szCs w:val="22"/>
              </w:rPr>
            </w:pPr>
          </w:p>
          <w:p w14:paraId="799778FF" w14:textId="04F3BB2D"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5665696E" w14:textId="2F7D6BA6" w:rsidR="00D509FA" w:rsidRPr="00CE4DDA" w:rsidRDefault="00D509FA" w:rsidP="002C2916">
            <w:pPr>
              <w:ind w:left="61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No of Government, Employers and Workers representatives participated in a Standards training course in the ILO Training Centre in Turin and Kuwait.</w:t>
            </w:r>
          </w:p>
          <w:p w14:paraId="0794D832" w14:textId="2FFB258E" w:rsidR="00D509FA" w:rsidRPr="00CE4DDA" w:rsidRDefault="00D509FA" w:rsidP="002C2916">
            <w:pPr>
              <w:ind w:left="61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No. of Workshops held on the ratification and application of conventions 100, 111, 122, 129,187, and 189.</w:t>
            </w:r>
          </w:p>
          <w:p w14:paraId="567F612C" w14:textId="5074A57A" w:rsidR="00EE6BCB" w:rsidRPr="00CE4DDA" w:rsidRDefault="00AA1EB1" w:rsidP="002C2916">
            <w:pPr>
              <w:ind w:left="61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w:t>
            </w:r>
          </w:p>
          <w:p w14:paraId="3A9FDE39" w14:textId="77777777" w:rsidR="00772FA7" w:rsidRPr="00CE4DDA" w:rsidRDefault="00772FA7" w:rsidP="002C2916">
            <w:pPr>
              <w:ind w:left="61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capacity building workshop held on ILS implementation for parliamentarians(Y/N)</w:t>
            </w:r>
          </w:p>
          <w:p w14:paraId="221D0288" w14:textId="77777777" w:rsidR="00772FA7" w:rsidRPr="00CE4DDA" w:rsidRDefault="00772FA7" w:rsidP="00CE4DDA">
            <w:pPr>
              <w:jc w:val="both"/>
              <w:rPr>
                <w:rFonts w:asciiTheme="majorHAnsi" w:hAnsiTheme="majorHAnsi"/>
                <w:sz w:val="22"/>
                <w:szCs w:val="22"/>
              </w:rPr>
            </w:pPr>
          </w:p>
          <w:p w14:paraId="0E62ACBB" w14:textId="5DFBC7E9"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B4CE7F7" w14:textId="338EF53B"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Number of Enforcement Priorities established &amp; Enforcement Plan developed</w:t>
            </w:r>
          </w:p>
          <w:p w14:paraId="406BA8A6"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 of assessment and recommendations completed</w:t>
            </w:r>
          </w:p>
          <w:p w14:paraId="7D31D1CD"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 of Action Plan developed </w:t>
            </w:r>
          </w:p>
          <w:p w14:paraId="7B4A9C15"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 of Enforcement Plan implemented</w:t>
            </w:r>
          </w:p>
          <w:p w14:paraId="7852C025"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 of national OSH policy and profile produced</w:t>
            </w:r>
          </w:p>
          <w:p w14:paraId="19A248A6"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Number of training courses are conducted on basic OSH and risk assessment</w:t>
            </w:r>
          </w:p>
          <w:p w14:paraId="01C9CFDE"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 of OSH specialists (including women, and potential trainers) receive specialized training on the use of OSH equipment.</w:t>
            </w:r>
          </w:p>
          <w:p w14:paraId="363816AB"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 of training course for Workers’ Reps and one for Employers’ Reps are implemented, including 2 women (one from employers’ reps, and one from workers’ reps).</w:t>
            </w:r>
          </w:p>
          <w:p w14:paraId="20CA7F9B"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Number of workers and employers brochure developed on LI and OSH.</w:t>
            </w:r>
          </w:p>
          <w:p w14:paraId="25FD26E8" w14:textId="77777777" w:rsidR="00772FA7" w:rsidRPr="00CE4DDA" w:rsidRDefault="00772FA7" w:rsidP="00CE4DDA">
            <w:pPr>
              <w:jc w:val="both"/>
              <w:rPr>
                <w:rFonts w:asciiTheme="majorHAnsi" w:hAnsiTheme="majorHAnsi"/>
                <w:sz w:val="22"/>
                <w:szCs w:val="22"/>
              </w:rPr>
            </w:pPr>
          </w:p>
          <w:p w14:paraId="69609744" w14:textId="77927BF4"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573DA509" w14:textId="17DC4E56" w:rsidR="005C2749" w:rsidRPr="00CE4DDA" w:rsidRDefault="00454597" w:rsidP="002C2916">
            <w:pPr>
              <w:ind w:left="70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(Y/N), Report on current process for gathering data and its effectiveness is issued (Y/N), % of process implementation, Database relational design is conducted and data is gathered and stored in one place (Y/N), % of rectified corrupted data based </w:t>
            </w:r>
            <w:r w:rsidRPr="00CE4DDA">
              <w:rPr>
                <w:rFonts w:asciiTheme="majorHAnsi" w:hAnsiTheme="majorHAnsi"/>
                <w:sz w:val="22"/>
                <w:szCs w:val="22"/>
              </w:rPr>
              <w:lastRenderedPageBreak/>
              <w:t>on feedback from external stakeholders, # of measurement indicators identified and linked to sources, # of staff trained and using GCC job classification and ISIC 4 classification of economic sectors is introduced and staff trained.</w:t>
            </w:r>
          </w:p>
          <w:p w14:paraId="2FEEB9A6" w14:textId="56651FDE" w:rsidR="005B782B" w:rsidRPr="00CE4DDA" w:rsidRDefault="005B782B" w:rsidP="002C2916">
            <w:pPr>
              <w:ind w:left="70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(Y/N), Reporting team established (Y/N), Statistical tools used to process data are identified and implemented (Y/N), Key Performance Indicators established for Recruitment and Employment Sector. (Y/N), # of errors in data issued in reports, date of issuing every report (by the second week of each following month), % of satisfaction of management and third parties of issued reports.</w:t>
            </w:r>
          </w:p>
          <w:p w14:paraId="1961D59F" w14:textId="351495E0" w:rsidR="005B782B" w:rsidRPr="00CE4DDA" w:rsidRDefault="005B782B" w:rsidP="002C2916">
            <w:pPr>
              <w:ind w:left="708"/>
              <w:jc w:val="both"/>
              <w:rPr>
                <w:rFonts w:asciiTheme="majorHAnsi" w:hAnsiTheme="majorHAnsi"/>
                <w:sz w:val="22"/>
                <w:szCs w:val="22"/>
              </w:rPr>
            </w:pPr>
            <w:r w:rsidRPr="00CE4DDA">
              <w:rPr>
                <w:rFonts w:asciiTheme="majorHAnsi" w:hAnsiTheme="majorHAnsi"/>
                <w:b/>
                <w:bCs/>
                <w:sz w:val="22"/>
                <w:szCs w:val="22"/>
                <w:u w:val="single"/>
              </w:rPr>
              <w:t>Output 5.3:</w:t>
            </w:r>
            <w:r w:rsidRPr="00CE4DDA">
              <w:rPr>
                <w:rFonts w:asciiTheme="majorHAnsi" w:hAnsiTheme="majorHAnsi"/>
                <w:sz w:val="22"/>
                <w:szCs w:val="22"/>
              </w:rPr>
              <w:t xml:space="preserve"> Accountabilities and responsibilities Matrix for the reporting team and Labor Market Research department identified and implemented. (Y/N), Technical competency profiles for the reporting PAM team identified and approved (Y/N), # of reporting staff engaged in training plans based on competency gaps, # of training sessions conducted for remaining PAM staff on analyzing the reports, # of pilot research implemented based on reported indicators.</w:t>
            </w:r>
          </w:p>
          <w:p w14:paraId="54141DA7" w14:textId="63CD54DE" w:rsidR="005B782B" w:rsidRPr="00CE4DDA" w:rsidRDefault="005B782B" w:rsidP="00CE4DDA">
            <w:pPr>
              <w:jc w:val="both"/>
              <w:rPr>
                <w:rFonts w:asciiTheme="majorHAnsi" w:hAnsiTheme="majorHAnsi"/>
                <w:sz w:val="22"/>
                <w:szCs w:val="22"/>
              </w:rPr>
            </w:pPr>
          </w:p>
        </w:tc>
      </w:tr>
      <w:tr w:rsidR="00D16BC8" w:rsidRPr="00CE4DDA" w14:paraId="5C968C82" w14:textId="77777777" w:rsidTr="005772EF">
        <w:tc>
          <w:tcPr>
            <w:tcW w:w="3494" w:type="dxa"/>
            <w:shd w:val="clear" w:color="auto" w:fill="C6D9F1" w:themeFill="text2" w:themeFillTint="33"/>
            <w:hideMark/>
          </w:tcPr>
          <w:p w14:paraId="18CF00F6" w14:textId="72E23CDA" w:rsidR="0075498B" w:rsidRPr="00CE4DDA" w:rsidRDefault="00D16BC8" w:rsidP="0031327D">
            <w:pPr>
              <w:jc w:val="both"/>
              <w:rPr>
                <w:rFonts w:asciiTheme="majorHAnsi" w:hAnsiTheme="majorHAnsi"/>
                <w:b/>
                <w:color w:val="000000" w:themeColor="text1"/>
                <w:sz w:val="22"/>
                <w:szCs w:val="22"/>
              </w:rPr>
            </w:pPr>
            <w:r w:rsidRPr="00CE4DDA">
              <w:rPr>
                <w:rFonts w:asciiTheme="majorHAnsi" w:hAnsiTheme="majorHAnsi"/>
                <w:b/>
                <w:sz w:val="22"/>
                <w:szCs w:val="22"/>
              </w:rPr>
              <w:lastRenderedPageBreak/>
              <w:t xml:space="preserve">Main </w:t>
            </w:r>
            <w:r w:rsidRPr="00CE4DDA">
              <w:rPr>
                <w:rFonts w:asciiTheme="majorHAnsi" w:hAnsiTheme="majorHAnsi"/>
                <w:b/>
                <w:color w:val="000000" w:themeColor="text1"/>
                <w:sz w:val="22"/>
                <w:szCs w:val="22"/>
              </w:rPr>
              <w:t xml:space="preserve">results achieved </w:t>
            </w:r>
            <w:r w:rsidR="00242FB8" w:rsidRPr="00CE4DDA">
              <w:rPr>
                <w:rFonts w:asciiTheme="majorHAnsi" w:hAnsiTheme="majorHAnsi"/>
                <w:b/>
                <w:color w:val="000000" w:themeColor="text1"/>
                <w:sz w:val="22"/>
                <w:szCs w:val="22"/>
              </w:rPr>
              <w:t>(</w:t>
            </w:r>
            <w:r w:rsidR="00601CCE">
              <w:rPr>
                <w:rFonts w:asciiTheme="majorHAnsi" w:hAnsiTheme="majorHAnsi"/>
                <w:b/>
                <w:color w:val="000000" w:themeColor="text1"/>
                <w:sz w:val="22"/>
                <w:szCs w:val="22"/>
              </w:rPr>
              <w:t>Q</w:t>
            </w:r>
            <w:r w:rsidR="00AB2829">
              <w:rPr>
                <w:rFonts w:asciiTheme="majorHAnsi" w:hAnsiTheme="majorHAnsi"/>
                <w:b/>
                <w:color w:val="000000" w:themeColor="text1"/>
                <w:sz w:val="22"/>
                <w:szCs w:val="22"/>
              </w:rPr>
              <w:t>1</w:t>
            </w:r>
            <w:r w:rsidR="00242FB8" w:rsidRPr="00CE4DDA">
              <w:rPr>
                <w:rFonts w:asciiTheme="majorHAnsi" w:hAnsiTheme="majorHAnsi"/>
                <w:b/>
                <w:color w:val="000000" w:themeColor="text1"/>
                <w:sz w:val="22"/>
                <w:szCs w:val="22"/>
              </w:rPr>
              <w:t>)</w:t>
            </w:r>
            <w:r w:rsidRPr="00CE4DDA">
              <w:rPr>
                <w:rFonts w:asciiTheme="majorHAnsi" w:hAnsiTheme="majorHAnsi"/>
                <w:b/>
                <w:color w:val="000000" w:themeColor="text1"/>
                <w:sz w:val="22"/>
                <w:szCs w:val="22"/>
              </w:rPr>
              <w:t>:</w:t>
            </w:r>
          </w:p>
          <w:p w14:paraId="58648D9F" w14:textId="77777777" w:rsidR="0075498B" w:rsidRPr="00CE4DDA" w:rsidRDefault="0075498B" w:rsidP="00CE4DDA">
            <w:pPr>
              <w:jc w:val="both"/>
              <w:rPr>
                <w:rFonts w:asciiTheme="majorHAnsi" w:hAnsiTheme="majorHAnsi"/>
                <w:b/>
                <w:color w:val="000000" w:themeColor="text1"/>
                <w:sz w:val="22"/>
                <w:szCs w:val="22"/>
              </w:rPr>
            </w:pPr>
          </w:p>
          <w:p w14:paraId="2499E5B4" w14:textId="77777777" w:rsidR="0075498B" w:rsidRPr="00CE4DDA" w:rsidRDefault="0075498B" w:rsidP="00CE4DDA">
            <w:pPr>
              <w:jc w:val="both"/>
              <w:rPr>
                <w:rFonts w:asciiTheme="majorHAnsi" w:hAnsiTheme="majorHAnsi"/>
                <w:sz w:val="22"/>
                <w:szCs w:val="22"/>
              </w:rPr>
            </w:pPr>
          </w:p>
          <w:p w14:paraId="3F0DF52B" w14:textId="77777777" w:rsidR="0075498B" w:rsidRPr="00CE4DDA" w:rsidRDefault="0075498B" w:rsidP="00CE4DDA">
            <w:pPr>
              <w:jc w:val="both"/>
              <w:rPr>
                <w:rFonts w:asciiTheme="majorHAnsi" w:hAnsiTheme="majorHAnsi"/>
                <w:sz w:val="22"/>
                <w:szCs w:val="22"/>
              </w:rPr>
            </w:pPr>
          </w:p>
          <w:p w14:paraId="1583571A" w14:textId="77777777" w:rsidR="0075498B" w:rsidRPr="00CE4DDA" w:rsidRDefault="0075498B" w:rsidP="00CE4DDA">
            <w:pPr>
              <w:jc w:val="both"/>
              <w:rPr>
                <w:rFonts w:asciiTheme="majorHAnsi" w:hAnsiTheme="majorHAnsi"/>
                <w:sz w:val="22"/>
                <w:szCs w:val="22"/>
              </w:rPr>
            </w:pPr>
          </w:p>
          <w:p w14:paraId="6AB14A2C" w14:textId="77777777" w:rsidR="0075498B" w:rsidRPr="00CE4DDA" w:rsidRDefault="0075498B" w:rsidP="00CE4DDA">
            <w:pPr>
              <w:jc w:val="both"/>
              <w:rPr>
                <w:rFonts w:asciiTheme="majorHAnsi" w:hAnsiTheme="majorHAnsi"/>
                <w:sz w:val="22"/>
                <w:szCs w:val="22"/>
              </w:rPr>
            </w:pPr>
          </w:p>
          <w:p w14:paraId="2E776FFF" w14:textId="77777777" w:rsidR="0075498B" w:rsidRPr="00CE4DDA" w:rsidRDefault="0075498B" w:rsidP="00CE4DDA">
            <w:pPr>
              <w:jc w:val="both"/>
              <w:rPr>
                <w:rFonts w:asciiTheme="majorHAnsi" w:hAnsiTheme="majorHAnsi"/>
                <w:sz w:val="22"/>
                <w:szCs w:val="22"/>
              </w:rPr>
            </w:pPr>
          </w:p>
          <w:p w14:paraId="371066B3" w14:textId="77777777" w:rsidR="0075498B" w:rsidRPr="00CE4DDA" w:rsidRDefault="0075498B" w:rsidP="00CE4DDA">
            <w:pPr>
              <w:jc w:val="both"/>
              <w:rPr>
                <w:rFonts w:asciiTheme="majorHAnsi" w:hAnsiTheme="majorHAnsi"/>
                <w:sz w:val="22"/>
                <w:szCs w:val="22"/>
              </w:rPr>
            </w:pPr>
          </w:p>
          <w:p w14:paraId="0B40AB6F" w14:textId="77777777" w:rsidR="0075498B" w:rsidRPr="00CE4DDA" w:rsidRDefault="0075498B" w:rsidP="00CE4DDA">
            <w:pPr>
              <w:jc w:val="both"/>
              <w:rPr>
                <w:rFonts w:asciiTheme="majorHAnsi" w:hAnsiTheme="majorHAnsi"/>
                <w:sz w:val="22"/>
                <w:szCs w:val="22"/>
              </w:rPr>
            </w:pPr>
          </w:p>
          <w:p w14:paraId="4AFD82F6" w14:textId="77777777" w:rsidR="0075498B" w:rsidRPr="00CE4DDA" w:rsidRDefault="0075498B" w:rsidP="00CE4DDA">
            <w:pPr>
              <w:jc w:val="both"/>
              <w:rPr>
                <w:rFonts w:asciiTheme="majorHAnsi" w:hAnsiTheme="majorHAnsi"/>
                <w:sz w:val="22"/>
                <w:szCs w:val="22"/>
              </w:rPr>
            </w:pPr>
          </w:p>
          <w:p w14:paraId="7A95F5B3" w14:textId="77777777" w:rsidR="0075498B" w:rsidRPr="00CE4DDA" w:rsidRDefault="0075498B" w:rsidP="00CE4DDA">
            <w:pPr>
              <w:jc w:val="both"/>
              <w:rPr>
                <w:rFonts w:asciiTheme="majorHAnsi" w:hAnsiTheme="majorHAnsi"/>
                <w:sz w:val="22"/>
                <w:szCs w:val="22"/>
              </w:rPr>
            </w:pPr>
          </w:p>
          <w:p w14:paraId="65FFC82A" w14:textId="77777777" w:rsidR="0075498B" w:rsidRPr="00CE4DDA" w:rsidRDefault="0075498B" w:rsidP="00CE4DDA">
            <w:pPr>
              <w:jc w:val="both"/>
              <w:rPr>
                <w:rFonts w:asciiTheme="majorHAnsi" w:hAnsiTheme="majorHAnsi"/>
                <w:sz w:val="22"/>
                <w:szCs w:val="22"/>
              </w:rPr>
            </w:pPr>
          </w:p>
          <w:p w14:paraId="5CE57DF0" w14:textId="0E362D6F" w:rsidR="0075498B" w:rsidRPr="00CE4DDA" w:rsidRDefault="0075498B" w:rsidP="00CE4DDA">
            <w:pPr>
              <w:jc w:val="both"/>
              <w:rPr>
                <w:rFonts w:asciiTheme="majorHAnsi" w:hAnsiTheme="majorHAnsi"/>
                <w:sz w:val="22"/>
                <w:szCs w:val="22"/>
              </w:rPr>
            </w:pPr>
          </w:p>
          <w:p w14:paraId="6B1D3E4C" w14:textId="77777777" w:rsidR="00D16BC8" w:rsidRPr="00CE4DDA" w:rsidRDefault="00D16BC8" w:rsidP="00CE4DDA">
            <w:pPr>
              <w:jc w:val="both"/>
              <w:rPr>
                <w:rFonts w:asciiTheme="majorHAnsi" w:hAnsiTheme="majorHAnsi"/>
                <w:sz w:val="22"/>
                <w:szCs w:val="22"/>
              </w:rPr>
            </w:pPr>
          </w:p>
        </w:tc>
        <w:tc>
          <w:tcPr>
            <w:tcW w:w="9918" w:type="dxa"/>
            <w:hideMark/>
          </w:tcPr>
          <w:p w14:paraId="05977E65" w14:textId="3516D2EA" w:rsidR="0073088B" w:rsidRPr="00CE4DDA" w:rsidRDefault="00040BE7"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47A62E07" w14:textId="77777777" w:rsidR="00040BE7" w:rsidRPr="00CE4DDA" w:rsidRDefault="00040BE7" w:rsidP="00CE4DDA">
            <w:pPr>
              <w:jc w:val="both"/>
              <w:rPr>
                <w:rFonts w:asciiTheme="majorHAnsi" w:hAnsiTheme="majorHAnsi"/>
                <w:sz w:val="22"/>
                <w:szCs w:val="22"/>
              </w:rPr>
            </w:pPr>
          </w:p>
          <w:p w14:paraId="3A52B130" w14:textId="171BDE41" w:rsidR="00574D4F" w:rsidRDefault="000411FD" w:rsidP="0031327D">
            <w:pPr>
              <w:pStyle w:val="ListParagraph"/>
              <w:numPr>
                <w:ilvl w:val="0"/>
                <w:numId w:val="17"/>
              </w:numPr>
              <w:rPr>
                <w:rFonts w:asciiTheme="majorHAnsi" w:hAnsiTheme="majorHAnsi"/>
                <w:szCs w:val="22"/>
              </w:rPr>
            </w:pPr>
            <w:r>
              <w:rPr>
                <w:rFonts w:asciiTheme="majorHAnsi" w:hAnsiTheme="majorHAnsi"/>
                <w:szCs w:val="22"/>
              </w:rPr>
              <w:t xml:space="preserve">A research study </w:t>
            </w:r>
            <w:r w:rsidR="005524CD">
              <w:rPr>
                <w:rFonts w:asciiTheme="majorHAnsi" w:hAnsiTheme="majorHAnsi"/>
                <w:szCs w:val="22"/>
              </w:rPr>
              <w:t xml:space="preserve">(Study #2) </w:t>
            </w:r>
            <w:r>
              <w:rPr>
                <w:rFonts w:asciiTheme="majorHAnsi" w:hAnsiTheme="majorHAnsi"/>
                <w:szCs w:val="22"/>
              </w:rPr>
              <w:t>to simplify the process related to labour recruitment and employment pr</w:t>
            </w:r>
            <w:r w:rsidR="0031327D">
              <w:rPr>
                <w:rFonts w:asciiTheme="majorHAnsi" w:hAnsiTheme="majorHAnsi"/>
                <w:szCs w:val="22"/>
              </w:rPr>
              <w:t xml:space="preserve">actices is continuing to take place for the Employment and Recruitment sectors, along with a first </w:t>
            </w:r>
            <w:r w:rsidR="00AB2829">
              <w:rPr>
                <w:rFonts w:asciiTheme="majorHAnsi" w:hAnsiTheme="majorHAnsi"/>
                <w:szCs w:val="22"/>
              </w:rPr>
              <w:t>draft</w:t>
            </w:r>
            <w:r w:rsidR="0031327D">
              <w:rPr>
                <w:rFonts w:asciiTheme="majorHAnsi" w:hAnsiTheme="majorHAnsi"/>
                <w:szCs w:val="22"/>
              </w:rPr>
              <w:t xml:space="preserve"> of business rules and suggested improvements</w:t>
            </w:r>
            <w:r w:rsidR="00F45635" w:rsidRPr="00CE4DDA">
              <w:rPr>
                <w:rFonts w:asciiTheme="majorHAnsi" w:hAnsiTheme="majorHAnsi"/>
                <w:szCs w:val="22"/>
              </w:rPr>
              <w:t>.</w:t>
            </w:r>
            <w:r w:rsidR="0031327D">
              <w:rPr>
                <w:rFonts w:asciiTheme="majorHAnsi" w:hAnsiTheme="majorHAnsi"/>
                <w:szCs w:val="22"/>
              </w:rPr>
              <w:t xml:space="preserve"> Work has also started for the Labour Protection Sector. </w:t>
            </w:r>
          </w:p>
          <w:p w14:paraId="4B9F36C8" w14:textId="77777777" w:rsidR="00574D4F" w:rsidRDefault="00574D4F" w:rsidP="00574D4F">
            <w:pPr>
              <w:pStyle w:val="ListParagraph"/>
              <w:rPr>
                <w:rFonts w:asciiTheme="majorHAnsi" w:hAnsiTheme="majorHAnsi"/>
                <w:szCs w:val="22"/>
              </w:rPr>
            </w:pPr>
          </w:p>
          <w:p w14:paraId="607747CB" w14:textId="016D5164" w:rsidR="00F45635" w:rsidRDefault="00574D4F" w:rsidP="00574D4F">
            <w:pPr>
              <w:pStyle w:val="ListParagraph"/>
              <w:rPr>
                <w:rFonts w:asciiTheme="majorHAnsi" w:hAnsiTheme="majorHAnsi"/>
                <w:szCs w:val="22"/>
              </w:rPr>
            </w:pPr>
            <w:r>
              <w:rPr>
                <w:rFonts w:asciiTheme="majorHAnsi" w:hAnsiTheme="majorHAnsi"/>
                <w:szCs w:val="22"/>
              </w:rPr>
              <w:t xml:space="preserve">The research study started in the second quarter </w:t>
            </w:r>
            <w:r w:rsidR="005524CD">
              <w:rPr>
                <w:rFonts w:asciiTheme="majorHAnsi" w:hAnsiTheme="majorHAnsi"/>
                <w:szCs w:val="22"/>
              </w:rPr>
              <w:t xml:space="preserve">of 2016 </w:t>
            </w:r>
            <w:r>
              <w:rPr>
                <w:rFonts w:asciiTheme="majorHAnsi" w:hAnsiTheme="majorHAnsi"/>
                <w:szCs w:val="22"/>
              </w:rPr>
              <w:t>and conti</w:t>
            </w:r>
            <w:r w:rsidR="00D33E0A">
              <w:rPr>
                <w:rFonts w:asciiTheme="majorHAnsi" w:hAnsiTheme="majorHAnsi"/>
                <w:szCs w:val="22"/>
              </w:rPr>
              <w:t>nued to take place in 2017 and will come to an end on June 30</w:t>
            </w:r>
            <w:r w:rsidR="00D33E0A" w:rsidRPr="00D33E0A">
              <w:rPr>
                <w:rFonts w:asciiTheme="majorHAnsi" w:hAnsiTheme="majorHAnsi"/>
                <w:szCs w:val="22"/>
                <w:vertAlign w:val="superscript"/>
              </w:rPr>
              <w:t>th</w:t>
            </w:r>
            <w:r w:rsidR="00D33E0A">
              <w:rPr>
                <w:rFonts w:asciiTheme="majorHAnsi" w:hAnsiTheme="majorHAnsi"/>
                <w:szCs w:val="22"/>
              </w:rPr>
              <w:t>, 2017. PAM was</w:t>
            </w:r>
            <w:r w:rsidR="000411FD" w:rsidRPr="00574D4F">
              <w:rPr>
                <w:rFonts w:asciiTheme="majorHAnsi" w:hAnsiTheme="majorHAnsi"/>
                <w:szCs w:val="22"/>
              </w:rPr>
              <w:t xml:space="preserve"> </w:t>
            </w:r>
            <w:r w:rsidR="00F45635" w:rsidRPr="00574D4F">
              <w:rPr>
                <w:rFonts w:asciiTheme="majorHAnsi" w:hAnsiTheme="majorHAnsi"/>
                <w:szCs w:val="22"/>
              </w:rPr>
              <w:t>supported to enhance its national capacities by establishing a research steering committee</w:t>
            </w:r>
            <w:r w:rsidR="0031327D">
              <w:rPr>
                <w:rFonts w:asciiTheme="majorHAnsi" w:hAnsiTheme="majorHAnsi"/>
                <w:szCs w:val="22"/>
              </w:rPr>
              <w:t>, development, and leadership teams</w:t>
            </w:r>
            <w:r w:rsidR="00F45635" w:rsidRPr="00574D4F">
              <w:rPr>
                <w:rFonts w:asciiTheme="majorHAnsi" w:hAnsiTheme="majorHAnsi"/>
                <w:szCs w:val="22"/>
              </w:rPr>
              <w:t xml:space="preserve"> to follow up on the developments of the research and take necessary decisions. This adds directly to enhancing the capacity of the national staff and guide them through research approach and methodology</w:t>
            </w:r>
            <w:r w:rsidR="00040BE7" w:rsidRPr="00574D4F">
              <w:rPr>
                <w:rFonts w:asciiTheme="majorHAnsi" w:hAnsiTheme="majorHAnsi"/>
                <w:szCs w:val="22"/>
              </w:rPr>
              <w:t>.</w:t>
            </w:r>
            <w:r w:rsidR="0001350C">
              <w:rPr>
                <w:rFonts w:asciiTheme="majorHAnsi" w:hAnsiTheme="majorHAnsi"/>
                <w:szCs w:val="22"/>
              </w:rPr>
              <w:t xml:space="preserve"> 42 processes were covered and mapped for the employment and recruitment sector along with related business rules.</w:t>
            </w:r>
          </w:p>
          <w:p w14:paraId="34A5DA87" w14:textId="03822A1B" w:rsidR="005524CD" w:rsidRDefault="005524CD" w:rsidP="00574D4F">
            <w:pPr>
              <w:pStyle w:val="ListParagraph"/>
              <w:rPr>
                <w:rFonts w:asciiTheme="majorHAnsi" w:hAnsiTheme="majorHAnsi"/>
                <w:szCs w:val="22"/>
              </w:rPr>
            </w:pPr>
          </w:p>
          <w:p w14:paraId="339607E1" w14:textId="0938E5B0" w:rsidR="005524CD" w:rsidRPr="0001350C" w:rsidRDefault="005524CD" w:rsidP="00574D4F">
            <w:pPr>
              <w:pStyle w:val="ListParagraph"/>
              <w:rPr>
                <w:rFonts w:asciiTheme="majorHAnsi" w:hAnsiTheme="majorHAnsi"/>
                <w:color w:val="FF0000"/>
                <w:szCs w:val="22"/>
              </w:rPr>
            </w:pPr>
            <w:r>
              <w:rPr>
                <w:rFonts w:asciiTheme="majorHAnsi" w:hAnsiTheme="majorHAnsi"/>
                <w:szCs w:val="22"/>
              </w:rPr>
              <w:lastRenderedPageBreak/>
              <w:t>The project has also started working on the third research study on sce</w:t>
            </w:r>
            <w:r w:rsidR="0001350C">
              <w:rPr>
                <w:rFonts w:asciiTheme="majorHAnsi" w:hAnsiTheme="majorHAnsi"/>
                <w:szCs w:val="22"/>
              </w:rPr>
              <w:t>narios related to labour market, and ended on June, 2017 (</w:t>
            </w:r>
            <w:r w:rsidR="0001350C" w:rsidRPr="0001350C">
              <w:rPr>
                <w:rFonts w:asciiTheme="majorHAnsi" w:hAnsiTheme="majorHAnsi"/>
                <w:color w:val="FF0000"/>
                <w:szCs w:val="22"/>
              </w:rPr>
              <w:t>Zarqani please add a brief on the study and its recommendations )</w:t>
            </w:r>
          </w:p>
          <w:p w14:paraId="119C1019" w14:textId="16ACCBEE" w:rsidR="00040BE7" w:rsidRPr="000411FD" w:rsidRDefault="00040BE7" w:rsidP="000411FD">
            <w:pPr>
              <w:rPr>
                <w:rFonts w:asciiTheme="majorHAnsi" w:hAnsiTheme="majorHAnsi"/>
                <w:szCs w:val="22"/>
              </w:rPr>
            </w:pPr>
          </w:p>
          <w:p w14:paraId="48EA4A55" w14:textId="4C97A574" w:rsidR="00040BE7" w:rsidRPr="00CE4DDA" w:rsidRDefault="002B5662" w:rsidP="0039369D">
            <w:pPr>
              <w:pStyle w:val="ListParagraph"/>
              <w:numPr>
                <w:ilvl w:val="0"/>
                <w:numId w:val="17"/>
              </w:numPr>
              <w:rPr>
                <w:rFonts w:asciiTheme="majorHAnsi" w:hAnsiTheme="majorHAnsi"/>
                <w:szCs w:val="22"/>
              </w:rPr>
            </w:pPr>
            <w:r w:rsidRPr="00CE4DDA">
              <w:rPr>
                <w:rFonts w:asciiTheme="majorHAnsi" w:hAnsiTheme="majorHAnsi"/>
                <w:szCs w:val="22"/>
              </w:rPr>
              <w:t xml:space="preserve">The PAM has implemented concrete steps towards enhancing the efficiency of the government shelter for foreign workers and was supported to </w:t>
            </w:r>
            <w:r w:rsidR="0039369D">
              <w:rPr>
                <w:rFonts w:asciiTheme="majorHAnsi" w:hAnsiTheme="majorHAnsi"/>
                <w:szCs w:val="22"/>
              </w:rPr>
              <w:t xml:space="preserve">develop and automate the databases for the guests </w:t>
            </w:r>
            <w:r w:rsidR="00AB2829">
              <w:rPr>
                <w:rFonts w:asciiTheme="majorHAnsi" w:hAnsiTheme="majorHAnsi"/>
                <w:szCs w:val="22"/>
              </w:rPr>
              <w:t>in order to</w:t>
            </w:r>
            <w:r w:rsidR="0039369D">
              <w:rPr>
                <w:rFonts w:asciiTheme="majorHAnsi" w:hAnsiTheme="majorHAnsi"/>
                <w:szCs w:val="22"/>
              </w:rPr>
              <w:t xml:space="preserve"> enhance data retrieval and reporting function.</w:t>
            </w:r>
          </w:p>
          <w:p w14:paraId="31BF7A45" w14:textId="77777777" w:rsidR="00C404F7" w:rsidRPr="00CE4DDA" w:rsidRDefault="00C404F7" w:rsidP="00CE4DDA">
            <w:pPr>
              <w:pStyle w:val="ListParagraph"/>
              <w:rPr>
                <w:rFonts w:asciiTheme="majorHAnsi" w:hAnsiTheme="majorHAnsi"/>
                <w:szCs w:val="22"/>
              </w:rPr>
            </w:pPr>
          </w:p>
          <w:p w14:paraId="6B6865F4" w14:textId="588FFD40" w:rsidR="002F4E79" w:rsidRPr="002F4E79" w:rsidRDefault="002B5662" w:rsidP="008F26C5">
            <w:pPr>
              <w:pStyle w:val="ListParagraph"/>
              <w:rPr>
                <w:rFonts w:asciiTheme="majorHAnsi" w:hAnsiTheme="majorHAnsi"/>
                <w:szCs w:val="22"/>
              </w:rPr>
            </w:pPr>
            <w:r w:rsidRPr="00CE4DDA">
              <w:rPr>
                <w:rFonts w:asciiTheme="majorHAnsi" w:hAnsiTheme="majorHAnsi"/>
                <w:szCs w:val="22"/>
              </w:rPr>
              <w:t xml:space="preserve">The </w:t>
            </w:r>
            <w:r w:rsidR="000411FD" w:rsidRPr="00CE4DDA">
              <w:rPr>
                <w:rFonts w:asciiTheme="majorHAnsi" w:hAnsiTheme="majorHAnsi"/>
                <w:szCs w:val="22"/>
              </w:rPr>
              <w:t>capacities</w:t>
            </w:r>
            <w:r w:rsidRPr="00CE4DDA">
              <w:rPr>
                <w:rFonts w:asciiTheme="majorHAnsi" w:hAnsiTheme="majorHAnsi"/>
                <w:szCs w:val="22"/>
              </w:rPr>
              <w:t xml:space="preserve"> of different departments </w:t>
            </w:r>
            <w:r w:rsidR="0039369D">
              <w:rPr>
                <w:rFonts w:asciiTheme="majorHAnsi" w:hAnsiTheme="majorHAnsi"/>
                <w:szCs w:val="22"/>
              </w:rPr>
              <w:t xml:space="preserve">at the shelter </w:t>
            </w:r>
            <w:r w:rsidRPr="00CE4DDA">
              <w:rPr>
                <w:rFonts w:asciiTheme="majorHAnsi" w:hAnsiTheme="majorHAnsi"/>
                <w:szCs w:val="22"/>
              </w:rPr>
              <w:t>are being developed on managing the different operations of the shelter thr</w:t>
            </w:r>
            <w:r w:rsidR="004F1370">
              <w:rPr>
                <w:rFonts w:asciiTheme="majorHAnsi" w:hAnsiTheme="majorHAnsi"/>
                <w:szCs w:val="22"/>
              </w:rPr>
              <w:t xml:space="preserve">ough IOM’s regional consultants, </w:t>
            </w:r>
            <w:r w:rsidR="004F4B5F">
              <w:rPr>
                <w:rFonts w:asciiTheme="majorHAnsi" w:hAnsiTheme="majorHAnsi"/>
                <w:szCs w:val="22"/>
              </w:rPr>
              <w:t>courses and workshops</w:t>
            </w:r>
            <w:r w:rsidR="009B277D">
              <w:rPr>
                <w:rFonts w:asciiTheme="majorHAnsi" w:hAnsiTheme="majorHAnsi"/>
                <w:szCs w:val="22"/>
              </w:rPr>
              <w:t xml:space="preserve"> co</w:t>
            </w:r>
            <w:r w:rsidR="008F26C5">
              <w:rPr>
                <w:rFonts w:asciiTheme="majorHAnsi" w:hAnsiTheme="majorHAnsi"/>
                <w:szCs w:val="22"/>
              </w:rPr>
              <w:t>ntinuing from the third quarter</w:t>
            </w:r>
            <w:r w:rsidR="0001350C">
              <w:rPr>
                <w:rFonts w:asciiTheme="majorHAnsi" w:hAnsiTheme="majorHAnsi"/>
                <w:szCs w:val="22"/>
              </w:rPr>
              <w:t xml:space="preserve"> of 2016.</w:t>
            </w:r>
          </w:p>
          <w:p w14:paraId="38AF928C" w14:textId="77777777" w:rsidR="005524CD" w:rsidRDefault="005524CD" w:rsidP="005524CD">
            <w:pPr>
              <w:jc w:val="both"/>
              <w:rPr>
                <w:rFonts w:asciiTheme="majorHAnsi" w:hAnsiTheme="majorHAnsi"/>
                <w:b/>
                <w:bCs/>
                <w:sz w:val="22"/>
                <w:szCs w:val="22"/>
                <w:u w:val="single"/>
              </w:rPr>
            </w:pPr>
          </w:p>
          <w:p w14:paraId="48999377" w14:textId="5EAD3709" w:rsidR="005524CD" w:rsidRDefault="005524CD" w:rsidP="005524CD">
            <w:pPr>
              <w:jc w:val="both"/>
              <w:rPr>
                <w:rFonts w:asciiTheme="majorHAnsi" w:hAnsiTheme="majorHAnsi"/>
                <w:b/>
                <w:bCs/>
                <w:sz w:val="22"/>
                <w:szCs w:val="22"/>
                <w:u w:val="single"/>
              </w:rPr>
            </w:pPr>
            <w:r>
              <w:rPr>
                <w:rFonts w:asciiTheme="majorHAnsi" w:hAnsiTheme="majorHAnsi"/>
                <w:b/>
                <w:bCs/>
                <w:sz w:val="22"/>
                <w:szCs w:val="22"/>
                <w:u w:val="single"/>
              </w:rPr>
              <w:t>Output 3</w:t>
            </w:r>
            <w:r w:rsidRPr="00CE4DDA">
              <w:rPr>
                <w:rFonts w:asciiTheme="majorHAnsi" w:hAnsiTheme="majorHAnsi"/>
                <w:b/>
                <w:bCs/>
                <w:sz w:val="22"/>
                <w:szCs w:val="22"/>
                <w:u w:val="single"/>
              </w:rPr>
              <w:t>:</w:t>
            </w:r>
          </w:p>
          <w:p w14:paraId="362536A7" w14:textId="0F55B868" w:rsidR="000A7364" w:rsidRDefault="000A7364" w:rsidP="005524CD">
            <w:pPr>
              <w:jc w:val="both"/>
              <w:rPr>
                <w:rFonts w:asciiTheme="majorHAnsi" w:hAnsiTheme="majorHAnsi"/>
                <w:b/>
                <w:bCs/>
                <w:sz w:val="22"/>
                <w:szCs w:val="22"/>
                <w:u w:val="single"/>
              </w:rPr>
            </w:pPr>
          </w:p>
          <w:p w14:paraId="66902EAB" w14:textId="414FBB29" w:rsidR="000A7364" w:rsidRPr="000A7364" w:rsidRDefault="000A7364" w:rsidP="000A7364">
            <w:pPr>
              <w:pStyle w:val="ListParagraph"/>
              <w:numPr>
                <w:ilvl w:val="0"/>
                <w:numId w:val="17"/>
              </w:numPr>
              <w:rPr>
                <w:rFonts w:asciiTheme="majorHAnsi" w:hAnsiTheme="majorHAnsi"/>
                <w:b/>
                <w:bCs/>
                <w:szCs w:val="22"/>
                <w:u w:val="single"/>
              </w:rPr>
            </w:pPr>
            <w:r>
              <w:rPr>
                <w:rFonts w:asciiTheme="majorHAnsi" w:hAnsiTheme="majorHAnsi"/>
                <w:szCs w:val="22"/>
              </w:rPr>
              <w:t>Understanding the impact of the labour law for the private sector for 2010 is crucial for future performance of the PAM and to better control the labour market. The PAM was supported to revise the labour law issued in 2010 and study its impact and gaps. A national session is organised in the second quarter to further discuss the law and agree on recommendations and changes on policy level.</w:t>
            </w:r>
          </w:p>
          <w:p w14:paraId="5B80683E" w14:textId="77777777" w:rsidR="005524CD" w:rsidRPr="00CE4DDA" w:rsidRDefault="005524CD" w:rsidP="005524CD">
            <w:pPr>
              <w:jc w:val="both"/>
              <w:rPr>
                <w:rFonts w:asciiTheme="majorHAnsi" w:hAnsiTheme="majorHAnsi"/>
                <w:b/>
                <w:bCs/>
                <w:sz w:val="22"/>
                <w:szCs w:val="22"/>
                <w:u w:val="single"/>
              </w:rPr>
            </w:pPr>
          </w:p>
          <w:p w14:paraId="7E1FFB14" w14:textId="0950F590" w:rsidR="000F03AB" w:rsidRPr="00CE4DDA" w:rsidRDefault="000F03AB" w:rsidP="00CE4DDA">
            <w:pPr>
              <w:jc w:val="both"/>
              <w:rPr>
                <w:rFonts w:asciiTheme="majorHAnsi" w:hAnsiTheme="majorHAnsi"/>
                <w:sz w:val="22"/>
                <w:szCs w:val="22"/>
              </w:rPr>
            </w:pPr>
          </w:p>
          <w:p w14:paraId="01E959E0" w14:textId="2A44CDD3" w:rsidR="000F03AB" w:rsidRPr="00CE4DDA" w:rsidRDefault="000F03AB"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C98E102" w14:textId="77777777" w:rsidR="003F6192" w:rsidRPr="00CE4DDA" w:rsidRDefault="003F6192" w:rsidP="00CE4DDA">
            <w:pPr>
              <w:jc w:val="both"/>
              <w:rPr>
                <w:rFonts w:asciiTheme="majorHAnsi" w:hAnsiTheme="majorHAnsi"/>
                <w:b/>
                <w:bCs/>
                <w:sz w:val="22"/>
                <w:szCs w:val="22"/>
                <w:u w:val="single"/>
              </w:rPr>
            </w:pPr>
          </w:p>
          <w:p w14:paraId="7B82F093" w14:textId="5606FF37" w:rsidR="005C1DFC" w:rsidRDefault="008F26C5" w:rsidP="008F26C5">
            <w:pPr>
              <w:pStyle w:val="ListParagraph"/>
              <w:numPr>
                <w:ilvl w:val="0"/>
                <w:numId w:val="17"/>
              </w:numPr>
              <w:rPr>
                <w:rFonts w:asciiTheme="majorHAnsi" w:hAnsiTheme="majorHAnsi"/>
                <w:szCs w:val="22"/>
              </w:rPr>
            </w:pPr>
            <w:r>
              <w:rPr>
                <w:rFonts w:asciiTheme="majorHAnsi" w:hAnsiTheme="majorHAnsi"/>
                <w:szCs w:val="22"/>
              </w:rPr>
              <w:t xml:space="preserve">The role of the civil society organizations has been also strengthened through the partnership with Hemaya initiative for occupational health and safety, that is being executed by Kuwait Society for Human Rights (KSHR) and </w:t>
            </w:r>
            <w:r w:rsidR="005C1DFC">
              <w:rPr>
                <w:rFonts w:asciiTheme="majorHAnsi" w:hAnsiTheme="majorHAnsi"/>
                <w:szCs w:val="22"/>
              </w:rPr>
              <w:t>Union of Workers at University of Kuwait. Together, Hemaya, PAM, and participating UN agencies have launched the initiative in a press conference that coincides the memory of putting off the last oil well fires in Kuwait 25 years ago.</w:t>
            </w:r>
            <w:r w:rsidR="00246221">
              <w:rPr>
                <w:rFonts w:asciiTheme="majorHAnsi" w:hAnsiTheme="majorHAnsi"/>
                <w:szCs w:val="22"/>
              </w:rPr>
              <w:t xml:space="preserve"> Also, the project trained 15 volunteers representing workers and employers as a part of the initiative who in their turn train their peers at work. Also, to enhance awareness on occupational health and </w:t>
            </w:r>
            <w:r w:rsidR="00246221">
              <w:rPr>
                <w:rFonts w:asciiTheme="majorHAnsi" w:hAnsiTheme="majorHAnsi"/>
                <w:szCs w:val="22"/>
              </w:rPr>
              <w:lastRenderedPageBreak/>
              <w:t xml:space="preserve">safety, the project supported developing 40 posters and 40 infographics in 5 languages addressing occupational health and safety issues. Posters and Infographics will be distributed at the PAM, labour departments across Kuwait, and other places where foreign labour is available. </w:t>
            </w:r>
          </w:p>
          <w:p w14:paraId="73FC09B1" w14:textId="1269AF9E" w:rsidR="002E4762" w:rsidRPr="00CE4DDA" w:rsidRDefault="005C1DFC" w:rsidP="005C1DFC">
            <w:pPr>
              <w:pStyle w:val="ListParagraph"/>
              <w:rPr>
                <w:rFonts w:asciiTheme="majorHAnsi" w:hAnsiTheme="majorHAnsi"/>
                <w:szCs w:val="22"/>
              </w:rPr>
            </w:pPr>
            <w:r>
              <w:rPr>
                <w:rFonts w:asciiTheme="majorHAnsi" w:hAnsiTheme="majorHAnsi"/>
                <w:szCs w:val="22"/>
              </w:rPr>
              <w:t xml:space="preserve"> </w:t>
            </w:r>
          </w:p>
          <w:p w14:paraId="2D97D61A" w14:textId="038A6BBF" w:rsidR="00247788" w:rsidRPr="00CE4DDA" w:rsidRDefault="002E4762" w:rsidP="008F26C5">
            <w:pPr>
              <w:pStyle w:val="ListParagraph"/>
              <w:numPr>
                <w:ilvl w:val="0"/>
                <w:numId w:val="17"/>
              </w:numPr>
              <w:rPr>
                <w:rFonts w:asciiTheme="majorHAnsi" w:hAnsiTheme="majorHAnsi"/>
                <w:szCs w:val="22"/>
              </w:rPr>
            </w:pPr>
            <w:r w:rsidRPr="00CE4DDA">
              <w:rPr>
                <w:rFonts w:asciiTheme="majorHAnsi" w:hAnsiTheme="majorHAnsi"/>
                <w:szCs w:val="22"/>
              </w:rPr>
              <w:t xml:space="preserve">The PAM has </w:t>
            </w:r>
            <w:r w:rsidR="00247788" w:rsidRPr="00CE4DDA">
              <w:rPr>
                <w:rFonts w:asciiTheme="majorHAnsi" w:hAnsiTheme="majorHAnsi"/>
                <w:szCs w:val="22"/>
              </w:rPr>
              <w:t>implemented</w:t>
            </w:r>
            <w:r w:rsidRPr="00CE4DDA">
              <w:rPr>
                <w:rFonts w:asciiTheme="majorHAnsi" w:hAnsiTheme="majorHAnsi"/>
                <w:szCs w:val="22"/>
              </w:rPr>
              <w:t xml:space="preserve"> concrete steps toward establishing the National He</w:t>
            </w:r>
            <w:r w:rsidR="00247788" w:rsidRPr="00CE4DDA">
              <w:rPr>
                <w:rFonts w:asciiTheme="majorHAnsi" w:hAnsiTheme="majorHAnsi"/>
                <w:szCs w:val="22"/>
              </w:rPr>
              <w:t xml:space="preserve">alth and Safety Profile </w:t>
            </w:r>
            <w:r w:rsidR="00660DB6">
              <w:rPr>
                <w:rFonts w:asciiTheme="majorHAnsi" w:hAnsiTheme="majorHAnsi"/>
                <w:szCs w:val="22"/>
              </w:rPr>
              <w:t xml:space="preserve">by identifying the </w:t>
            </w:r>
            <w:r w:rsidR="00247788" w:rsidRPr="00CE4DDA">
              <w:rPr>
                <w:rFonts w:asciiTheme="majorHAnsi" w:hAnsiTheme="majorHAnsi"/>
                <w:szCs w:val="22"/>
              </w:rPr>
              <w:t>main components of the national OSH profile</w:t>
            </w:r>
            <w:r w:rsidR="00660DB6">
              <w:rPr>
                <w:rFonts w:asciiTheme="majorHAnsi" w:hAnsiTheme="majorHAnsi"/>
                <w:szCs w:val="22"/>
              </w:rPr>
              <w:t xml:space="preserve"> and documenting them for the actual initiation of the OSH assessment.</w:t>
            </w:r>
            <w:r w:rsidR="005524CD">
              <w:rPr>
                <w:rFonts w:asciiTheme="majorHAnsi" w:hAnsiTheme="majorHAnsi"/>
                <w:szCs w:val="22"/>
              </w:rPr>
              <w:t xml:space="preserve"> </w:t>
            </w:r>
          </w:p>
          <w:p w14:paraId="70505466" w14:textId="77777777" w:rsidR="00247788" w:rsidRPr="00CE4DDA" w:rsidRDefault="00247788" w:rsidP="00CE4DDA">
            <w:pPr>
              <w:pStyle w:val="ListParagraph"/>
              <w:rPr>
                <w:rFonts w:asciiTheme="majorHAnsi" w:hAnsiTheme="majorHAnsi"/>
                <w:szCs w:val="22"/>
              </w:rPr>
            </w:pPr>
          </w:p>
          <w:p w14:paraId="0895A97B" w14:textId="0C3DB4C9" w:rsidR="00247788" w:rsidRDefault="00247788" w:rsidP="008F26C5">
            <w:pPr>
              <w:pStyle w:val="ListParagraph"/>
              <w:rPr>
                <w:rFonts w:asciiTheme="majorHAnsi" w:hAnsiTheme="majorHAnsi"/>
                <w:szCs w:val="22"/>
              </w:rPr>
            </w:pPr>
            <w:r w:rsidRPr="00CE4DDA">
              <w:rPr>
                <w:rFonts w:asciiTheme="majorHAnsi" w:hAnsiTheme="majorHAnsi"/>
                <w:szCs w:val="22"/>
              </w:rPr>
              <w:t>The capacities of the PAM continue to grow with regards to occupational health and safety</w:t>
            </w:r>
            <w:r w:rsidR="008F26C5">
              <w:rPr>
                <w:rFonts w:asciiTheme="majorHAnsi" w:hAnsiTheme="majorHAnsi"/>
                <w:szCs w:val="22"/>
              </w:rPr>
              <w:t xml:space="preserve"> through training courses</w:t>
            </w:r>
            <w:r w:rsidR="008E23C0">
              <w:rPr>
                <w:rFonts w:asciiTheme="majorHAnsi" w:hAnsiTheme="majorHAnsi"/>
                <w:szCs w:val="22"/>
              </w:rPr>
              <w:t xml:space="preserve">, </w:t>
            </w:r>
            <w:r w:rsidR="00660DB6">
              <w:rPr>
                <w:rFonts w:asciiTheme="majorHAnsi" w:hAnsiTheme="majorHAnsi"/>
                <w:szCs w:val="22"/>
              </w:rPr>
              <w:t>w</w:t>
            </w:r>
            <w:r w:rsidR="008E23C0">
              <w:rPr>
                <w:rFonts w:asciiTheme="majorHAnsi" w:hAnsiTheme="majorHAnsi"/>
                <w:szCs w:val="22"/>
              </w:rPr>
              <w:t>h</w:t>
            </w:r>
            <w:r w:rsidR="00660DB6">
              <w:rPr>
                <w:rFonts w:asciiTheme="majorHAnsi" w:hAnsiTheme="majorHAnsi"/>
                <w:szCs w:val="22"/>
              </w:rPr>
              <w:t>ere</w:t>
            </w:r>
            <w:r w:rsidRPr="00CE4DDA">
              <w:rPr>
                <w:rFonts w:asciiTheme="majorHAnsi" w:hAnsiTheme="majorHAnsi"/>
                <w:szCs w:val="22"/>
              </w:rPr>
              <w:t xml:space="preserve"> all the training examples and study cases were based on the actual Kuwaiti context and challenges and were very relevant to the experience of the attendees.</w:t>
            </w:r>
            <w:r w:rsidR="008E23C0">
              <w:rPr>
                <w:rFonts w:asciiTheme="majorHAnsi" w:hAnsiTheme="majorHAnsi"/>
                <w:szCs w:val="22"/>
              </w:rPr>
              <w:t xml:space="preserve"> </w:t>
            </w:r>
          </w:p>
          <w:p w14:paraId="637D5F06" w14:textId="43BA438D" w:rsidR="00247788" w:rsidRPr="002E2A04" w:rsidRDefault="00247788" w:rsidP="002E2A04">
            <w:pPr>
              <w:rPr>
                <w:rFonts w:asciiTheme="majorHAnsi" w:hAnsiTheme="majorHAnsi"/>
                <w:szCs w:val="22"/>
              </w:rPr>
            </w:pPr>
          </w:p>
          <w:p w14:paraId="0B45F61C" w14:textId="613CF641" w:rsidR="00247788" w:rsidRPr="00CE4DDA" w:rsidRDefault="00247788" w:rsidP="00CE4DDA">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5: </w:t>
            </w:r>
          </w:p>
          <w:p w14:paraId="7AC01033" w14:textId="1277C774" w:rsidR="00247788" w:rsidRPr="00CE4DDA" w:rsidRDefault="00247788" w:rsidP="00CE4DDA">
            <w:pPr>
              <w:jc w:val="both"/>
              <w:rPr>
                <w:rFonts w:asciiTheme="majorHAnsi" w:hAnsiTheme="majorHAnsi"/>
                <w:sz w:val="22"/>
                <w:szCs w:val="22"/>
              </w:rPr>
            </w:pPr>
          </w:p>
          <w:p w14:paraId="3783918B" w14:textId="133FC7BE" w:rsidR="00C6398B" w:rsidRDefault="00DA7162" w:rsidP="005368CA">
            <w:pPr>
              <w:pStyle w:val="ListParagraph"/>
              <w:numPr>
                <w:ilvl w:val="0"/>
                <w:numId w:val="24"/>
              </w:numPr>
              <w:ind w:left="798"/>
              <w:rPr>
                <w:rFonts w:asciiTheme="majorHAnsi" w:hAnsiTheme="majorHAnsi"/>
                <w:szCs w:val="22"/>
              </w:rPr>
            </w:pPr>
            <w:r w:rsidRPr="005368CA">
              <w:rPr>
                <w:rFonts w:asciiTheme="majorHAnsi" w:hAnsiTheme="majorHAnsi"/>
                <w:szCs w:val="22"/>
              </w:rPr>
              <w:t xml:space="preserve">The PAM was supported to enhance its reporting on its own performance by </w:t>
            </w:r>
            <w:r w:rsidR="00C6398B" w:rsidRPr="005368CA">
              <w:rPr>
                <w:rFonts w:asciiTheme="majorHAnsi" w:hAnsiTheme="majorHAnsi"/>
                <w:szCs w:val="22"/>
              </w:rPr>
              <w:t xml:space="preserve">a) </w:t>
            </w:r>
            <w:r w:rsidRPr="005368CA">
              <w:rPr>
                <w:rFonts w:asciiTheme="majorHAnsi" w:hAnsiTheme="majorHAnsi"/>
                <w:szCs w:val="22"/>
              </w:rPr>
              <w:t xml:space="preserve">establishing a report on all statistical indicators to identify reporting gaps, and by establishing a team representing all departments at the PAM. The report has </w:t>
            </w:r>
            <w:r w:rsidR="00105513" w:rsidRPr="005368CA">
              <w:rPr>
                <w:rFonts w:asciiTheme="majorHAnsi" w:hAnsiTheme="majorHAnsi"/>
                <w:szCs w:val="22"/>
              </w:rPr>
              <w:t>identified</w:t>
            </w:r>
            <w:r w:rsidRPr="005368CA">
              <w:rPr>
                <w:rFonts w:asciiTheme="majorHAnsi" w:hAnsiTheme="majorHAnsi"/>
                <w:szCs w:val="22"/>
              </w:rPr>
              <w:t xml:space="preserve"> the statistic</w:t>
            </w:r>
            <w:r w:rsidR="00C6398B" w:rsidRPr="005368CA">
              <w:rPr>
                <w:rFonts w:asciiTheme="majorHAnsi" w:hAnsiTheme="majorHAnsi"/>
                <w:szCs w:val="22"/>
              </w:rPr>
              <w:t>al indicators related t</w:t>
            </w:r>
            <w:r w:rsidR="0043335A">
              <w:rPr>
                <w:rFonts w:asciiTheme="majorHAnsi" w:hAnsiTheme="majorHAnsi"/>
                <w:szCs w:val="22"/>
              </w:rPr>
              <w:t xml:space="preserve">o gender, </w:t>
            </w:r>
            <w:r w:rsidR="00C6398B" w:rsidRPr="005368CA">
              <w:rPr>
                <w:rFonts w:asciiTheme="majorHAnsi" w:hAnsiTheme="majorHAnsi"/>
                <w:szCs w:val="22"/>
              </w:rPr>
              <w:t>b) establishing a team representing different departme</w:t>
            </w:r>
            <w:r w:rsidR="0043335A">
              <w:rPr>
                <w:rFonts w:asciiTheme="majorHAnsi" w:hAnsiTheme="majorHAnsi"/>
                <w:szCs w:val="22"/>
              </w:rPr>
              <w:t xml:space="preserve">nts to develop operational KPIs, </w:t>
            </w:r>
            <w:r w:rsidR="002F4E79">
              <w:rPr>
                <w:rFonts w:asciiTheme="majorHAnsi" w:hAnsiTheme="majorHAnsi"/>
                <w:szCs w:val="22"/>
              </w:rPr>
              <w:t xml:space="preserve">and </w:t>
            </w:r>
            <w:r w:rsidR="0043335A">
              <w:rPr>
                <w:rFonts w:asciiTheme="majorHAnsi" w:hAnsiTheme="majorHAnsi"/>
                <w:szCs w:val="22"/>
              </w:rPr>
              <w:t>c)</w:t>
            </w:r>
            <w:r w:rsidR="002F4E79">
              <w:rPr>
                <w:rFonts w:asciiTheme="majorHAnsi" w:hAnsiTheme="majorHAnsi"/>
                <w:szCs w:val="22"/>
              </w:rPr>
              <w:t xml:space="preserve"> </w:t>
            </w:r>
            <w:r w:rsidR="0043335A">
              <w:rPr>
                <w:rFonts w:asciiTheme="majorHAnsi" w:hAnsiTheme="majorHAnsi"/>
                <w:szCs w:val="22"/>
              </w:rPr>
              <w:t>appointing a KPIs consultant</w:t>
            </w:r>
            <w:r w:rsidR="008E23C0">
              <w:rPr>
                <w:rFonts w:asciiTheme="majorHAnsi" w:hAnsiTheme="majorHAnsi"/>
                <w:szCs w:val="22"/>
              </w:rPr>
              <w:t xml:space="preserve"> and an oracle database </w:t>
            </w:r>
            <w:r w:rsidR="00C664E5">
              <w:rPr>
                <w:rFonts w:asciiTheme="majorHAnsi" w:hAnsiTheme="majorHAnsi"/>
                <w:szCs w:val="22"/>
              </w:rPr>
              <w:t>developer to</w:t>
            </w:r>
            <w:r w:rsidR="0043335A">
              <w:rPr>
                <w:rFonts w:asciiTheme="majorHAnsi" w:hAnsiTheme="majorHAnsi"/>
                <w:szCs w:val="22"/>
              </w:rPr>
              <w:t xml:space="preserve"> guide the teams through the</w:t>
            </w:r>
            <w:r w:rsidR="008E23C0">
              <w:rPr>
                <w:rFonts w:asciiTheme="majorHAnsi" w:hAnsiTheme="majorHAnsi"/>
                <w:szCs w:val="22"/>
              </w:rPr>
              <w:t xml:space="preserve"> process</w:t>
            </w:r>
          </w:p>
          <w:p w14:paraId="2091E908" w14:textId="2972A730" w:rsidR="0043335A" w:rsidRDefault="0043335A" w:rsidP="0043335A">
            <w:pPr>
              <w:pStyle w:val="ListParagraph"/>
              <w:ind w:left="798"/>
              <w:rPr>
                <w:rFonts w:asciiTheme="majorHAnsi" w:hAnsiTheme="majorHAnsi"/>
                <w:szCs w:val="22"/>
              </w:rPr>
            </w:pPr>
          </w:p>
          <w:p w14:paraId="3FCBEDA6" w14:textId="648574BC" w:rsidR="005C1DFC" w:rsidRDefault="005C1DFC" w:rsidP="00CB56E5">
            <w:pPr>
              <w:pStyle w:val="ListParagraph"/>
              <w:ind w:left="798"/>
              <w:rPr>
                <w:rFonts w:asciiTheme="majorHAnsi" w:hAnsiTheme="majorHAnsi"/>
                <w:szCs w:val="22"/>
              </w:rPr>
            </w:pPr>
            <w:r>
              <w:rPr>
                <w:rFonts w:asciiTheme="majorHAnsi" w:hAnsiTheme="majorHAnsi"/>
                <w:szCs w:val="22"/>
              </w:rPr>
              <w:t xml:space="preserve">In the </w:t>
            </w:r>
            <w:r w:rsidR="005524CD">
              <w:rPr>
                <w:rFonts w:asciiTheme="majorHAnsi" w:hAnsiTheme="majorHAnsi"/>
                <w:szCs w:val="22"/>
              </w:rPr>
              <w:t>first quarter a final report on KPIs was submitted along with instrcutions to install the KPIs dashboards</w:t>
            </w:r>
            <w:r w:rsidR="00BE3B5C">
              <w:rPr>
                <w:rFonts w:asciiTheme="majorHAnsi" w:hAnsiTheme="majorHAnsi"/>
                <w:szCs w:val="22"/>
              </w:rPr>
              <w:t xml:space="preserve">, </w:t>
            </w:r>
            <w:r>
              <w:rPr>
                <w:rFonts w:asciiTheme="majorHAnsi" w:hAnsiTheme="majorHAnsi"/>
                <w:szCs w:val="22"/>
              </w:rPr>
              <w:t xml:space="preserve">including 13 operational KPIs and the design of the dashboards. </w:t>
            </w:r>
            <w:r w:rsidR="00AE2B05">
              <w:rPr>
                <w:rFonts w:asciiTheme="majorHAnsi" w:hAnsiTheme="majorHAnsi"/>
                <w:szCs w:val="22"/>
              </w:rPr>
              <w:t>Teams were</w:t>
            </w:r>
            <w:r w:rsidR="006723AA">
              <w:rPr>
                <w:rFonts w:asciiTheme="majorHAnsi" w:hAnsiTheme="majorHAnsi"/>
                <w:szCs w:val="22"/>
              </w:rPr>
              <w:t xml:space="preserve"> trained on using the KPIs and the screens during second quarter. </w:t>
            </w:r>
          </w:p>
          <w:p w14:paraId="66D11D9A" w14:textId="77777777" w:rsidR="005C1DFC" w:rsidRDefault="005C1DFC" w:rsidP="00CB56E5">
            <w:pPr>
              <w:pStyle w:val="ListParagraph"/>
              <w:ind w:left="798"/>
              <w:rPr>
                <w:rFonts w:asciiTheme="majorHAnsi" w:hAnsiTheme="majorHAnsi"/>
                <w:szCs w:val="22"/>
              </w:rPr>
            </w:pPr>
          </w:p>
          <w:p w14:paraId="14CD04A7" w14:textId="7584B491" w:rsidR="005C1DFC" w:rsidRDefault="00105513" w:rsidP="005C1DFC">
            <w:pPr>
              <w:pStyle w:val="ListParagraph"/>
              <w:ind w:left="798"/>
              <w:rPr>
                <w:rFonts w:asciiTheme="majorHAnsi" w:hAnsiTheme="majorHAnsi"/>
                <w:szCs w:val="22"/>
              </w:rPr>
            </w:pPr>
            <w:r w:rsidRPr="00CE4DDA">
              <w:rPr>
                <w:rFonts w:asciiTheme="majorHAnsi" w:hAnsiTheme="majorHAnsi"/>
                <w:szCs w:val="22"/>
              </w:rPr>
              <w:t xml:space="preserve">One of the issues encountered is the </w:t>
            </w:r>
            <w:r w:rsidR="00C6398B" w:rsidRPr="00CE4DDA">
              <w:rPr>
                <w:rFonts w:asciiTheme="majorHAnsi" w:hAnsiTheme="majorHAnsi"/>
                <w:szCs w:val="22"/>
              </w:rPr>
              <w:t xml:space="preserve">low </w:t>
            </w:r>
            <w:r w:rsidRPr="00CE4DDA">
              <w:rPr>
                <w:rFonts w:asciiTheme="majorHAnsi" w:hAnsiTheme="majorHAnsi"/>
                <w:szCs w:val="22"/>
              </w:rPr>
              <w:t>quality of the database and redundancies of records</w:t>
            </w:r>
            <w:r w:rsidR="00C6398B" w:rsidRPr="00CE4DDA">
              <w:rPr>
                <w:rFonts w:asciiTheme="majorHAnsi" w:hAnsiTheme="majorHAnsi"/>
                <w:szCs w:val="22"/>
              </w:rPr>
              <w:t>, and coordi</w:t>
            </w:r>
            <w:r w:rsidR="00BE3B5C">
              <w:rPr>
                <w:rFonts w:asciiTheme="majorHAnsi" w:hAnsiTheme="majorHAnsi"/>
                <w:szCs w:val="22"/>
              </w:rPr>
              <w:t>nation with the automation team, though this was handled by assigning a dedicated oracle developer for reverse engineering.</w:t>
            </w:r>
          </w:p>
          <w:p w14:paraId="7F100852" w14:textId="2C510411" w:rsidR="005C1DFC" w:rsidRDefault="005C1DFC" w:rsidP="005C1DFC">
            <w:pPr>
              <w:pStyle w:val="ListParagraph"/>
              <w:ind w:left="798"/>
              <w:rPr>
                <w:rFonts w:asciiTheme="majorHAnsi" w:hAnsiTheme="majorHAnsi"/>
                <w:szCs w:val="22"/>
              </w:rPr>
            </w:pPr>
          </w:p>
          <w:p w14:paraId="3B15B839" w14:textId="684DC766" w:rsidR="005C1DFC" w:rsidRPr="005C1DFC" w:rsidRDefault="005C1DFC" w:rsidP="00C664E5">
            <w:pPr>
              <w:pStyle w:val="ListParagraph"/>
              <w:ind w:left="798"/>
              <w:rPr>
                <w:rFonts w:asciiTheme="majorHAnsi" w:hAnsiTheme="majorHAnsi"/>
                <w:szCs w:val="22"/>
              </w:rPr>
            </w:pPr>
            <w:r>
              <w:rPr>
                <w:rFonts w:asciiTheme="majorHAnsi" w:hAnsiTheme="majorHAnsi"/>
                <w:szCs w:val="22"/>
              </w:rPr>
              <w:lastRenderedPageBreak/>
              <w:t xml:space="preserve">A major issue, is that also, the UNDP had announced twice for a dashboard designer and it rendered </w:t>
            </w:r>
            <w:r w:rsidR="00C664E5">
              <w:rPr>
                <w:rFonts w:asciiTheme="majorHAnsi" w:hAnsiTheme="majorHAnsi"/>
                <w:szCs w:val="22"/>
              </w:rPr>
              <w:t>un matching</w:t>
            </w:r>
            <w:r>
              <w:rPr>
                <w:rFonts w:asciiTheme="majorHAnsi" w:hAnsiTheme="majorHAnsi"/>
                <w:szCs w:val="22"/>
              </w:rPr>
              <w:t xml:space="preserve"> applicants and </w:t>
            </w:r>
            <w:r w:rsidR="00C664E5">
              <w:rPr>
                <w:rFonts w:asciiTheme="majorHAnsi" w:hAnsiTheme="majorHAnsi"/>
                <w:szCs w:val="22"/>
              </w:rPr>
              <w:t xml:space="preserve">low numbers (could be due to </w:t>
            </w:r>
            <w:r>
              <w:rPr>
                <w:rFonts w:asciiTheme="majorHAnsi" w:hAnsiTheme="majorHAnsi"/>
                <w:szCs w:val="22"/>
              </w:rPr>
              <w:t xml:space="preserve">the short period of the assignment, making it unattractive for the applicants). </w:t>
            </w:r>
            <w:r w:rsidR="006723AA">
              <w:rPr>
                <w:rFonts w:asciiTheme="majorHAnsi" w:hAnsiTheme="majorHAnsi"/>
                <w:szCs w:val="22"/>
              </w:rPr>
              <w:t>To</w:t>
            </w:r>
            <w:r>
              <w:rPr>
                <w:rFonts w:asciiTheme="majorHAnsi" w:hAnsiTheme="majorHAnsi"/>
                <w:szCs w:val="22"/>
              </w:rPr>
              <w:t xml:space="preserve"> avoid the risk, UNDP has asked Equate as a part of their social responsibility </w:t>
            </w:r>
            <w:r w:rsidR="00905B28">
              <w:rPr>
                <w:rFonts w:asciiTheme="majorHAnsi" w:hAnsiTheme="majorHAnsi"/>
                <w:szCs w:val="22"/>
              </w:rPr>
              <w:t xml:space="preserve">to </w:t>
            </w:r>
            <w:r w:rsidR="00C664E5">
              <w:rPr>
                <w:rFonts w:asciiTheme="majorHAnsi" w:hAnsiTheme="majorHAnsi"/>
                <w:szCs w:val="22"/>
              </w:rPr>
              <w:t>allocate one of its resources to carry on with the assignment.</w:t>
            </w:r>
          </w:p>
          <w:p w14:paraId="65E92A59" w14:textId="46AACACC" w:rsidR="00CE1B0A" w:rsidRPr="00CE4DDA" w:rsidRDefault="00BE3B5C" w:rsidP="00BE3B5C">
            <w:pPr>
              <w:pStyle w:val="ListParagraph"/>
              <w:ind w:left="798"/>
              <w:rPr>
                <w:rFonts w:asciiTheme="majorHAnsi" w:hAnsiTheme="majorHAnsi"/>
                <w:szCs w:val="22"/>
              </w:rPr>
            </w:pPr>
            <w:r w:rsidRPr="00CE4DDA">
              <w:rPr>
                <w:rFonts w:asciiTheme="majorHAnsi" w:hAnsiTheme="majorHAnsi"/>
                <w:szCs w:val="22"/>
              </w:rPr>
              <w:t xml:space="preserve"> </w:t>
            </w:r>
          </w:p>
          <w:p w14:paraId="6B0DD3A2" w14:textId="79657D62" w:rsidR="006723AA" w:rsidRDefault="002F4E79" w:rsidP="006723AA">
            <w:pPr>
              <w:pStyle w:val="ListParagraph"/>
              <w:numPr>
                <w:ilvl w:val="0"/>
                <w:numId w:val="24"/>
              </w:numPr>
              <w:ind w:left="798"/>
              <w:rPr>
                <w:rFonts w:asciiTheme="majorHAnsi" w:hAnsiTheme="majorHAnsi"/>
                <w:szCs w:val="22"/>
              </w:rPr>
            </w:pPr>
            <w:r w:rsidRPr="00CE1B0A">
              <w:rPr>
                <w:rFonts w:asciiTheme="majorHAnsi" w:hAnsiTheme="majorHAnsi"/>
                <w:szCs w:val="22"/>
              </w:rPr>
              <w:t>The PAM was also supported to</w:t>
            </w:r>
            <w:r w:rsidR="00C664E5">
              <w:rPr>
                <w:rFonts w:asciiTheme="majorHAnsi" w:hAnsiTheme="majorHAnsi"/>
                <w:szCs w:val="22"/>
              </w:rPr>
              <w:t xml:space="preserve"> standardize the reports produced by the Labour Market Research Department and identify critical labour market indicators. A labour </w:t>
            </w:r>
            <w:r w:rsidR="0054337F">
              <w:rPr>
                <w:rFonts w:asciiTheme="majorHAnsi" w:hAnsiTheme="majorHAnsi"/>
                <w:szCs w:val="22"/>
              </w:rPr>
              <w:t>market</w:t>
            </w:r>
            <w:r w:rsidR="00C664E5">
              <w:rPr>
                <w:rFonts w:asciiTheme="majorHAnsi" w:hAnsiTheme="majorHAnsi"/>
                <w:szCs w:val="22"/>
              </w:rPr>
              <w:t xml:space="preserve"> research consultant was on board on the last quarter and </w:t>
            </w:r>
            <w:r w:rsidR="0054337F">
              <w:rPr>
                <w:rFonts w:asciiTheme="majorHAnsi" w:hAnsiTheme="majorHAnsi"/>
                <w:szCs w:val="22"/>
              </w:rPr>
              <w:t>action plan was issued and approved for the labour market research department.</w:t>
            </w:r>
            <w:r w:rsidR="006723AA">
              <w:rPr>
                <w:rFonts w:asciiTheme="majorHAnsi" w:hAnsiTheme="majorHAnsi"/>
                <w:szCs w:val="22"/>
              </w:rPr>
              <w:t xml:space="preserve"> Again, the quality of the database was an issue for developing the modified reports and charts. However, PAM and project team could produce a 2016 report on labour in the private sector. Also, </w:t>
            </w:r>
            <w:r w:rsidR="00E36DD0">
              <w:rPr>
                <w:rFonts w:asciiTheme="majorHAnsi" w:hAnsiTheme="majorHAnsi"/>
                <w:szCs w:val="22"/>
              </w:rPr>
              <w:t>an</w:t>
            </w:r>
            <w:r w:rsidR="006723AA">
              <w:rPr>
                <w:rFonts w:asciiTheme="majorHAnsi" w:hAnsiTheme="majorHAnsi"/>
                <w:szCs w:val="22"/>
              </w:rPr>
              <w:t xml:space="preserve"> sop was developed to highlight the standardize the report issuance procedure and steps.</w:t>
            </w:r>
          </w:p>
          <w:p w14:paraId="45880C71" w14:textId="77777777" w:rsidR="00AE2B05" w:rsidRDefault="00AE2B05" w:rsidP="00AE2B05">
            <w:pPr>
              <w:pStyle w:val="ListParagraph"/>
              <w:ind w:left="798"/>
              <w:rPr>
                <w:rFonts w:asciiTheme="majorHAnsi" w:hAnsiTheme="majorHAnsi"/>
                <w:szCs w:val="22"/>
              </w:rPr>
            </w:pPr>
          </w:p>
          <w:p w14:paraId="2BD961C8" w14:textId="7C1FB399" w:rsidR="00E36DD0" w:rsidRDefault="00E36DD0" w:rsidP="006723AA">
            <w:pPr>
              <w:pStyle w:val="ListParagraph"/>
              <w:numPr>
                <w:ilvl w:val="0"/>
                <w:numId w:val="24"/>
              </w:numPr>
              <w:ind w:left="798"/>
              <w:rPr>
                <w:rFonts w:asciiTheme="majorHAnsi" w:hAnsiTheme="majorHAnsi"/>
                <w:szCs w:val="22"/>
              </w:rPr>
            </w:pPr>
            <w:r>
              <w:rPr>
                <w:rFonts w:asciiTheme="majorHAnsi" w:hAnsiTheme="majorHAnsi"/>
                <w:szCs w:val="22"/>
              </w:rPr>
              <w:t xml:space="preserve">One of the Major issues at PAM, is the standardisation of classifications of economic activities and occupations per the latest versions, this resulted in big gaps in reporting and </w:t>
            </w:r>
            <w:r w:rsidR="000A7364">
              <w:rPr>
                <w:rFonts w:asciiTheme="majorHAnsi" w:hAnsiTheme="majorHAnsi"/>
                <w:szCs w:val="22"/>
              </w:rPr>
              <w:t>inaccurate data. The project has recruited a consultant to manager the data migration process to adapt to ISIC 4 an</w:t>
            </w:r>
            <w:r w:rsidR="00AE2B05">
              <w:rPr>
                <w:rFonts w:asciiTheme="majorHAnsi" w:hAnsiTheme="majorHAnsi"/>
                <w:szCs w:val="22"/>
              </w:rPr>
              <w:t xml:space="preserve">d ISCO 8. The consultant had revised 1.7 million records with the PAM and Kuwait was </w:t>
            </w:r>
            <w:r w:rsidR="000A7364">
              <w:rPr>
                <w:rFonts w:asciiTheme="majorHAnsi" w:hAnsiTheme="majorHAnsi"/>
                <w:szCs w:val="22"/>
              </w:rPr>
              <w:t>the first in the gulf region to adapt to ISCO -08 and gulf unified classification.</w:t>
            </w:r>
          </w:p>
          <w:p w14:paraId="16A70E19" w14:textId="7BAC8DE8" w:rsidR="00693955" w:rsidRPr="000A7364" w:rsidRDefault="00693955" w:rsidP="000A7364">
            <w:pPr>
              <w:rPr>
                <w:rFonts w:asciiTheme="majorHAnsi" w:hAnsiTheme="majorHAnsi"/>
                <w:szCs w:val="22"/>
              </w:rPr>
            </w:pPr>
          </w:p>
          <w:p w14:paraId="46E04C89" w14:textId="5215DA15" w:rsidR="000D753C" w:rsidRDefault="00CB56E5" w:rsidP="000D753C">
            <w:pPr>
              <w:pStyle w:val="ListParagraph"/>
              <w:numPr>
                <w:ilvl w:val="0"/>
                <w:numId w:val="24"/>
              </w:numPr>
              <w:ind w:left="798"/>
              <w:rPr>
                <w:rFonts w:asciiTheme="majorHAnsi" w:hAnsiTheme="majorHAnsi"/>
                <w:szCs w:val="22"/>
              </w:rPr>
            </w:pPr>
            <w:r w:rsidRPr="00CB56E5">
              <w:rPr>
                <w:rFonts w:asciiTheme="majorHAnsi" w:hAnsiTheme="majorHAnsi"/>
                <w:szCs w:val="22"/>
              </w:rPr>
              <w:t xml:space="preserve">The capacity of PAM staff </w:t>
            </w:r>
            <w:r w:rsidR="00693955" w:rsidRPr="00CB56E5">
              <w:rPr>
                <w:rFonts w:asciiTheme="majorHAnsi" w:hAnsiTheme="majorHAnsi"/>
                <w:szCs w:val="22"/>
              </w:rPr>
              <w:t>continues</w:t>
            </w:r>
            <w:r w:rsidRPr="00CB56E5">
              <w:rPr>
                <w:rFonts w:asciiTheme="majorHAnsi" w:hAnsiTheme="majorHAnsi"/>
                <w:szCs w:val="22"/>
              </w:rPr>
              <w:t xml:space="preserve"> to grow </w:t>
            </w:r>
            <w:r>
              <w:rPr>
                <w:rFonts w:asciiTheme="majorHAnsi" w:hAnsiTheme="majorHAnsi"/>
                <w:szCs w:val="22"/>
              </w:rPr>
              <w:t xml:space="preserve">and flourish specially when it comes to reporting on the progress of their own projects, an initiative was taken during the second quarter </w:t>
            </w:r>
            <w:r w:rsidR="00693955">
              <w:rPr>
                <w:rFonts w:asciiTheme="majorHAnsi" w:hAnsiTheme="majorHAnsi"/>
                <w:szCs w:val="22"/>
              </w:rPr>
              <w:t xml:space="preserve">to train project managers at the PAM on basics of project management. The training rendered excellent results as submitted reports on relevant projects were enhanced significantly. PRINCE2 training was initiated for the same group, </w:t>
            </w:r>
            <w:r w:rsidR="006723AA">
              <w:rPr>
                <w:rFonts w:asciiTheme="majorHAnsi" w:hAnsiTheme="majorHAnsi"/>
                <w:szCs w:val="22"/>
              </w:rPr>
              <w:t>to</w:t>
            </w:r>
            <w:r w:rsidR="00693955">
              <w:rPr>
                <w:rFonts w:asciiTheme="majorHAnsi" w:hAnsiTheme="majorHAnsi"/>
                <w:szCs w:val="22"/>
              </w:rPr>
              <w:t xml:space="preserve"> keep the momentum and advance the mastery levels of the trainees.</w:t>
            </w:r>
            <w:r w:rsidR="000A7364">
              <w:rPr>
                <w:rFonts w:asciiTheme="majorHAnsi" w:hAnsiTheme="majorHAnsi"/>
                <w:szCs w:val="22"/>
              </w:rPr>
              <w:t xml:space="preserve"> 23 employees were PRINCE2 foundation certified.</w:t>
            </w:r>
          </w:p>
          <w:p w14:paraId="1EBEEBD7" w14:textId="77777777" w:rsidR="000A7364" w:rsidRDefault="000A7364" w:rsidP="00CE4DDA">
            <w:pPr>
              <w:jc w:val="both"/>
              <w:rPr>
                <w:rFonts w:asciiTheme="majorHAnsi" w:hAnsiTheme="majorHAnsi"/>
                <w:sz w:val="22"/>
                <w:szCs w:val="22"/>
                <w:lang w:val="en-GB"/>
              </w:rPr>
            </w:pPr>
          </w:p>
          <w:p w14:paraId="3C0D746D" w14:textId="0CEA9766" w:rsidR="00CE4DDA" w:rsidRPr="00CE4DDA" w:rsidRDefault="00CE4DDA" w:rsidP="00CE4DDA">
            <w:pPr>
              <w:jc w:val="both"/>
              <w:rPr>
                <w:rFonts w:asciiTheme="majorHAnsi" w:hAnsiTheme="majorHAnsi"/>
                <w:b/>
                <w:bCs/>
                <w:sz w:val="22"/>
                <w:szCs w:val="22"/>
                <w:u w:val="single"/>
              </w:rPr>
            </w:pPr>
            <w:r w:rsidRPr="00CE4DDA">
              <w:rPr>
                <w:rFonts w:asciiTheme="majorHAnsi" w:hAnsiTheme="majorHAnsi"/>
                <w:b/>
                <w:bCs/>
                <w:sz w:val="22"/>
                <w:szCs w:val="22"/>
                <w:u w:val="single"/>
              </w:rPr>
              <w:t>For all outputs:</w:t>
            </w:r>
          </w:p>
          <w:p w14:paraId="4F56CDCD" w14:textId="77777777" w:rsidR="00CE4DDA" w:rsidRPr="00CE4DDA" w:rsidRDefault="00CE4DDA" w:rsidP="00CE4DDA">
            <w:pPr>
              <w:jc w:val="both"/>
              <w:rPr>
                <w:rFonts w:asciiTheme="majorHAnsi" w:hAnsiTheme="majorHAnsi"/>
                <w:b/>
                <w:bCs/>
                <w:sz w:val="22"/>
                <w:szCs w:val="22"/>
              </w:rPr>
            </w:pPr>
          </w:p>
          <w:p w14:paraId="41CBD413" w14:textId="410B1AA2"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lastRenderedPageBreak/>
              <w:t>South-South &amp; Triangular Cooperation (SSC/TrC):</w:t>
            </w:r>
            <w:r w:rsidR="002F4E79">
              <w:rPr>
                <w:rFonts w:asciiTheme="majorHAnsi" w:hAnsiTheme="majorHAnsi"/>
                <w:b/>
                <w:color w:val="000000" w:themeColor="text1"/>
                <w:szCs w:val="22"/>
              </w:rPr>
              <w:t xml:space="preserve"> </w:t>
            </w:r>
            <w:r w:rsidR="002F4E79">
              <w:rPr>
                <w:rFonts w:asciiTheme="majorHAnsi" w:hAnsiTheme="majorHAnsi"/>
                <w:bCs/>
                <w:color w:val="000000" w:themeColor="text1"/>
                <w:szCs w:val="22"/>
              </w:rPr>
              <w:t xml:space="preserve">Experts form ILO’s and IOM’s regional offices </w:t>
            </w:r>
            <w:r w:rsidR="00CE1B0A">
              <w:rPr>
                <w:rFonts w:asciiTheme="majorHAnsi" w:hAnsiTheme="majorHAnsi"/>
                <w:bCs/>
                <w:color w:val="000000" w:themeColor="text1"/>
                <w:szCs w:val="22"/>
              </w:rPr>
              <w:t>were part of the training courses and workshops organized for PAM staff, that allowed them to discuss cases and examples from the region.</w:t>
            </w:r>
            <w:r w:rsidR="00AE2B05">
              <w:rPr>
                <w:rFonts w:asciiTheme="majorHAnsi" w:hAnsiTheme="majorHAnsi"/>
                <w:bCs/>
                <w:color w:val="000000" w:themeColor="text1"/>
                <w:szCs w:val="22"/>
              </w:rPr>
              <w:t xml:space="preserve"> Benchmarking studies took place, and field visit </w:t>
            </w:r>
            <w:r w:rsidR="002765CF">
              <w:rPr>
                <w:rFonts w:asciiTheme="majorHAnsi" w:hAnsiTheme="majorHAnsi"/>
                <w:bCs/>
                <w:color w:val="000000" w:themeColor="text1"/>
                <w:szCs w:val="22"/>
              </w:rPr>
              <w:t>to</w:t>
            </w:r>
            <w:r w:rsidR="00AE2B05">
              <w:rPr>
                <w:rFonts w:asciiTheme="majorHAnsi" w:hAnsiTheme="majorHAnsi"/>
                <w:bCs/>
                <w:color w:val="000000" w:themeColor="text1"/>
                <w:szCs w:val="22"/>
              </w:rPr>
              <w:t xml:space="preserve"> a</w:t>
            </w:r>
            <w:r w:rsidR="002765CF">
              <w:rPr>
                <w:rFonts w:asciiTheme="majorHAnsi" w:hAnsiTheme="majorHAnsi"/>
                <w:bCs/>
                <w:color w:val="000000" w:themeColor="text1"/>
                <w:szCs w:val="22"/>
              </w:rPr>
              <w:t xml:space="preserve"> </w:t>
            </w:r>
            <w:r w:rsidR="00AE2B05">
              <w:rPr>
                <w:rFonts w:asciiTheme="majorHAnsi" w:hAnsiTheme="majorHAnsi"/>
                <w:bCs/>
                <w:color w:val="000000" w:themeColor="text1"/>
                <w:szCs w:val="22"/>
              </w:rPr>
              <w:t>nei</w:t>
            </w:r>
            <w:r w:rsidR="002765CF">
              <w:rPr>
                <w:rFonts w:asciiTheme="majorHAnsi" w:hAnsiTheme="majorHAnsi"/>
                <w:bCs/>
                <w:color w:val="000000" w:themeColor="text1"/>
                <w:szCs w:val="22"/>
              </w:rPr>
              <w:t>gh</w:t>
            </w:r>
            <w:r w:rsidR="00AE2B05">
              <w:rPr>
                <w:rFonts w:asciiTheme="majorHAnsi" w:hAnsiTheme="majorHAnsi"/>
                <w:bCs/>
                <w:color w:val="000000" w:themeColor="text1"/>
                <w:szCs w:val="22"/>
              </w:rPr>
              <w:t>bouring country was organised to revise their practices related to shelter management.</w:t>
            </w:r>
          </w:p>
          <w:p w14:paraId="14BF69BC" w14:textId="77777777" w:rsidR="00CE4DDA" w:rsidRPr="00CE4DDA" w:rsidRDefault="00CE4DDA" w:rsidP="00CE4DDA">
            <w:pPr>
              <w:ind w:left="360"/>
              <w:jc w:val="both"/>
              <w:rPr>
                <w:rFonts w:asciiTheme="majorHAnsi" w:hAnsiTheme="majorHAnsi"/>
                <w:color w:val="000000" w:themeColor="text1"/>
                <w:sz w:val="22"/>
                <w:szCs w:val="22"/>
              </w:rPr>
            </w:pPr>
          </w:p>
          <w:p w14:paraId="0E47FEEE" w14:textId="3D20F673"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 xml:space="preserve">Targeting: </w:t>
            </w:r>
            <w:r w:rsidR="00144443">
              <w:rPr>
                <w:rFonts w:asciiTheme="majorHAnsi" w:hAnsiTheme="majorHAnsi"/>
                <w:bCs/>
                <w:color w:val="000000" w:themeColor="text1"/>
                <w:szCs w:val="22"/>
              </w:rPr>
              <w:t xml:space="preserve">the project is specially designed to target different segments and functions of PAM (including senior and middle management while taking gender into consideration), and its working environment. The project promotes tripartite relationships (workers, employers, and government) and had many representations during its workshops from all parties. </w:t>
            </w:r>
            <w:r w:rsidR="00B22851">
              <w:rPr>
                <w:rFonts w:asciiTheme="majorHAnsi" w:hAnsiTheme="majorHAnsi"/>
                <w:bCs/>
                <w:color w:val="000000" w:themeColor="text1"/>
                <w:szCs w:val="22"/>
              </w:rPr>
              <w:t>The Exploitation Index developed for human trafficking directly supports identifying the cases at the government shelter that serve in average 350 female guests.</w:t>
            </w:r>
            <w:r w:rsidR="002765CF">
              <w:rPr>
                <w:rFonts w:asciiTheme="majorHAnsi" w:hAnsiTheme="majorHAnsi"/>
                <w:bCs/>
                <w:color w:val="000000" w:themeColor="text1"/>
                <w:szCs w:val="22"/>
              </w:rPr>
              <w:t xml:space="preserve"> Foreign labour were also addressed by developing posters and infographics in 5 languages on OSH. </w:t>
            </w:r>
          </w:p>
          <w:p w14:paraId="0C2C36DE" w14:textId="77777777" w:rsidR="00CE4DDA" w:rsidRPr="00CE4DDA" w:rsidRDefault="00CE4DDA" w:rsidP="00CE4DDA">
            <w:pPr>
              <w:ind w:left="360"/>
              <w:jc w:val="both"/>
              <w:rPr>
                <w:rFonts w:asciiTheme="majorHAnsi" w:hAnsiTheme="majorHAnsi"/>
                <w:color w:val="000000" w:themeColor="text1"/>
                <w:sz w:val="22"/>
                <w:szCs w:val="22"/>
                <w:rtl/>
                <w:lang w:val="en-GB"/>
              </w:rPr>
            </w:pPr>
          </w:p>
          <w:p w14:paraId="49CD1F6F" w14:textId="24A2BB9B" w:rsidR="00CE4DDA" w:rsidRPr="0054337F" w:rsidRDefault="00CE4DDA" w:rsidP="0054337F">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Sustainability:</w:t>
            </w:r>
            <w:r w:rsidR="00CE1B0A">
              <w:rPr>
                <w:rFonts w:asciiTheme="majorHAnsi" w:hAnsiTheme="majorHAnsi"/>
                <w:color w:val="000000" w:themeColor="text1"/>
                <w:szCs w:val="22"/>
              </w:rPr>
              <w:t xml:space="preserve"> </w:t>
            </w:r>
            <w:r w:rsidRPr="00144443">
              <w:rPr>
                <w:rFonts w:asciiTheme="majorHAnsi" w:hAnsiTheme="majorHAnsi"/>
                <w:color w:val="000000" w:themeColor="text1"/>
                <w:szCs w:val="22"/>
              </w:rPr>
              <w:t xml:space="preserve"> </w:t>
            </w:r>
            <w:r w:rsidR="00CE1B0A">
              <w:rPr>
                <w:rFonts w:asciiTheme="majorHAnsi" w:hAnsiTheme="majorHAnsi"/>
                <w:color w:val="000000" w:themeColor="text1"/>
                <w:szCs w:val="22"/>
              </w:rPr>
              <w:t>Training</w:t>
            </w:r>
            <w:r w:rsidRPr="00144443">
              <w:rPr>
                <w:rFonts w:asciiTheme="majorHAnsi" w:hAnsiTheme="majorHAnsi"/>
                <w:color w:val="000000" w:themeColor="text1"/>
                <w:szCs w:val="22"/>
              </w:rPr>
              <w:t xml:space="preserve"> of staff in the different </w:t>
            </w:r>
            <w:r w:rsidR="00A2589D" w:rsidRPr="00144443">
              <w:rPr>
                <w:rFonts w:asciiTheme="majorHAnsi" w:hAnsiTheme="majorHAnsi"/>
                <w:color w:val="000000" w:themeColor="text1"/>
                <w:szCs w:val="22"/>
              </w:rPr>
              <w:t>departments</w:t>
            </w:r>
            <w:r w:rsidR="00A2589D">
              <w:rPr>
                <w:rFonts w:asciiTheme="majorHAnsi" w:hAnsiTheme="majorHAnsi"/>
                <w:color w:val="000000" w:themeColor="text1"/>
                <w:szCs w:val="22"/>
              </w:rPr>
              <w:t xml:space="preserve"> </w:t>
            </w:r>
            <w:r w:rsidR="00A2589D" w:rsidRPr="00144443">
              <w:rPr>
                <w:rFonts w:asciiTheme="majorHAnsi" w:hAnsiTheme="majorHAnsi"/>
                <w:color w:val="000000" w:themeColor="text1"/>
                <w:szCs w:val="22"/>
              </w:rPr>
              <w:t>has</w:t>
            </w:r>
            <w:r w:rsidRPr="00144443">
              <w:rPr>
                <w:rFonts w:asciiTheme="majorHAnsi" w:hAnsiTheme="majorHAnsi"/>
                <w:color w:val="000000" w:themeColor="text1"/>
                <w:szCs w:val="22"/>
              </w:rPr>
              <w:t xml:space="preserve"> started to provide for sus</w:t>
            </w:r>
            <w:r w:rsidR="00A2589D">
              <w:rPr>
                <w:rFonts w:asciiTheme="majorHAnsi" w:hAnsiTheme="majorHAnsi"/>
                <w:color w:val="000000" w:themeColor="text1"/>
                <w:szCs w:val="22"/>
              </w:rPr>
              <w:t>tainability of the joint programme.</w:t>
            </w:r>
            <w:r w:rsidRPr="00144443">
              <w:rPr>
                <w:rFonts w:asciiTheme="majorHAnsi" w:hAnsiTheme="majorHAnsi"/>
                <w:color w:val="000000" w:themeColor="text1"/>
                <w:szCs w:val="22"/>
              </w:rPr>
              <w:t xml:space="preserve"> Particularly s</w:t>
            </w:r>
            <w:r w:rsidR="0054337F">
              <w:rPr>
                <w:rFonts w:asciiTheme="majorHAnsi" w:hAnsiTheme="majorHAnsi"/>
                <w:color w:val="000000" w:themeColor="text1"/>
                <w:szCs w:val="22"/>
              </w:rPr>
              <w:t xml:space="preserve">uccessful is the experience of PRINCE2 training on project management that staff started applying and knowledge products created through research studies. </w:t>
            </w:r>
            <w:r w:rsidR="00CE1B0A" w:rsidRPr="0054337F">
              <w:rPr>
                <w:rFonts w:asciiTheme="majorHAnsi" w:hAnsiTheme="majorHAnsi"/>
                <w:color w:val="000000" w:themeColor="text1"/>
                <w:szCs w:val="22"/>
              </w:rPr>
              <w:t>Policy changes are planned based on the results of the KPIs implementation and second research study related to process simplification.</w:t>
            </w:r>
            <w:r w:rsidR="00E4235C">
              <w:rPr>
                <w:rFonts w:asciiTheme="majorHAnsi" w:hAnsiTheme="majorHAnsi"/>
                <w:color w:val="000000" w:themeColor="text1"/>
                <w:szCs w:val="22"/>
              </w:rPr>
              <w:t xml:space="preserve"> A governance structure is highly needed for the PAM in order to maintain all deliverables of the project.</w:t>
            </w:r>
          </w:p>
          <w:p w14:paraId="5D3BCF7F" w14:textId="77777777" w:rsidR="00CE4DDA" w:rsidRPr="00CE4DDA" w:rsidRDefault="00CE4DDA" w:rsidP="00CE4DDA">
            <w:pPr>
              <w:ind w:left="360"/>
              <w:jc w:val="both"/>
              <w:rPr>
                <w:rFonts w:asciiTheme="majorHAnsi" w:hAnsiTheme="majorHAnsi"/>
                <w:color w:val="000000" w:themeColor="text1"/>
                <w:sz w:val="22"/>
                <w:szCs w:val="22"/>
              </w:rPr>
            </w:pPr>
          </w:p>
          <w:p w14:paraId="7DFFEF0D" w14:textId="775C88C0" w:rsidR="00A2589D" w:rsidRPr="00A2589D" w:rsidRDefault="00CE4DDA" w:rsidP="00CE1B0A">
            <w:pPr>
              <w:pStyle w:val="ListParagraph"/>
              <w:numPr>
                <w:ilvl w:val="0"/>
                <w:numId w:val="19"/>
              </w:numPr>
              <w:rPr>
                <w:rFonts w:asciiTheme="majorHAnsi" w:hAnsiTheme="majorHAnsi"/>
                <w:color w:val="000000" w:themeColor="text1"/>
                <w:szCs w:val="22"/>
              </w:rPr>
            </w:pPr>
            <w:r w:rsidRPr="00A2589D">
              <w:rPr>
                <w:rFonts w:asciiTheme="majorHAnsi" w:hAnsiTheme="majorHAnsi"/>
                <w:b/>
                <w:color w:val="000000" w:themeColor="text1"/>
                <w:szCs w:val="22"/>
              </w:rPr>
              <w:t xml:space="preserve">National capacities: </w:t>
            </w:r>
            <w:r w:rsidRPr="00A2589D">
              <w:rPr>
                <w:rFonts w:asciiTheme="majorHAnsi" w:hAnsiTheme="majorHAnsi"/>
                <w:color w:val="000000" w:themeColor="text1"/>
                <w:szCs w:val="22"/>
              </w:rPr>
              <w:t>The implemented activities are in the heart of capacity building of national institution</w:t>
            </w:r>
            <w:r w:rsidR="00A2589D" w:rsidRPr="00A2589D">
              <w:rPr>
                <w:rFonts w:asciiTheme="majorHAnsi" w:hAnsiTheme="majorHAnsi"/>
                <w:color w:val="000000" w:themeColor="text1"/>
                <w:szCs w:val="22"/>
              </w:rPr>
              <w:t>s: the research steering committee that includes the staff of the PAM, an</w:t>
            </w:r>
            <w:r w:rsidR="00CE1B0A">
              <w:rPr>
                <w:rFonts w:asciiTheme="majorHAnsi" w:hAnsiTheme="majorHAnsi"/>
                <w:color w:val="000000" w:themeColor="text1"/>
                <w:szCs w:val="22"/>
              </w:rPr>
              <w:t>d hands on training related to OSH</w:t>
            </w:r>
            <w:r w:rsidR="000579A4">
              <w:rPr>
                <w:rFonts w:asciiTheme="majorHAnsi" w:hAnsiTheme="majorHAnsi"/>
                <w:color w:val="000000" w:themeColor="text1"/>
                <w:szCs w:val="22"/>
              </w:rPr>
              <w:t xml:space="preserve"> and labour inspections</w:t>
            </w:r>
            <w:r w:rsidR="00CE1B0A">
              <w:rPr>
                <w:rFonts w:asciiTheme="majorHAnsi" w:hAnsiTheme="majorHAnsi"/>
                <w:color w:val="000000" w:themeColor="text1"/>
                <w:szCs w:val="22"/>
              </w:rPr>
              <w:t>,</w:t>
            </w:r>
            <w:r w:rsidR="000579A4">
              <w:rPr>
                <w:rFonts w:asciiTheme="majorHAnsi" w:hAnsiTheme="majorHAnsi"/>
                <w:color w:val="000000" w:themeColor="text1"/>
                <w:szCs w:val="22"/>
              </w:rPr>
              <w:t xml:space="preserve"> project management training,</w:t>
            </w:r>
            <w:r w:rsidR="00A2589D" w:rsidRPr="00A2589D">
              <w:rPr>
                <w:rFonts w:asciiTheme="majorHAnsi" w:hAnsiTheme="majorHAnsi"/>
                <w:color w:val="000000" w:themeColor="text1"/>
                <w:szCs w:val="22"/>
              </w:rPr>
              <w:t xml:space="preserve"> and the KPIs </w:t>
            </w:r>
            <w:r w:rsidR="000579A4">
              <w:rPr>
                <w:rFonts w:asciiTheme="majorHAnsi" w:hAnsiTheme="majorHAnsi"/>
                <w:color w:val="000000" w:themeColor="text1"/>
                <w:szCs w:val="22"/>
              </w:rPr>
              <w:t xml:space="preserve">and process simplification </w:t>
            </w:r>
            <w:r w:rsidR="00A2589D" w:rsidRPr="00A2589D">
              <w:rPr>
                <w:rFonts w:asciiTheme="majorHAnsi" w:hAnsiTheme="majorHAnsi"/>
                <w:color w:val="000000" w:themeColor="text1"/>
                <w:szCs w:val="22"/>
              </w:rPr>
              <w:t>development team</w:t>
            </w:r>
            <w:r w:rsidR="000579A4">
              <w:rPr>
                <w:rFonts w:asciiTheme="majorHAnsi" w:hAnsiTheme="majorHAnsi"/>
                <w:color w:val="000000" w:themeColor="text1"/>
                <w:szCs w:val="22"/>
              </w:rPr>
              <w:t>s that are</w:t>
            </w:r>
            <w:r w:rsidR="00A2589D" w:rsidRPr="00A2589D">
              <w:rPr>
                <w:rFonts w:asciiTheme="majorHAnsi" w:hAnsiTheme="majorHAnsi"/>
                <w:color w:val="000000" w:themeColor="text1"/>
                <w:szCs w:val="22"/>
              </w:rPr>
              <w:t xml:space="preserve"> formed from PAM staff and facilitated by a consultant</w:t>
            </w:r>
            <w:r w:rsidRPr="00A2589D">
              <w:rPr>
                <w:rFonts w:asciiTheme="majorHAnsi" w:hAnsiTheme="majorHAnsi"/>
                <w:color w:val="000000" w:themeColor="text1"/>
                <w:szCs w:val="22"/>
              </w:rPr>
              <w:t xml:space="preserve">. </w:t>
            </w:r>
          </w:p>
          <w:p w14:paraId="62000276" w14:textId="77777777" w:rsidR="00A2589D" w:rsidRPr="00A2589D" w:rsidRDefault="00A2589D" w:rsidP="00A2589D">
            <w:pPr>
              <w:pStyle w:val="ListParagraph"/>
              <w:ind w:left="360"/>
              <w:rPr>
                <w:rFonts w:asciiTheme="majorHAnsi" w:hAnsiTheme="majorHAnsi"/>
                <w:color w:val="000000" w:themeColor="text1"/>
                <w:szCs w:val="22"/>
              </w:rPr>
            </w:pPr>
          </w:p>
          <w:p w14:paraId="4DAFCEE1" w14:textId="54186FC5" w:rsidR="00CE4DDA" w:rsidRPr="000579A4" w:rsidRDefault="00CE4DDA" w:rsidP="000D753C">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lastRenderedPageBreak/>
              <w:t>Gender Attribute and Contribution to Gender mainstreaming</w:t>
            </w:r>
            <w:r w:rsidRPr="00CE4DDA">
              <w:rPr>
                <w:rFonts w:asciiTheme="majorHAnsi" w:hAnsiTheme="majorHAnsi"/>
                <w:b/>
                <w:color w:val="000000" w:themeColor="text1"/>
                <w:szCs w:val="22"/>
                <w:vertAlign w:val="superscript"/>
              </w:rPr>
              <w:footnoteReference w:id="2"/>
            </w:r>
            <w:r w:rsidRPr="00CE4DDA">
              <w:rPr>
                <w:rFonts w:asciiTheme="majorHAnsi" w:hAnsiTheme="majorHAnsi"/>
                <w:b/>
                <w:color w:val="000000" w:themeColor="text1"/>
                <w:szCs w:val="22"/>
              </w:rPr>
              <w:t xml:space="preserve">: </w:t>
            </w:r>
            <w:r w:rsidRPr="00A2589D">
              <w:rPr>
                <w:rFonts w:asciiTheme="majorHAnsi" w:hAnsiTheme="majorHAnsi"/>
                <w:color w:val="000000" w:themeColor="text1"/>
                <w:szCs w:val="22"/>
              </w:rPr>
              <w:t>The gender attribute has been included in all new Terms of Reference (TORs)</w:t>
            </w:r>
            <w:r w:rsidR="00F0531B">
              <w:rPr>
                <w:rFonts w:asciiTheme="majorHAnsi" w:hAnsiTheme="majorHAnsi"/>
                <w:color w:val="000000" w:themeColor="text1"/>
                <w:szCs w:val="22"/>
              </w:rPr>
              <w:t xml:space="preserve"> and planning for training courses, and outcomes of the first research study</w:t>
            </w:r>
            <w:r w:rsidRPr="00A2589D">
              <w:rPr>
                <w:rFonts w:asciiTheme="majorHAnsi" w:hAnsiTheme="majorHAnsi"/>
                <w:color w:val="000000" w:themeColor="text1"/>
                <w:szCs w:val="22"/>
              </w:rPr>
              <w:t xml:space="preserve">. </w:t>
            </w:r>
            <w:r w:rsidR="00E4235C">
              <w:rPr>
                <w:rFonts w:asciiTheme="majorHAnsi" w:hAnsiTheme="majorHAnsi"/>
                <w:color w:val="000000" w:themeColor="text1"/>
                <w:szCs w:val="22"/>
              </w:rPr>
              <w:t>It was</w:t>
            </w:r>
            <w:r w:rsidRPr="00A2589D">
              <w:rPr>
                <w:rFonts w:asciiTheme="majorHAnsi" w:hAnsiTheme="majorHAnsi"/>
                <w:color w:val="000000" w:themeColor="text1"/>
                <w:szCs w:val="22"/>
              </w:rPr>
              <w:t xml:space="preserve"> included in the deliverables of </w:t>
            </w:r>
            <w:r w:rsidR="00F0531B">
              <w:rPr>
                <w:rFonts w:asciiTheme="majorHAnsi" w:hAnsiTheme="majorHAnsi"/>
                <w:color w:val="000000" w:themeColor="text1"/>
                <w:szCs w:val="22"/>
              </w:rPr>
              <w:t>the gender statistics t</w:t>
            </w:r>
            <w:r w:rsidR="00E4235C">
              <w:rPr>
                <w:rFonts w:asciiTheme="majorHAnsi" w:hAnsiTheme="majorHAnsi"/>
                <w:color w:val="000000" w:themeColor="text1"/>
                <w:szCs w:val="22"/>
              </w:rPr>
              <w:t>hat took place</w:t>
            </w:r>
            <w:r w:rsidR="00F0531B">
              <w:rPr>
                <w:rFonts w:asciiTheme="majorHAnsi" w:hAnsiTheme="majorHAnsi"/>
                <w:color w:val="000000" w:themeColor="text1"/>
                <w:szCs w:val="22"/>
              </w:rPr>
              <w:t xml:space="preserve"> in the </w:t>
            </w:r>
            <w:r w:rsidR="000D753C">
              <w:rPr>
                <w:rFonts w:asciiTheme="majorHAnsi" w:hAnsiTheme="majorHAnsi"/>
                <w:color w:val="000000" w:themeColor="text1"/>
                <w:szCs w:val="22"/>
              </w:rPr>
              <w:t>1</w:t>
            </w:r>
            <w:r w:rsidR="000D753C" w:rsidRPr="000D753C">
              <w:rPr>
                <w:rFonts w:asciiTheme="majorHAnsi" w:hAnsiTheme="majorHAnsi"/>
                <w:color w:val="000000" w:themeColor="text1"/>
                <w:szCs w:val="22"/>
                <w:vertAlign w:val="superscript"/>
              </w:rPr>
              <w:t>st</w:t>
            </w:r>
            <w:r w:rsidR="000D753C">
              <w:rPr>
                <w:rFonts w:asciiTheme="majorHAnsi" w:hAnsiTheme="majorHAnsi"/>
                <w:color w:val="000000" w:themeColor="text1"/>
                <w:szCs w:val="22"/>
              </w:rPr>
              <w:t xml:space="preserve"> </w:t>
            </w:r>
            <w:r w:rsidR="002765CF">
              <w:rPr>
                <w:rFonts w:asciiTheme="majorHAnsi" w:hAnsiTheme="majorHAnsi"/>
                <w:color w:val="000000" w:themeColor="text1"/>
                <w:szCs w:val="22"/>
              </w:rPr>
              <w:t>quar</w:t>
            </w:r>
            <w:r w:rsidR="00F0531B">
              <w:rPr>
                <w:rFonts w:asciiTheme="majorHAnsi" w:hAnsiTheme="majorHAnsi"/>
                <w:color w:val="000000" w:themeColor="text1"/>
                <w:szCs w:val="22"/>
              </w:rPr>
              <w:t>ter</w:t>
            </w:r>
            <w:r w:rsidR="000579A4">
              <w:rPr>
                <w:rFonts w:asciiTheme="majorHAnsi" w:hAnsiTheme="majorHAnsi"/>
                <w:bCs/>
                <w:color w:val="000000" w:themeColor="text1"/>
                <w:szCs w:val="22"/>
              </w:rPr>
              <w:t>.</w:t>
            </w:r>
          </w:p>
          <w:p w14:paraId="6CA05C30" w14:textId="77777777" w:rsidR="00CE4DDA" w:rsidRPr="00CE4DDA" w:rsidRDefault="00CE4DDA" w:rsidP="00CE4DDA">
            <w:pPr>
              <w:ind w:left="360"/>
              <w:jc w:val="both"/>
              <w:rPr>
                <w:rFonts w:asciiTheme="majorHAnsi" w:hAnsiTheme="majorHAnsi"/>
                <w:color w:val="000000" w:themeColor="text1"/>
                <w:sz w:val="22"/>
                <w:szCs w:val="22"/>
              </w:rPr>
            </w:pPr>
          </w:p>
          <w:p w14:paraId="3DDB44D9" w14:textId="01A0F07E" w:rsidR="00CE4DDA" w:rsidRPr="00EC5D0F" w:rsidRDefault="00CE4DDA" w:rsidP="000D753C">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Knowledge Management:</w:t>
            </w:r>
            <w:r w:rsidR="00752720">
              <w:rPr>
                <w:rFonts w:asciiTheme="majorHAnsi" w:hAnsiTheme="majorHAnsi"/>
                <w:b/>
                <w:color w:val="000000" w:themeColor="text1"/>
                <w:szCs w:val="22"/>
              </w:rPr>
              <w:t xml:space="preserve"> </w:t>
            </w:r>
            <w:r w:rsidRPr="00EC5D0F">
              <w:rPr>
                <w:rFonts w:asciiTheme="majorHAnsi" w:hAnsiTheme="majorHAnsi"/>
                <w:color w:val="000000" w:themeColor="text1"/>
                <w:szCs w:val="22"/>
              </w:rPr>
              <w:t>Several Knowledge Management products were completed during this reporting period.</w:t>
            </w:r>
            <w:r w:rsidR="00E4235C">
              <w:rPr>
                <w:rFonts w:asciiTheme="majorHAnsi" w:hAnsiTheme="majorHAnsi"/>
                <w:color w:val="000000" w:themeColor="text1"/>
                <w:szCs w:val="22"/>
              </w:rPr>
              <w:t xml:space="preserve"> 2016 labour market report</w:t>
            </w:r>
            <w:r w:rsidR="000D753C">
              <w:rPr>
                <w:rFonts w:asciiTheme="majorHAnsi" w:hAnsiTheme="majorHAnsi"/>
                <w:color w:val="000000" w:themeColor="text1"/>
                <w:szCs w:val="22"/>
              </w:rPr>
              <w:t>,</w:t>
            </w:r>
            <w:r w:rsidR="00E4235C">
              <w:rPr>
                <w:rFonts w:asciiTheme="majorHAnsi" w:hAnsiTheme="majorHAnsi"/>
                <w:color w:val="000000" w:themeColor="text1"/>
                <w:szCs w:val="22"/>
              </w:rPr>
              <w:t xml:space="preserve"> the national referral mechanism, the procedures manual for the employment and recruitment sector, and training manuals for TOT and other courses.</w:t>
            </w:r>
            <w:r w:rsidR="000D753C">
              <w:rPr>
                <w:rFonts w:asciiTheme="majorHAnsi" w:hAnsiTheme="majorHAnsi"/>
                <w:color w:val="000000" w:themeColor="text1"/>
                <w:szCs w:val="22"/>
              </w:rPr>
              <w:t xml:space="preserve"> </w:t>
            </w:r>
          </w:p>
          <w:p w14:paraId="1FED026A" w14:textId="77777777" w:rsidR="00CE4DDA" w:rsidRPr="00CE4DDA" w:rsidRDefault="00CE4DDA" w:rsidP="00CE4DDA">
            <w:pPr>
              <w:ind w:left="360"/>
              <w:jc w:val="both"/>
              <w:rPr>
                <w:rFonts w:asciiTheme="majorHAnsi" w:hAnsiTheme="majorHAnsi"/>
                <w:color w:val="000000" w:themeColor="text1"/>
                <w:sz w:val="22"/>
                <w:szCs w:val="22"/>
              </w:rPr>
            </w:pPr>
          </w:p>
          <w:p w14:paraId="03C5D78C" w14:textId="321287A8" w:rsidR="00CE4DDA" w:rsidRPr="0003388E" w:rsidRDefault="00CE4DDA" w:rsidP="0003388E">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Innovation:</w:t>
            </w:r>
            <w:r w:rsidR="00752720">
              <w:rPr>
                <w:rFonts w:asciiTheme="majorHAnsi" w:hAnsiTheme="majorHAnsi"/>
                <w:b/>
                <w:color w:val="000000" w:themeColor="text1"/>
                <w:szCs w:val="22"/>
              </w:rPr>
              <w:t xml:space="preserve"> </w:t>
            </w:r>
            <w:r w:rsidRPr="00752720">
              <w:rPr>
                <w:rFonts w:asciiTheme="majorHAnsi" w:hAnsiTheme="majorHAnsi"/>
                <w:color w:val="000000" w:themeColor="text1"/>
                <w:szCs w:val="22"/>
              </w:rPr>
              <w:t>Th</w:t>
            </w:r>
            <w:r w:rsidR="00752720">
              <w:rPr>
                <w:rFonts w:asciiTheme="majorHAnsi" w:hAnsiTheme="majorHAnsi"/>
                <w:color w:val="000000" w:themeColor="text1"/>
                <w:szCs w:val="22"/>
              </w:rPr>
              <w:t>e work carried out on the KPIs development</w:t>
            </w:r>
            <w:r w:rsidRPr="00752720">
              <w:rPr>
                <w:rFonts w:asciiTheme="majorHAnsi" w:hAnsiTheme="majorHAnsi"/>
                <w:color w:val="000000" w:themeColor="text1"/>
                <w:szCs w:val="22"/>
              </w:rPr>
              <w:t xml:space="preserve">, </w:t>
            </w:r>
            <w:r w:rsidR="00752720">
              <w:rPr>
                <w:rFonts w:asciiTheme="majorHAnsi" w:hAnsiTheme="majorHAnsi"/>
                <w:color w:val="000000" w:themeColor="text1"/>
                <w:szCs w:val="22"/>
              </w:rPr>
              <w:t>and the second research study on process simplification</w:t>
            </w:r>
            <w:r w:rsidRPr="00752720">
              <w:rPr>
                <w:rFonts w:asciiTheme="majorHAnsi" w:hAnsiTheme="majorHAnsi"/>
                <w:color w:val="000000" w:themeColor="text1"/>
                <w:szCs w:val="22"/>
              </w:rPr>
              <w:t xml:space="preserve">, as well as </w:t>
            </w:r>
            <w:r w:rsidR="00752720">
              <w:rPr>
                <w:rFonts w:asciiTheme="majorHAnsi" w:hAnsiTheme="majorHAnsi"/>
                <w:color w:val="000000" w:themeColor="text1"/>
                <w:szCs w:val="22"/>
              </w:rPr>
              <w:t xml:space="preserve">the development of the occupational health and safety in </w:t>
            </w:r>
            <w:r w:rsidRPr="00752720">
              <w:rPr>
                <w:rFonts w:asciiTheme="majorHAnsi" w:hAnsiTheme="majorHAnsi"/>
                <w:color w:val="000000" w:themeColor="text1"/>
                <w:szCs w:val="22"/>
              </w:rPr>
              <w:t>the project are all promising initiatives toward</w:t>
            </w:r>
            <w:r w:rsidR="000D753C">
              <w:rPr>
                <w:rFonts w:asciiTheme="majorHAnsi" w:hAnsiTheme="majorHAnsi"/>
                <w:color w:val="000000" w:themeColor="text1"/>
                <w:szCs w:val="22"/>
              </w:rPr>
              <w:t>s</w:t>
            </w:r>
            <w:r w:rsidR="002765CF">
              <w:rPr>
                <w:rFonts w:asciiTheme="majorHAnsi" w:hAnsiTheme="majorHAnsi"/>
                <w:color w:val="000000" w:themeColor="text1"/>
                <w:szCs w:val="22"/>
              </w:rPr>
              <w:t xml:space="preserve"> innovation, though it needs PAM’s continuous commitment towards additional improvements.</w:t>
            </w:r>
          </w:p>
          <w:p w14:paraId="57EAB986" w14:textId="77777777" w:rsidR="00CE4DDA" w:rsidRPr="00CE4DDA" w:rsidRDefault="00CE4DDA" w:rsidP="00CE4DDA">
            <w:pPr>
              <w:ind w:left="360"/>
              <w:jc w:val="both"/>
              <w:rPr>
                <w:rFonts w:asciiTheme="majorHAnsi" w:hAnsiTheme="majorHAnsi"/>
                <w:color w:val="000000" w:themeColor="text1"/>
                <w:sz w:val="22"/>
                <w:szCs w:val="22"/>
              </w:rPr>
            </w:pPr>
          </w:p>
          <w:p w14:paraId="62DC3533" w14:textId="77777777"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Problems/Challenges encountered:</w:t>
            </w:r>
          </w:p>
          <w:p w14:paraId="2FBE5C5D" w14:textId="77777777" w:rsidR="00CE4DDA" w:rsidRPr="00CE4DDA" w:rsidRDefault="00CE4DDA" w:rsidP="00CE4DDA">
            <w:pPr>
              <w:ind w:left="360"/>
              <w:jc w:val="both"/>
              <w:rPr>
                <w:rFonts w:asciiTheme="majorHAnsi" w:hAnsiTheme="majorHAnsi"/>
                <w:color w:val="000000" w:themeColor="text1"/>
                <w:sz w:val="22"/>
                <w:szCs w:val="22"/>
              </w:rPr>
            </w:pPr>
          </w:p>
          <w:p w14:paraId="05680EB3" w14:textId="295596F0" w:rsidR="0021338C" w:rsidRDefault="00CE4DDA" w:rsidP="0021338C">
            <w:pPr>
              <w:pStyle w:val="ListParagraph"/>
              <w:numPr>
                <w:ilvl w:val="0"/>
                <w:numId w:val="18"/>
              </w:numPr>
              <w:rPr>
                <w:rFonts w:asciiTheme="majorHAnsi" w:hAnsiTheme="majorHAnsi"/>
                <w:color w:val="000000" w:themeColor="text1"/>
                <w:szCs w:val="22"/>
              </w:rPr>
            </w:pPr>
            <w:r w:rsidRPr="00CE4DDA">
              <w:rPr>
                <w:rFonts w:asciiTheme="majorHAnsi" w:hAnsiTheme="majorHAnsi"/>
                <w:color w:val="000000" w:themeColor="text1"/>
                <w:szCs w:val="22"/>
              </w:rPr>
              <w:t xml:space="preserve">Slowness in response by the </w:t>
            </w:r>
            <w:r w:rsidR="0021338C">
              <w:rPr>
                <w:rFonts w:asciiTheme="majorHAnsi" w:hAnsiTheme="majorHAnsi"/>
                <w:color w:val="000000" w:themeColor="text1"/>
                <w:szCs w:val="22"/>
              </w:rPr>
              <w:t>PAM and limited staff capacity in key positions are causing delays.</w:t>
            </w:r>
          </w:p>
          <w:p w14:paraId="0656FFF0" w14:textId="5C0505F9" w:rsidR="001B7503" w:rsidRPr="00E4235C" w:rsidRDefault="001B7503" w:rsidP="00E4235C">
            <w:pPr>
              <w:rPr>
                <w:rFonts w:asciiTheme="majorHAnsi" w:hAnsiTheme="majorHAnsi"/>
                <w:color w:val="000000" w:themeColor="text1"/>
                <w:szCs w:val="22"/>
              </w:rPr>
            </w:pPr>
          </w:p>
          <w:p w14:paraId="553F44F4" w14:textId="005A1C73" w:rsidR="001B7503" w:rsidRDefault="001B7503" w:rsidP="001B7503">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Some of the activities in the project document were not approved for the implementation as it contradicts the accountabilities of the PAM and the current policies of SCPD (including study tours and assisted voluntary return and reintegration activities. Although the project team could come up with alternative and developed an additional plan, considerable delays and lost efforts took place.</w:t>
            </w:r>
          </w:p>
          <w:p w14:paraId="40E314B0" w14:textId="77777777" w:rsidR="00570544" w:rsidRPr="00570544" w:rsidRDefault="00570544" w:rsidP="00570544">
            <w:pPr>
              <w:pStyle w:val="ListParagraph"/>
              <w:rPr>
                <w:rFonts w:asciiTheme="majorHAnsi" w:hAnsiTheme="majorHAnsi"/>
                <w:color w:val="000000" w:themeColor="text1"/>
                <w:szCs w:val="22"/>
              </w:rPr>
            </w:pPr>
          </w:p>
          <w:p w14:paraId="1C0220CD" w14:textId="389FBDEE" w:rsidR="00570544" w:rsidRPr="001B7503" w:rsidRDefault="00570544" w:rsidP="001B7503">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The quality of the database at the PAM and coding. A dedicated consultant is to handle all the reverse engineering issues.</w:t>
            </w:r>
          </w:p>
          <w:p w14:paraId="6DDDD0EE" w14:textId="77777777" w:rsidR="0021338C" w:rsidRPr="0021338C" w:rsidRDefault="0021338C" w:rsidP="0021338C">
            <w:pPr>
              <w:pStyle w:val="ListParagraph"/>
              <w:rPr>
                <w:rFonts w:asciiTheme="majorHAnsi" w:hAnsiTheme="majorHAnsi"/>
                <w:color w:val="000000" w:themeColor="text1"/>
                <w:szCs w:val="22"/>
              </w:rPr>
            </w:pPr>
          </w:p>
          <w:p w14:paraId="462B7449" w14:textId="5A233A12" w:rsidR="00E4235C" w:rsidRDefault="0021338C" w:rsidP="00E4235C">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 xml:space="preserve">Being the first joint program in Kuwait, a lot of coordination issues between the 3 UN agencies </w:t>
            </w:r>
            <w:r w:rsidR="00E4235C">
              <w:rPr>
                <w:rFonts w:asciiTheme="majorHAnsi" w:hAnsiTheme="majorHAnsi"/>
                <w:color w:val="000000" w:themeColor="text1"/>
                <w:szCs w:val="22"/>
              </w:rPr>
              <w:t>must</w:t>
            </w:r>
            <w:r>
              <w:rPr>
                <w:rFonts w:asciiTheme="majorHAnsi" w:hAnsiTheme="majorHAnsi"/>
                <w:color w:val="000000" w:themeColor="text1"/>
                <w:szCs w:val="22"/>
              </w:rPr>
              <w:t xml:space="preserve"> be sorted out and controlled as plans getting implemented.</w:t>
            </w:r>
          </w:p>
          <w:p w14:paraId="638561CF" w14:textId="77777777" w:rsidR="00E4235C" w:rsidRPr="00E4235C" w:rsidRDefault="00E4235C" w:rsidP="00E4235C">
            <w:pPr>
              <w:pStyle w:val="ListParagraph"/>
              <w:rPr>
                <w:rFonts w:asciiTheme="majorHAnsi" w:hAnsiTheme="majorHAnsi"/>
                <w:color w:val="000000" w:themeColor="text1"/>
                <w:szCs w:val="22"/>
              </w:rPr>
            </w:pPr>
          </w:p>
          <w:p w14:paraId="5EE3B4F0" w14:textId="4A7BBE5C" w:rsidR="00E4235C" w:rsidRPr="00E4235C" w:rsidRDefault="00E4235C" w:rsidP="00E4235C">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Insatiability in PAM leadership and changes related to the project.</w:t>
            </w:r>
          </w:p>
          <w:p w14:paraId="4C77DC07" w14:textId="77777777" w:rsidR="002F6427" w:rsidRPr="002F6427" w:rsidRDefault="002F6427" w:rsidP="002F6427">
            <w:pPr>
              <w:pStyle w:val="ListParagraph"/>
              <w:rPr>
                <w:rFonts w:asciiTheme="majorHAnsi" w:hAnsiTheme="majorHAnsi"/>
                <w:color w:val="000000" w:themeColor="text1"/>
                <w:szCs w:val="22"/>
              </w:rPr>
            </w:pPr>
          </w:p>
          <w:p w14:paraId="3F63E6FA" w14:textId="77777777" w:rsidR="002F6427" w:rsidRPr="00CE4DDA" w:rsidRDefault="002F6427" w:rsidP="002F6427">
            <w:pPr>
              <w:jc w:val="both"/>
              <w:rPr>
                <w:rFonts w:asciiTheme="majorHAnsi" w:hAnsiTheme="majorHAnsi"/>
                <w:b/>
                <w:bCs/>
                <w:sz w:val="22"/>
                <w:szCs w:val="22"/>
                <w:u w:val="single"/>
                <w:lang w:val="en-GB"/>
              </w:rPr>
            </w:pPr>
            <w:r w:rsidRPr="00CE4DDA">
              <w:rPr>
                <w:rFonts w:asciiTheme="majorHAnsi" w:hAnsiTheme="majorHAnsi"/>
                <w:b/>
                <w:bCs/>
                <w:sz w:val="22"/>
                <w:szCs w:val="22"/>
                <w:u w:val="single"/>
                <w:lang w:val="en-GB"/>
              </w:rPr>
              <w:t>Performance on Indicators</w:t>
            </w:r>
            <w:r>
              <w:rPr>
                <w:rFonts w:asciiTheme="majorHAnsi" w:hAnsiTheme="majorHAnsi"/>
                <w:b/>
                <w:bCs/>
                <w:sz w:val="22"/>
                <w:szCs w:val="22"/>
                <w:u w:val="single"/>
                <w:lang w:val="en-GB"/>
              </w:rPr>
              <w:t xml:space="preserve"> for all outputs</w:t>
            </w:r>
            <w:r w:rsidRPr="00CE4DDA">
              <w:rPr>
                <w:rFonts w:asciiTheme="majorHAnsi" w:hAnsiTheme="majorHAnsi"/>
                <w:b/>
                <w:bCs/>
                <w:sz w:val="22"/>
                <w:szCs w:val="22"/>
                <w:u w:val="single"/>
                <w:lang w:val="en-GB"/>
              </w:rPr>
              <w:t>:</w:t>
            </w:r>
          </w:p>
          <w:p w14:paraId="76A0E40D" w14:textId="043C5658"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 of comprehensive research reports produced, endorsed and dissemination workshops that contribute to evidence-based decisions in PAM. </w:t>
            </w:r>
            <w:r w:rsidRPr="00CE4DDA">
              <w:rPr>
                <w:rFonts w:asciiTheme="majorHAnsi" w:hAnsiTheme="majorHAnsi"/>
                <w:b/>
                <w:bCs/>
                <w:sz w:val="22"/>
                <w:szCs w:val="22"/>
              </w:rPr>
              <w:t>One Res</w:t>
            </w:r>
            <w:r w:rsidR="00570544">
              <w:rPr>
                <w:rFonts w:asciiTheme="majorHAnsi" w:hAnsiTheme="majorHAnsi"/>
                <w:b/>
                <w:bCs/>
                <w:sz w:val="22"/>
                <w:szCs w:val="22"/>
              </w:rPr>
              <w:t>earch Study report was produced</w:t>
            </w:r>
            <w:r w:rsidR="00814EE7">
              <w:rPr>
                <w:rFonts w:asciiTheme="majorHAnsi" w:hAnsiTheme="majorHAnsi"/>
                <w:b/>
                <w:bCs/>
                <w:sz w:val="22"/>
                <w:szCs w:val="22"/>
              </w:rPr>
              <w:t xml:space="preserve">, second is </w:t>
            </w:r>
            <w:r w:rsidR="00E4235C">
              <w:rPr>
                <w:rFonts w:asciiTheme="majorHAnsi" w:hAnsiTheme="majorHAnsi"/>
                <w:b/>
                <w:bCs/>
                <w:sz w:val="22"/>
                <w:szCs w:val="22"/>
              </w:rPr>
              <w:t>9</w:t>
            </w:r>
            <w:r w:rsidR="00814EE7">
              <w:rPr>
                <w:rFonts w:asciiTheme="majorHAnsi" w:hAnsiTheme="majorHAnsi"/>
                <w:b/>
                <w:bCs/>
                <w:sz w:val="22"/>
                <w:szCs w:val="22"/>
              </w:rPr>
              <w:t xml:space="preserve">0% complete, and the third is </w:t>
            </w:r>
            <w:r w:rsidR="00E4235C">
              <w:rPr>
                <w:rFonts w:asciiTheme="majorHAnsi" w:hAnsiTheme="majorHAnsi"/>
                <w:b/>
                <w:bCs/>
                <w:sz w:val="22"/>
                <w:szCs w:val="22"/>
              </w:rPr>
              <w:t>50% completed.</w:t>
            </w:r>
          </w:p>
          <w:p w14:paraId="1559C1C2" w14:textId="77777777"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w:t>
            </w:r>
            <w:r w:rsidRPr="00CE4DDA">
              <w:rPr>
                <w:rFonts w:asciiTheme="majorHAnsi" w:hAnsiTheme="majorHAnsi"/>
                <w:b/>
                <w:bCs/>
                <w:sz w:val="22"/>
                <w:szCs w:val="22"/>
              </w:rPr>
              <w:t>100%</w:t>
            </w:r>
            <w:r w:rsidRPr="00CE4DDA">
              <w:rPr>
                <w:rFonts w:asciiTheme="majorHAnsi" w:hAnsiTheme="majorHAnsi"/>
                <w:sz w:val="22"/>
                <w:szCs w:val="22"/>
              </w:rPr>
              <w:t>.</w:t>
            </w:r>
          </w:p>
          <w:p w14:paraId="2F6AECD8" w14:textId="25E15C2C" w:rsidR="002F6427" w:rsidRDefault="002F6427" w:rsidP="002F6427">
            <w:pPr>
              <w:jc w:val="both"/>
              <w:rPr>
                <w:rFonts w:asciiTheme="majorHAnsi" w:hAnsiTheme="majorHAnsi"/>
                <w:sz w:val="22"/>
                <w:szCs w:val="22"/>
              </w:rPr>
            </w:pPr>
            <w:r w:rsidRPr="00CE4DDA">
              <w:rPr>
                <w:rFonts w:asciiTheme="majorHAnsi" w:hAnsiTheme="majorHAnsi"/>
                <w:sz w:val="22"/>
                <w:szCs w:val="22"/>
              </w:rPr>
              <w:t xml:space="preserve"># of PAM staff trained on shelter management, </w:t>
            </w:r>
            <w:r w:rsidRPr="00CE4DDA">
              <w:rPr>
                <w:rFonts w:asciiTheme="majorHAnsi" w:hAnsiTheme="majorHAnsi"/>
                <w:b/>
                <w:bCs/>
                <w:sz w:val="22"/>
                <w:szCs w:val="22"/>
              </w:rPr>
              <w:t>15</w:t>
            </w:r>
            <w:r w:rsidRPr="00CE4DDA">
              <w:rPr>
                <w:rFonts w:asciiTheme="majorHAnsi" w:hAnsiTheme="majorHAnsi"/>
                <w:sz w:val="22"/>
                <w:szCs w:val="22"/>
              </w:rPr>
              <w:t>.</w:t>
            </w:r>
          </w:p>
          <w:p w14:paraId="77CCE76B" w14:textId="5EB0306F"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 xml:space="preserve">Conduct workshop on operating hotline for VoTs (Y/N), </w:t>
            </w:r>
            <w:r>
              <w:rPr>
                <w:rFonts w:asciiTheme="majorHAnsi" w:hAnsiTheme="majorHAnsi"/>
                <w:sz w:val="22"/>
                <w:szCs w:val="22"/>
              </w:rPr>
              <w:t>Yes.</w:t>
            </w:r>
          </w:p>
          <w:p w14:paraId="0AD6E1CB"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Conduct workshop on identification of VoTs (Y/N), Yes.</w:t>
            </w:r>
          </w:p>
          <w:p w14:paraId="06718A0A" w14:textId="70A0EE34" w:rsidR="00695A0B" w:rsidRDefault="00695A0B" w:rsidP="00695A0B">
            <w:pPr>
              <w:jc w:val="both"/>
              <w:rPr>
                <w:rFonts w:asciiTheme="majorHAnsi" w:hAnsiTheme="majorHAnsi"/>
                <w:sz w:val="22"/>
                <w:szCs w:val="22"/>
              </w:rPr>
            </w:pPr>
            <w:r w:rsidRPr="00695A0B">
              <w:rPr>
                <w:rFonts w:asciiTheme="majorHAnsi" w:hAnsiTheme="majorHAnsi"/>
                <w:sz w:val="22"/>
                <w:szCs w:val="22"/>
              </w:rPr>
              <w:t>Conduct workshop on referral of VoT cases between PAM, MoI, and MoJ (Y/N),</w:t>
            </w:r>
          </w:p>
          <w:p w14:paraId="1B709645" w14:textId="723F6E26" w:rsidR="00814EE7" w:rsidRDefault="00814EE7" w:rsidP="002F6427">
            <w:pPr>
              <w:jc w:val="both"/>
              <w:rPr>
                <w:rFonts w:asciiTheme="majorHAnsi" w:hAnsiTheme="majorHAnsi"/>
                <w:sz w:val="22"/>
                <w:szCs w:val="22"/>
              </w:rPr>
            </w:pPr>
            <w:r>
              <w:rPr>
                <w:rFonts w:asciiTheme="majorHAnsi" w:hAnsiTheme="majorHAnsi"/>
                <w:sz w:val="22"/>
                <w:szCs w:val="22"/>
              </w:rPr>
              <w:t xml:space="preserve">SOPs developed for the shelter, </w:t>
            </w:r>
            <w:r w:rsidRPr="00814EE7">
              <w:rPr>
                <w:rFonts w:asciiTheme="majorHAnsi" w:hAnsiTheme="majorHAnsi"/>
                <w:b/>
                <w:bCs/>
                <w:sz w:val="22"/>
                <w:szCs w:val="22"/>
              </w:rPr>
              <w:t>Yes.</w:t>
            </w:r>
          </w:p>
          <w:p w14:paraId="00FD2591" w14:textId="77777777" w:rsidR="00814EE7" w:rsidRPr="00CE4DDA" w:rsidRDefault="00814EE7" w:rsidP="002F6427">
            <w:pPr>
              <w:jc w:val="both"/>
              <w:rPr>
                <w:rFonts w:asciiTheme="majorHAnsi" w:hAnsiTheme="majorHAnsi"/>
                <w:sz w:val="22"/>
                <w:szCs w:val="22"/>
              </w:rPr>
            </w:pPr>
          </w:p>
          <w:p w14:paraId="340CEB3E" w14:textId="77777777" w:rsidR="002F6427" w:rsidRPr="00CE4DDA" w:rsidRDefault="002F6427" w:rsidP="002F6427">
            <w:pPr>
              <w:jc w:val="both"/>
              <w:rPr>
                <w:rFonts w:asciiTheme="majorHAnsi" w:hAnsiTheme="majorHAnsi"/>
                <w:b/>
                <w:bCs/>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 of Government, Employers and Workers representatives participated in a Standards training course in the ILO Training Centre in Turin and Kuwait. </w:t>
            </w:r>
            <w:r w:rsidRPr="00CE4DDA">
              <w:rPr>
                <w:rFonts w:asciiTheme="majorHAnsi" w:hAnsiTheme="majorHAnsi"/>
                <w:b/>
                <w:bCs/>
                <w:sz w:val="22"/>
                <w:szCs w:val="22"/>
              </w:rPr>
              <w:t>23.</w:t>
            </w:r>
          </w:p>
          <w:p w14:paraId="6EA97C04" w14:textId="77777777"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w:t>
            </w:r>
            <w:r w:rsidRPr="00CE4DDA">
              <w:rPr>
                <w:rFonts w:asciiTheme="majorHAnsi" w:hAnsiTheme="majorHAnsi"/>
                <w:b/>
                <w:bCs/>
                <w:sz w:val="22"/>
                <w:szCs w:val="22"/>
              </w:rPr>
              <w:t>13.</w:t>
            </w:r>
          </w:p>
          <w:p w14:paraId="7707A521" w14:textId="77777777" w:rsidR="002F6427" w:rsidRPr="00CE4DDA" w:rsidRDefault="002F6427" w:rsidP="002F6427">
            <w:pPr>
              <w:jc w:val="both"/>
              <w:rPr>
                <w:rFonts w:asciiTheme="majorHAnsi" w:hAnsiTheme="majorHAnsi"/>
                <w:sz w:val="22"/>
                <w:szCs w:val="22"/>
              </w:rPr>
            </w:pPr>
            <w:r w:rsidRPr="00CE4DDA">
              <w:rPr>
                <w:rFonts w:asciiTheme="majorHAnsi" w:hAnsiTheme="majorHAnsi"/>
                <w:sz w:val="22"/>
                <w:szCs w:val="22"/>
              </w:rPr>
              <w:t xml:space="preserve">Number of Enforcement Priorities established &amp; Enforcement Plan developed, </w:t>
            </w:r>
            <w:r w:rsidRPr="00CE4DDA">
              <w:rPr>
                <w:rFonts w:asciiTheme="majorHAnsi" w:hAnsiTheme="majorHAnsi"/>
                <w:b/>
                <w:bCs/>
                <w:sz w:val="22"/>
                <w:szCs w:val="22"/>
              </w:rPr>
              <w:t>9</w:t>
            </w:r>
            <w:r w:rsidRPr="00CE4DDA">
              <w:rPr>
                <w:rFonts w:asciiTheme="majorHAnsi" w:hAnsiTheme="majorHAnsi"/>
                <w:sz w:val="22"/>
                <w:szCs w:val="22"/>
              </w:rPr>
              <w:t>.</w:t>
            </w:r>
          </w:p>
          <w:p w14:paraId="075BCCEF" w14:textId="54C36BD5" w:rsidR="00124F2E" w:rsidRPr="00EA1CCE" w:rsidRDefault="002F6427" w:rsidP="00124F2E">
            <w:pPr>
              <w:jc w:val="both"/>
              <w:rPr>
                <w:rFonts w:asciiTheme="majorHAnsi" w:hAnsiTheme="majorHAnsi"/>
                <w:sz w:val="22"/>
                <w:szCs w:val="22"/>
              </w:rPr>
            </w:pPr>
            <w:r w:rsidRPr="00695A0B">
              <w:rPr>
                <w:rFonts w:asciiTheme="majorHAnsi" w:hAnsiTheme="majorHAnsi"/>
                <w:b/>
                <w:bCs/>
                <w:sz w:val="22"/>
                <w:szCs w:val="22"/>
                <w:u w:val="single"/>
              </w:rPr>
              <w:t>Output 4.5:</w:t>
            </w:r>
            <w:r w:rsidR="00695A0B" w:rsidRPr="00695A0B">
              <w:rPr>
                <w:rFonts w:asciiTheme="majorHAnsi" w:hAnsiTheme="majorHAnsi"/>
                <w:sz w:val="22"/>
                <w:szCs w:val="22"/>
              </w:rPr>
              <w:t xml:space="preserve">  # of </w:t>
            </w:r>
            <w:r w:rsidR="00695A0B">
              <w:rPr>
                <w:rFonts w:asciiTheme="majorHAnsi" w:hAnsiTheme="majorHAnsi"/>
                <w:sz w:val="22"/>
                <w:szCs w:val="22"/>
              </w:rPr>
              <w:t xml:space="preserve">PAM staff trained on </w:t>
            </w:r>
            <w:r w:rsidR="00EA1CCE" w:rsidRPr="00695A0B">
              <w:rPr>
                <w:rFonts w:asciiTheme="majorHAnsi" w:hAnsiTheme="majorHAnsi"/>
                <w:sz w:val="22"/>
                <w:szCs w:val="22"/>
              </w:rPr>
              <w:t>developing the national OSH profile</w:t>
            </w:r>
            <w:r w:rsidR="00695A0B" w:rsidRPr="00695A0B">
              <w:rPr>
                <w:rFonts w:asciiTheme="majorHAnsi" w:hAnsiTheme="majorHAnsi"/>
                <w:sz w:val="22"/>
                <w:szCs w:val="22"/>
              </w:rPr>
              <w:t xml:space="preserve"> </w:t>
            </w:r>
            <w:r w:rsidR="00695A0B">
              <w:rPr>
                <w:rFonts w:asciiTheme="majorHAnsi" w:hAnsiTheme="majorHAnsi"/>
                <w:sz w:val="22"/>
                <w:szCs w:val="22"/>
              </w:rPr>
              <w:t xml:space="preserve">.6 </w:t>
            </w:r>
          </w:p>
          <w:p w14:paraId="730BA28C" w14:textId="10FC21E1" w:rsidR="00124F2E" w:rsidRPr="00CE4DDA" w:rsidRDefault="00124F2E" w:rsidP="002D5366">
            <w:pPr>
              <w:jc w:val="both"/>
              <w:rPr>
                <w:rFonts w:asciiTheme="majorHAnsi" w:hAnsiTheme="majorHAnsi"/>
                <w:b/>
                <w:bCs/>
                <w:sz w:val="22"/>
                <w:szCs w:val="22"/>
              </w:rPr>
            </w:pPr>
            <w:r w:rsidRPr="00124F2E">
              <w:rPr>
                <w:rFonts w:asciiTheme="majorHAnsi" w:hAnsiTheme="majorHAnsi"/>
                <w:b/>
                <w:bCs/>
                <w:sz w:val="22"/>
                <w:szCs w:val="22"/>
                <w:u w:val="single"/>
              </w:rPr>
              <w:t>Output 4.6:</w:t>
            </w:r>
            <w:r>
              <w:rPr>
                <w:rFonts w:asciiTheme="majorHAnsi" w:hAnsiTheme="majorHAnsi"/>
                <w:b/>
                <w:bCs/>
                <w:sz w:val="22"/>
                <w:szCs w:val="22"/>
              </w:rPr>
              <w:t xml:space="preserve"> </w:t>
            </w:r>
            <w:r w:rsidRPr="00CE4DDA">
              <w:rPr>
                <w:rFonts w:asciiTheme="majorHAnsi" w:hAnsiTheme="majorHAnsi"/>
                <w:sz w:val="22"/>
                <w:szCs w:val="22"/>
              </w:rPr>
              <w:t>Number of training courses are conducted on basic OSH and risk assessment</w:t>
            </w:r>
            <w:r>
              <w:rPr>
                <w:rFonts w:asciiTheme="majorHAnsi" w:hAnsiTheme="majorHAnsi"/>
                <w:sz w:val="22"/>
                <w:szCs w:val="22"/>
              </w:rPr>
              <w:t xml:space="preserve">, </w:t>
            </w:r>
            <w:r w:rsidR="002D5366" w:rsidRPr="002D5366">
              <w:rPr>
                <w:rFonts w:asciiTheme="majorHAnsi" w:hAnsiTheme="majorHAnsi"/>
                <w:b/>
                <w:bCs/>
                <w:sz w:val="22"/>
                <w:szCs w:val="22"/>
              </w:rPr>
              <w:t>3</w:t>
            </w:r>
          </w:p>
          <w:p w14:paraId="4C8DC09F" w14:textId="55C5471F" w:rsidR="002F6427" w:rsidRPr="00CE4DDA" w:rsidRDefault="002F6427" w:rsidP="002F6427">
            <w:pPr>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w:t>
            </w:r>
            <w:r w:rsidR="003329A6" w:rsidRPr="00CE4DDA">
              <w:rPr>
                <w:rFonts w:asciiTheme="majorHAnsi" w:hAnsiTheme="majorHAnsi"/>
                <w:sz w:val="22"/>
                <w:szCs w:val="22"/>
              </w:rPr>
              <w:t>established (</w:t>
            </w:r>
            <w:r w:rsidRPr="00CE4DDA">
              <w:rPr>
                <w:rFonts w:asciiTheme="majorHAnsi" w:hAnsiTheme="majorHAnsi"/>
                <w:sz w:val="22"/>
                <w:szCs w:val="22"/>
              </w:rPr>
              <w:t xml:space="preserve">Y/N), </w:t>
            </w:r>
            <w:r w:rsidRPr="00CE4DDA">
              <w:rPr>
                <w:rFonts w:asciiTheme="majorHAnsi" w:hAnsiTheme="majorHAnsi"/>
                <w:b/>
                <w:bCs/>
                <w:sz w:val="22"/>
                <w:szCs w:val="22"/>
              </w:rPr>
              <w:t>Yes</w:t>
            </w:r>
          </w:p>
          <w:p w14:paraId="75236668" w14:textId="555E68E7" w:rsidR="002F6427" w:rsidRDefault="002F6427" w:rsidP="002F6427">
            <w:pPr>
              <w:jc w:val="both"/>
              <w:rPr>
                <w:rFonts w:asciiTheme="majorHAnsi" w:hAnsiTheme="majorHAnsi"/>
                <w:b/>
                <w:bCs/>
                <w:sz w:val="22"/>
                <w:szCs w:val="22"/>
              </w:rPr>
            </w:pPr>
            <w:r w:rsidRPr="00CE4DDA">
              <w:rPr>
                <w:rFonts w:asciiTheme="majorHAnsi" w:hAnsiTheme="majorHAnsi"/>
                <w:sz w:val="22"/>
                <w:szCs w:val="22"/>
              </w:rPr>
              <w:t xml:space="preserve">Report on current process for gathering data and its effectiveness is issued (Y/N), </w:t>
            </w:r>
            <w:r w:rsidRPr="00CE4DDA">
              <w:rPr>
                <w:rFonts w:asciiTheme="majorHAnsi" w:hAnsiTheme="majorHAnsi"/>
                <w:b/>
                <w:bCs/>
                <w:sz w:val="22"/>
                <w:szCs w:val="22"/>
              </w:rPr>
              <w:t>Yes</w:t>
            </w:r>
          </w:p>
          <w:p w14:paraId="21EB5257" w14:textId="6B0658A3" w:rsidR="00124F2E" w:rsidRDefault="00124F2E" w:rsidP="002F6427">
            <w:pPr>
              <w:jc w:val="both"/>
              <w:rPr>
                <w:rFonts w:asciiTheme="majorHAnsi" w:hAnsiTheme="majorHAnsi"/>
                <w:b/>
                <w:bCs/>
                <w:sz w:val="22"/>
                <w:szCs w:val="22"/>
              </w:rPr>
            </w:pPr>
            <w:r w:rsidRPr="00CE4DDA">
              <w:rPr>
                <w:rFonts w:asciiTheme="majorHAnsi" w:hAnsiTheme="majorHAnsi"/>
                <w:sz w:val="22"/>
                <w:szCs w:val="22"/>
              </w:rPr>
              <w:t>Database relational design is conducted and data is gathered and stored in one place (Y/N)</w:t>
            </w:r>
            <w:r>
              <w:rPr>
                <w:rFonts w:asciiTheme="majorHAnsi" w:hAnsiTheme="majorHAnsi"/>
                <w:sz w:val="22"/>
                <w:szCs w:val="22"/>
              </w:rPr>
              <w:t xml:space="preserve">, </w:t>
            </w:r>
            <w:r w:rsidRPr="00124F2E">
              <w:rPr>
                <w:rFonts w:asciiTheme="majorHAnsi" w:hAnsiTheme="majorHAnsi"/>
                <w:b/>
                <w:bCs/>
                <w:sz w:val="22"/>
                <w:szCs w:val="22"/>
              </w:rPr>
              <w:t>Yes</w:t>
            </w:r>
          </w:p>
          <w:p w14:paraId="09E3F9C4" w14:textId="77777777" w:rsidR="00695A0B" w:rsidRPr="00695A0B" w:rsidRDefault="00695A0B" w:rsidP="00695A0B">
            <w:pPr>
              <w:jc w:val="both"/>
              <w:rPr>
                <w:rFonts w:asciiTheme="majorHAnsi" w:hAnsiTheme="majorHAnsi"/>
                <w:sz w:val="22"/>
                <w:szCs w:val="22"/>
              </w:rPr>
            </w:pPr>
            <w:r w:rsidRPr="00695A0B">
              <w:rPr>
                <w:rFonts w:asciiTheme="majorHAnsi" w:hAnsiTheme="majorHAnsi"/>
                <w:b/>
                <w:bCs/>
                <w:sz w:val="22"/>
                <w:szCs w:val="22"/>
                <w:u w:val="single"/>
              </w:rPr>
              <w:t>Output 5.2:</w:t>
            </w:r>
            <w:r w:rsidRPr="00695A0B">
              <w:rPr>
                <w:rFonts w:asciiTheme="majorHAnsi" w:hAnsiTheme="majorHAnsi"/>
                <w:b/>
                <w:bCs/>
                <w:sz w:val="22"/>
                <w:szCs w:val="22"/>
              </w:rPr>
              <w:t xml:space="preserve"> </w:t>
            </w:r>
            <w:r w:rsidRPr="00695A0B">
              <w:rPr>
                <w:rFonts w:asciiTheme="majorHAnsi" w:hAnsiTheme="majorHAnsi"/>
                <w:sz w:val="22"/>
                <w:szCs w:val="22"/>
              </w:rPr>
              <w:t xml:space="preserve">Process for reporting formulated and implemented at PAM (Y/N), Yes. </w:t>
            </w:r>
          </w:p>
          <w:p w14:paraId="09F18E34"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lastRenderedPageBreak/>
              <w:t>Reporting team established (Y/N), Yes.</w:t>
            </w:r>
          </w:p>
          <w:p w14:paraId="12E904A2"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Statistical tools used to process data are identified and implemented (Y/N), Yes.</w:t>
            </w:r>
          </w:p>
          <w:p w14:paraId="106386FB"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 xml:space="preserve">Key Performance Indicators established for Recruitment and Employment Sector. (Y/N), Yes. </w:t>
            </w:r>
          </w:p>
          <w:p w14:paraId="6D836351" w14:textId="77777777" w:rsidR="00695A0B" w:rsidRDefault="00695A0B" w:rsidP="002F6427">
            <w:pPr>
              <w:jc w:val="both"/>
              <w:rPr>
                <w:rFonts w:asciiTheme="majorHAnsi" w:hAnsiTheme="majorHAnsi"/>
                <w:b/>
                <w:bCs/>
                <w:sz w:val="22"/>
                <w:szCs w:val="22"/>
              </w:rPr>
            </w:pPr>
          </w:p>
          <w:p w14:paraId="5A10CFC5" w14:textId="77777777" w:rsidR="00695A0B" w:rsidRPr="00695A0B" w:rsidRDefault="002D5366" w:rsidP="00695A0B">
            <w:pPr>
              <w:jc w:val="both"/>
              <w:rPr>
                <w:rFonts w:asciiTheme="majorHAnsi" w:hAnsiTheme="majorHAnsi"/>
                <w:sz w:val="22"/>
                <w:szCs w:val="22"/>
              </w:rPr>
            </w:pPr>
            <w:r w:rsidRPr="002D5366">
              <w:rPr>
                <w:rFonts w:asciiTheme="majorHAnsi" w:hAnsiTheme="majorHAnsi"/>
                <w:b/>
                <w:bCs/>
                <w:sz w:val="22"/>
                <w:szCs w:val="22"/>
                <w:u w:val="single"/>
              </w:rPr>
              <w:t>Output 5.3:</w:t>
            </w:r>
            <w:r w:rsidRPr="00CE4DDA">
              <w:rPr>
                <w:rFonts w:asciiTheme="majorHAnsi" w:hAnsiTheme="majorHAnsi"/>
                <w:sz w:val="22"/>
                <w:szCs w:val="22"/>
              </w:rPr>
              <w:t xml:space="preserve"># </w:t>
            </w:r>
            <w:r w:rsidR="00695A0B" w:rsidRPr="00695A0B">
              <w:rPr>
                <w:rFonts w:asciiTheme="majorHAnsi" w:hAnsiTheme="majorHAnsi"/>
                <w:sz w:val="22"/>
                <w:szCs w:val="22"/>
              </w:rPr>
              <w:t>Accountabilities and responsibilities Matrix for the reporting team and Labor Market Research department identified and implemented. (Y/N), Yes.</w:t>
            </w:r>
          </w:p>
          <w:p w14:paraId="51FF9481"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Technical competency profiles for the reporting PAM team identified and approved (Y/N), Yes.</w:t>
            </w:r>
          </w:p>
          <w:p w14:paraId="54F0EDD5"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 of reporting staff engaged in training plans based on competency gaps, 5 employees.</w:t>
            </w:r>
          </w:p>
          <w:p w14:paraId="39E0DD78" w14:textId="77777777" w:rsidR="00695A0B" w:rsidRPr="00695A0B" w:rsidRDefault="00695A0B" w:rsidP="00695A0B">
            <w:pPr>
              <w:jc w:val="both"/>
              <w:rPr>
                <w:rFonts w:asciiTheme="majorHAnsi" w:hAnsiTheme="majorHAnsi"/>
                <w:sz w:val="22"/>
                <w:szCs w:val="22"/>
              </w:rPr>
            </w:pPr>
            <w:r w:rsidRPr="00695A0B">
              <w:rPr>
                <w:rFonts w:asciiTheme="majorHAnsi" w:hAnsiTheme="majorHAnsi"/>
                <w:sz w:val="22"/>
                <w:szCs w:val="22"/>
              </w:rPr>
              <w:t># of training sessions conducted for remaining PAM staff on analyzing the reports, 4 sessions.</w:t>
            </w:r>
          </w:p>
          <w:p w14:paraId="47D1F450" w14:textId="029D1D50" w:rsidR="002F6427" w:rsidRPr="002F6427" w:rsidRDefault="00695A0B" w:rsidP="00695A0B">
            <w:pPr>
              <w:rPr>
                <w:rFonts w:asciiTheme="majorHAnsi" w:hAnsiTheme="majorHAnsi"/>
                <w:color w:val="000000" w:themeColor="text1"/>
                <w:szCs w:val="22"/>
              </w:rPr>
            </w:pPr>
            <w:r w:rsidRPr="00695A0B">
              <w:rPr>
                <w:rFonts w:asciiTheme="majorHAnsi" w:hAnsiTheme="majorHAnsi"/>
                <w:sz w:val="22"/>
                <w:szCs w:val="22"/>
              </w:rPr>
              <w:t># of pilot research implemented based on reported indicators. Not measured</w:t>
            </w:r>
          </w:p>
        </w:tc>
      </w:tr>
    </w:tbl>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E3E32" w:rsidRPr="00CE4DDA" w14:paraId="538162C5" w14:textId="77777777" w:rsidTr="00693160">
        <w:trPr>
          <w:trHeight w:val="800"/>
        </w:trPr>
        <w:tc>
          <w:tcPr>
            <w:tcW w:w="13842" w:type="dxa"/>
            <w:gridSpan w:val="7"/>
            <w:shd w:val="clear" w:color="auto" w:fill="D9D9D9" w:themeFill="background1" w:themeFillShade="D9"/>
            <w:hideMark/>
          </w:tcPr>
          <w:p w14:paraId="589E7F2A" w14:textId="5B1ADEA8" w:rsidR="00FE3E32" w:rsidRPr="00CE4DDA" w:rsidRDefault="00FE3E32" w:rsidP="00693160">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FE3E32" w:rsidRPr="00CE4DDA" w14:paraId="7A22DE93" w14:textId="77777777" w:rsidTr="00693160">
        <w:trPr>
          <w:trHeight w:val="548"/>
        </w:trPr>
        <w:tc>
          <w:tcPr>
            <w:tcW w:w="13842" w:type="dxa"/>
            <w:gridSpan w:val="7"/>
            <w:shd w:val="clear" w:color="auto" w:fill="FFFF99"/>
            <w:hideMark/>
          </w:tcPr>
          <w:p w14:paraId="469FEA2E" w14:textId="77777777" w:rsidR="00FE3E32" w:rsidRDefault="00FE3E32" w:rsidP="00FE3E32">
            <w:pPr>
              <w:jc w:val="both"/>
              <w:rPr>
                <w:rFonts w:asciiTheme="majorHAnsi" w:hAnsiTheme="majorHAnsi"/>
                <w:b/>
                <w:bCs/>
                <w:sz w:val="22"/>
                <w:szCs w:val="22"/>
              </w:rPr>
            </w:pPr>
            <w:r>
              <w:rPr>
                <w:rFonts w:asciiTheme="majorHAnsi" w:hAnsiTheme="majorHAnsi"/>
                <w:b/>
                <w:bCs/>
                <w:sz w:val="22"/>
                <w:szCs w:val="22"/>
              </w:rPr>
              <w:t xml:space="preserve">Activity 2.1.3 Analysis of GOK Labour Mobility Management Structures and Recommendations for alignment with objectives of 2035 national vision </w:t>
            </w:r>
          </w:p>
          <w:p w14:paraId="25B70AB7" w14:textId="3B65ACB8" w:rsidR="00FE3E32" w:rsidRPr="00CE4DDA" w:rsidRDefault="00FE3E32" w:rsidP="00FE3E32">
            <w:pPr>
              <w:jc w:val="both"/>
              <w:rPr>
                <w:rFonts w:asciiTheme="majorHAnsi" w:hAnsiTheme="majorHAnsi"/>
                <w:b/>
                <w:bCs/>
                <w:sz w:val="22"/>
                <w:szCs w:val="22"/>
              </w:rPr>
            </w:pPr>
          </w:p>
        </w:tc>
      </w:tr>
      <w:tr w:rsidR="00FE3E32" w:rsidRPr="00CE4DDA" w14:paraId="25311AD8" w14:textId="77777777" w:rsidTr="00693160">
        <w:trPr>
          <w:trHeight w:val="432"/>
        </w:trPr>
        <w:tc>
          <w:tcPr>
            <w:tcW w:w="6372" w:type="dxa"/>
            <w:gridSpan w:val="3"/>
            <w:shd w:val="clear" w:color="auto" w:fill="FFFF99"/>
            <w:vAlign w:val="center"/>
            <w:hideMark/>
          </w:tcPr>
          <w:p w14:paraId="26C1B446" w14:textId="4A83463B" w:rsidR="00FE3E32" w:rsidRPr="00CE4DDA" w:rsidRDefault="00FE3E32" w:rsidP="00FE3E32">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1/4/2016 </w:t>
            </w:r>
          </w:p>
        </w:tc>
        <w:tc>
          <w:tcPr>
            <w:tcW w:w="7470" w:type="dxa"/>
            <w:gridSpan w:val="4"/>
            <w:vAlign w:val="center"/>
          </w:tcPr>
          <w:p w14:paraId="702DB978" w14:textId="77B5FC12" w:rsidR="00FE3E32" w:rsidRPr="00EB670A" w:rsidRDefault="00FE3E32" w:rsidP="00AD2A37">
            <w:pPr>
              <w:jc w:val="both"/>
              <w:rPr>
                <w:rFonts w:asciiTheme="majorHAnsi" w:hAnsiTheme="majorHAnsi"/>
                <w:sz w:val="22"/>
                <w:szCs w:val="22"/>
              </w:rPr>
            </w:pPr>
            <w:r w:rsidRPr="00EB670A">
              <w:rPr>
                <w:rFonts w:asciiTheme="majorHAnsi" w:hAnsiTheme="majorHAnsi"/>
                <w:b/>
                <w:bCs/>
                <w:sz w:val="22"/>
                <w:szCs w:val="22"/>
              </w:rPr>
              <w:t xml:space="preserve">End Date: </w:t>
            </w:r>
            <w:r w:rsidR="00EB670A">
              <w:rPr>
                <w:rFonts w:asciiTheme="majorHAnsi" w:hAnsiTheme="majorHAnsi"/>
                <w:b/>
                <w:bCs/>
                <w:sz w:val="22"/>
                <w:szCs w:val="22"/>
              </w:rPr>
              <w:t>30</w:t>
            </w:r>
            <w:r w:rsidRPr="00EB670A">
              <w:rPr>
                <w:rFonts w:asciiTheme="majorHAnsi" w:hAnsiTheme="majorHAnsi"/>
                <w:b/>
                <w:bCs/>
                <w:sz w:val="22"/>
                <w:szCs w:val="22"/>
              </w:rPr>
              <w:t>/</w:t>
            </w:r>
            <w:r w:rsidR="00A41616" w:rsidRPr="00EB670A">
              <w:rPr>
                <w:rFonts w:asciiTheme="majorHAnsi" w:hAnsiTheme="majorHAnsi"/>
                <w:b/>
                <w:bCs/>
                <w:sz w:val="22"/>
                <w:szCs w:val="22"/>
              </w:rPr>
              <w:t>6</w:t>
            </w:r>
            <w:r w:rsidRPr="00EB670A">
              <w:rPr>
                <w:rFonts w:asciiTheme="majorHAnsi" w:hAnsiTheme="majorHAnsi"/>
                <w:b/>
                <w:bCs/>
                <w:sz w:val="22"/>
                <w:szCs w:val="22"/>
              </w:rPr>
              <w:t>/201</w:t>
            </w:r>
            <w:r w:rsidR="00AD2A37" w:rsidRPr="00EB670A">
              <w:rPr>
                <w:rFonts w:asciiTheme="majorHAnsi" w:hAnsiTheme="majorHAnsi"/>
                <w:b/>
                <w:bCs/>
                <w:sz w:val="22"/>
                <w:szCs w:val="22"/>
              </w:rPr>
              <w:t>7</w:t>
            </w:r>
            <w:r w:rsidRPr="00EB670A">
              <w:rPr>
                <w:rFonts w:asciiTheme="majorHAnsi" w:hAnsiTheme="majorHAnsi"/>
                <w:b/>
                <w:bCs/>
                <w:sz w:val="22"/>
                <w:szCs w:val="22"/>
              </w:rPr>
              <w:t xml:space="preserve"> </w:t>
            </w:r>
          </w:p>
        </w:tc>
      </w:tr>
      <w:tr w:rsidR="00FE3E32" w:rsidRPr="00CE4DDA" w14:paraId="5C9B97F4" w14:textId="77777777" w:rsidTr="00693160">
        <w:trPr>
          <w:trHeight w:val="432"/>
        </w:trPr>
        <w:tc>
          <w:tcPr>
            <w:tcW w:w="2932" w:type="dxa"/>
            <w:shd w:val="clear" w:color="auto" w:fill="FFFF99"/>
            <w:vAlign w:val="center"/>
            <w:hideMark/>
          </w:tcPr>
          <w:p w14:paraId="67DF99D2"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377DA934" w14:textId="40000A67" w:rsidR="007D2D76" w:rsidRDefault="00FE3E32" w:rsidP="007D2D76">
            <w:pPr>
              <w:jc w:val="both"/>
              <w:rPr>
                <w:rFonts w:asciiTheme="majorHAnsi" w:hAnsiTheme="majorHAnsi"/>
                <w:sz w:val="22"/>
                <w:szCs w:val="22"/>
              </w:rPr>
            </w:pPr>
            <w:r>
              <w:rPr>
                <w:rFonts w:asciiTheme="majorHAnsi" w:hAnsiTheme="majorHAnsi"/>
                <w:sz w:val="22"/>
                <w:szCs w:val="22"/>
              </w:rPr>
              <w:t>Determine value and non – value added process related to labour employment and recruitment and recommend enhancements.</w:t>
            </w:r>
            <w:r w:rsidR="00AD2A37">
              <w:rPr>
                <w:rFonts w:asciiTheme="majorHAnsi" w:hAnsiTheme="majorHAnsi"/>
                <w:sz w:val="22"/>
                <w:szCs w:val="22"/>
              </w:rPr>
              <w:t xml:space="preserve"> Other sectors were added to the scope of th</w:t>
            </w:r>
            <w:r w:rsidR="00EB670A">
              <w:rPr>
                <w:rFonts w:asciiTheme="majorHAnsi" w:hAnsiTheme="majorHAnsi"/>
                <w:sz w:val="22"/>
                <w:szCs w:val="22"/>
              </w:rPr>
              <w:t>is research study including the labour inspection and labour relations departments.</w:t>
            </w:r>
          </w:p>
          <w:p w14:paraId="081D06D4" w14:textId="7E4851F9" w:rsidR="007D2D76" w:rsidRPr="00CE4DDA" w:rsidRDefault="007D2D76" w:rsidP="007D2D76">
            <w:pPr>
              <w:jc w:val="both"/>
              <w:rPr>
                <w:rFonts w:asciiTheme="majorHAnsi" w:hAnsiTheme="majorHAnsi"/>
                <w:sz w:val="22"/>
                <w:szCs w:val="22"/>
              </w:rPr>
            </w:pPr>
          </w:p>
        </w:tc>
      </w:tr>
      <w:tr w:rsidR="00FE3E32" w:rsidRPr="00CE4DDA" w14:paraId="614F24B9" w14:textId="77777777" w:rsidTr="00693160">
        <w:trPr>
          <w:trHeight w:val="432"/>
        </w:trPr>
        <w:tc>
          <w:tcPr>
            <w:tcW w:w="2932" w:type="dxa"/>
            <w:shd w:val="clear" w:color="auto" w:fill="FFFF99"/>
            <w:vAlign w:val="center"/>
            <w:hideMark/>
          </w:tcPr>
          <w:p w14:paraId="58215A89"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0497DE14" w14:textId="77777777" w:rsidR="00FE3E32" w:rsidRDefault="00FE3E32" w:rsidP="00FE3E32">
            <w:pPr>
              <w:jc w:val="both"/>
              <w:rPr>
                <w:rFonts w:asciiTheme="majorHAnsi" w:hAnsiTheme="majorHAnsi"/>
                <w:sz w:val="22"/>
                <w:szCs w:val="22"/>
              </w:rPr>
            </w:pPr>
            <w:r w:rsidRPr="00CE4DDA">
              <w:rPr>
                <w:rFonts w:asciiTheme="majorHAnsi" w:hAnsiTheme="majorHAnsi"/>
                <w:sz w:val="22"/>
                <w:szCs w:val="22"/>
              </w:rPr>
              <w:t xml:space="preserve">A research study that </w:t>
            </w:r>
            <w:r>
              <w:rPr>
                <w:rFonts w:asciiTheme="majorHAnsi" w:hAnsiTheme="majorHAnsi"/>
                <w:sz w:val="22"/>
                <w:szCs w:val="22"/>
              </w:rPr>
              <w:t xml:space="preserve">identifies business rules for each process, documents maps, and </w:t>
            </w:r>
            <w:r w:rsidR="007D2D76">
              <w:rPr>
                <w:rFonts w:asciiTheme="majorHAnsi" w:hAnsiTheme="majorHAnsi"/>
                <w:sz w:val="22"/>
                <w:szCs w:val="22"/>
              </w:rPr>
              <w:t>compare to best international practices.</w:t>
            </w:r>
          </w:p>
          <w:p w14:paraId="129B0D05" w14:textId="230EA9E1" w:rsidR="007D2D76" w:rsidRPr="00CE4DDA" w:rsidRDefault="007D2D76" w:rsidP="00FE3E32">
            <w:pPr>
              <w:jc w:val="both"/>
              <w:rPr>
                <w:rFonts w:asciiTheme="majorHAnsi" w:hAnsiTheme="majorHAnsi"/>
                <w:sz w:val="22"/>
                <w:szCs w:val="22"/>
              </w:rPr>
            </w:pPr>
          </w:p>
        </w:tc>
      </w:tr>
      <w:tr w:rsidR="00FE3E32" w:rsidRPr="00CE4DDA" w14:paraId="50090C96" w14:textId="77777777" w:rsidTr="00693160">
        <w:trPr>
          <w:trHeight w:val="432"/>
        </w:trPr>
        <w:tc>
          <w:tcPr>
            <w:tcW w:w="2932" w:type="dxa"/>
            <w:shd w:val="clear" w:color="auto" w:fill="FFFF99"/>
            <w:vAlign w:val="center"/>
            <w:hideMark/>
          </w:tcPr>
          <w:p w14:paraId="3440B7FB"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31DEEBCE" w14:textId="415D0779" w:rsidR="00FE3E32" w:rsidRPr="00CE4DDA" w:rsidRDefault="00EB670A" w:rsidP="00693160">
            <w:pPr>
              <w:jc w:val="both"/>
              <w:rPr>
                <w:rFonts w:asciiTheme="majorHAnsi" w:hAnsiTheme="majorHAnsi"/>
                <w:b/>
                <w:bCs/>
                <w:sz w:val="22"/>
                <w:szCs w:val="22"/>
              </w:rPr>
            </w:pPr>
            <w:r>
              <w:rPr>
                <w:rFonts w:asciiTheme="majorHAnsi" w:hAnsiTheme="majorHAnsi"/>
                <w:sz w:val="22"/>
                <w:szCs w:val="22"/>
              </w:rPr>
              <w:t>100</w:t>
            </w:r>
            <w:r w:rsidR="00FE3E32" w:rsidRPr="00CE4DDA">
              <w:rPr>
                <w:rFonts w:asciiTheme="majorHAnsi" w:hAnsiTheme="majorHAnsi"/>
                <w:sz w:val="22"/>
                <w:szCs w:val="22"/>
              </w:rPr>
              <w:t>%</w:t>
            </w:r>
          </w:p>
        </w:tc>
      </w:tr>
      <w:tr w:rsidR="00FE3E32" w:rsidRPr="00CE4DDA" w14:paraId="2DD0A4E4" w14:textId="77777777" w:rsidTr="00693160">
        <w:trPr>
          <w:trHeight w:val="458"/>
        </w:trPr>
        <w:tc>
          <w:tcPr>
            <w:tcW w:w="13842" w:type="dxa"/>
            <w:gridSpan w:val="7"/>
            <w:shd w:val="clear" w:color="auto" w:fill="FFFF99"/>
            <w:vAlign w:val="center"/>
            <w:hideMark/>
          </w:tcPr>
          <w:p w14:paraId="0634ACAA"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Log:</w:t>
            </w:r>
          </w:p>
        </w:tc>
      </w:tr>
      <w:tr w:rsidR="00FE3E32" w:rsidRPr="00CE4DDA" w14:paraId="4A26046B" w14:textId="77777777" w:rsidTr="00693160">
        <w:trPr>
          <w:trHeight w:val="285"/>
        </w:trPr>
        <w:tc>
          <w:tcPr>
            <w:tcW w:w="2932" w:type="dxa"/>
            <w:vMerge w:val="restart"/>
            <w:hideMark/>
          </w:tcPr>
          <w:p w14:paraId="38527BF8"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Criteria</w:t>
            </w:r>
          </w:p>
          <w:p w14:paraId="4F6ABB53" w14:textId="77777777" w:rsidR="00FE3E32" w:rsidRPr="00CE4DDA" w:rsidRDefault="00FE3E32" w:rsidP="00693160">
            <w:pPr>
              <w:jc w:val="both"/>
              <w:rPr>
                <w:rFonts w:asciiTheme="majorHAnsi" w:hAnsiTheme="majorHAnsi"/>
                <w:b/>
                <w:bCs/>
                <w:sz w:val="22"/>
                <w:szCs w:val="22"/>
              </w:rPr>
            </w:pPr>
          </w:p>
          <w:p w14:paraId="4CA13E03"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0D4D147"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(From the project document)</w:t>
            </w:r>
          </w:p>
          <w:p w14:paraId="5F6D88FA" w14:textId="77777777" w:rsidR="00FE3E32" w:rsidRPr="00CE4DDA" w:rsidRDefault="00FE3E32" w:rsidP="00693160">
            <w:pPr>
              <w:jc w:val="both"/>
              <w:rPr>
                <w:rFonts w:asciiTheme="majorHAnsi" w:hAnsiTheme="majorHAnsi"/>
                <w:b/>
                <w:bCs/>
                <w:sz w:val="22"/>
                <w:szCs w:val="22"/>
              </w:rPr>
            </w:pPr>
          </w:p>
        </w:tc>
        <w:tc>
          <w:tcPr>
            <w:tcW w:w="2126" w:type="dxa"/>
            <w:vMerge w:val="restart"/>
            <w:hideMark/>
          </w:tcPr>
          <w:p w14:paraId="082CC626"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Method</w:t>
            </w:r>
          </w:p>
          <w:p w14:paraId="38BA65CA" w14:textId="77777777" w:rsidR="00FE3E32" w:rsidRPr="00CE4DDA" w:rsidRDefault="00FE3E32" w:rsidP="00693160">
            <w:pPr>
              <w:jc w:val="both"/>
              <w:rPr>
                <w:rFonts w:asciiTheme="majorHAnsi" w:hAnsiTheme="majorHAnsi"/>
                <w:b/>
                <w:bCs/>
                <w:sz w:val="22"/>
                <w:szCs w:val="22"/>
              </w:rPr>
            </w:pPr>
          </w:p>
          <w:p w14:paraId="61DFC2E2"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0444366"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35DA7E17"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User Perspective</w:t>
            </w:r>
          </w:p>
          <w:p w14:paraId="1A2410A0" w14:textId="77777777" w:rsidR="00FE3E32" w:rsidRPr="00CE4DDA" w:rsidRDefault="00FE3E32" w:rsidP="00693160">
            <w:pPr>
              <w:jc w:val="both"/>
              <w:rPr>
                <w:rFonts w:asciiTheme="majorHAnsi" w:hAnsiTheme="majorHAnsi"/>
                <w:b/>
                <w:bCs/>
                <w:sz w:val="22"/>
                <w:szCs w:val="22"/>
              </w:rPr>
            </w:pPr>
          </w:p>
          <w:p w14:paraId="749E7C8D"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F1D106D"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Timeliness</w:t>
            </w:r>
          </w:p>
          <w:p w14:paraId="190C1252" w14:textId="77777777" w:rsidR="00FE3E32" w:rsidRPr="00CE4DDA" w:rsidRDefault="00FE3E32" w:rsidP="00693160">
            <w:pPr>
              <w:jc w:val="both"/>
              <w:rPr>
                <w:rFonts w:asciiTheme="majorHAnsi" w:hAnsiTheme="majorHAnsi"/>
                <w:b/>
                <w:bCs/>
                <w:sz w:val="22"/>
                <w:szCs w:val="22"/>
              </w:rPr>
            </w:pPr>
          </w:p>
          <w:p w14:paraId="7F279CD7"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DB8E821"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Resource Usage</w:t>
            </w:r>
          </w:p>
          <w:p w14:paraId="29AE15ED" w14:textId="77777777" w:rsidR="00FE3E32" w:rsidRPr="00CE4DDA" w:rsidRDefault="00FE3E32" w:rsidP="00693160">
            <w:pPr>
              <w:jc w:val="both"/>
              <w:rPr>
                <w:rFonts w:asciiTheme="majorHAnsi" w:hAnsiTheme="majorHAnsi"/>
                <w:b/>
                <w:bCs/>
                <w:sz w:val="22"/>
                <w:szCs w:val="22"/>
              </w:rPr>
            </w:pPr>
          </w:p>
          <w:p w14:paraId="168BFA12"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3053745"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E3E32" w:rsidRPr="00CE4DDA" w14:paraId="3D0A4081" w14:textId="77777777" w:rsidTr="00693160">
        <w:trPr>
          <w:trHeight w:val="458"/>
        </w:trPr>
        <w:tc>
          <w:tcPr>
            <w:tcW w:w="2932" w:type="dxa"/>
            <w:vMerge/>
            <w:hideMark/>
          </w:tcPr>
          <w:p w14:paraId="2F84591C" w14:textId="77777777" w:rsidR="00FE3E32" w:rsidRPr="00CE4DDA" w:rsidRDefault="00FE3E32" w:rsidP="00693160">
            <w:pPr>
              <w:jc w:val="both"/>
              <w:rPr>
                <w:rFonts w:asciiTheme="majorHAnsi" w:hAnsiTheme="majorHAnsi"/>
                <w:b/>
                <w:bCs/>
                <w:sz w:val="22"/>
                <w:szCs w:val="22"/>
              </w:rPr>
            </w:pPr>
          </w:p>
        </w:tc>
        <w:tc>
          <w:tcPr>
            <w:tcW w:w="2126" w:type="dxa"/>
            <w:vMerge/>
            <w:hideMark/>
          </w:tcPr>
          <w:p w14:paraId="035B51A8" w14:textId="77777777" w:rsidR="00FE3E32" w:rsidRPr="00CE4DDA" w:rsidRDefault="00FE3E32" w:rsidP="00693160">
            <w:pPr>
              <w:jc w:val="both"/>
              <w:rPr>
                <w:rFonts w:asciiTheme="majorHAnsi" w:hAnsiTheme="majorHAnsi"/>
                <w:b/>
                <w:bCs/>
                <w:sz w:val="22"/>
                <w:szCs w:val="22"/>
              </w:rPr>
            </w:pPr>
          </w:p>
        </w:tc>
        <w:tc>
          <w:tcPr>
            <w:tcW w:w="1769" w:type="dxa"/>
            <w:gridSpan w:val="2"/>
            <w:shd w:val="clear" w:color="auto" w:fill="FFFF99"/>
            <w:vAlign w:val="center"/>
            <w:hideMark/>
          </w:tcPr>
          <w:p w14:paraId="61583C46" w14:textId="77777777" w:rsidR="00FE3E32" w:rsidRPr="00CE4DDA" w:rsidRDefault="00FE3E32" w:rsidP="00693160">
            <w:pPr>
              <w:jc w:val="both"/>
              <w:rPr>
                <w:rFonts w:asciiTheme="majorHAnsi" w:hAnsiTheme="majorHAnsi"/>
                <w:b/>
                <w:bCs/>
                <w:sz w:val="22"/>
                <w:szCs w:val="22"/>
              </w:rPr>
            </w:pPr>
          </w:p>
        </w:tc>
        <w:tc>
          <w:tcPr>
            <w:tcW w:w="7015" w:type="dxa"/>
            <w:gridSpan w:val="3"/>
            <w:shd w:val="clear" w:color="auto" w:fill="FFFF99"/>
            <w:vAlign w:val="center"/>
            <w:hideMark/>
          </w:tcPr>
          <w:p w14:paraId="110D23A6" w14:textId="77777777" w:rsidR="00FE3E32" w:rsidRPr="00362D34" w:rsidRDefault="00FE3E32" w:rsidP="00693160">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01D3F18" w14:textId="77777777" w:rsidR="00FE3E32" w:rsidRPr="00CE4DDA" w:rsidRDefault="00FE3E32" w:rsidP="00693160">
            <w:pPr>
              <w:jc w:val="both"/>
              <w:rPr>
                <w:rFonts w:asciiTheme="majorHAnsi" w:hAnsiTheme="majorHAnsi"/>
                <w:b/>
                <w:bCs/>
                <w:sz w:val="22"/>
                <w:szCs w:val="22"/>
              </w:rPr>
            </w:pPr>
            <w:r w:rsidRPr="00362D34">
              <w:rPr>
                <w:rFonts w:asciiTheme="majorHAnsi" w:hAnsiTheme="majorHAnsi"/>
                <w:sz w:val="22"/>
                <w:szCs w:val="22"/>
              </w:rPr>
              <w:t>(1 lowest, 9 highest)</w:t>
            </w:r>
          </w:p>
        </w:tc>
      </w:tr>
      <w:tr w:rsidR="00FE3E32" w:rsidRPr="00CE4DDA" w14:paraId="32037D1F" w14:textId="77777777" w:rsidTr="00693160">
        <w:trPr>
          <w:trHeight w:val="884"/>
        </w:trPr>
        <w:tc>
          <w:tcPr>
            <w:tcW w:w="2932" w:type="dxa"/>
            <w:hideMark/>
          </w:tcPr>
          <w:p w14:paraId="4D5964F6" w14:textId="77777777" w:rsidR="00FE3E32" w:rsidRPr="00C54904" w:rsidRDefault="00FE3E32" w:rsidP="00C54904">
            <w:pPr>
              <w:jc w:val="center"/>
              <w:rPr>
                <w:rFonts w:asciiTheme="majorHAnsi" w:hAnsiTheme="majorHAnsi"/>
                <w:sz w:val="22"/>
                <w:szCs w:val="22"/>
              </w:rPr>
            </w:pPr>
          </w:p>
          <w:p w14:paraId="798311DF" w14:textId="77777777" w:rsidR="00FE3E32" w:rsidRPr="00C54904" w:rsidRDefault="00FE3E32" w:rsidP="00C54904">
            <w:pPr>
              <w:jc w:val="center"/>
              <w:rPr>
                <w:rFonts w:asciiTheme="majorHAnsi" w:hAnsiTheme="majorHAnsi"/>
                <w:sz w:val="22"/>
                <w:szCs w:val="22"/>
              </w:rPr>
            </w:pPr>
            <w:r w:rsidRPr="00C54904">
              <w:rPr>
                <w:rFonts w:asciiTheme="majorHAnsi" w:hAnsiTheme="majorHAnsi"/>
                <w:sz w:val="22"/>
                <w:szCs w:val="22"/>
              </w:rPr>
              <w:t>Submission of the full research study</w:t>
            </w:r>
          </w:p>
        </w:tc>
        <w:tc>
          <w:tcPr>
            <w:tcW w:w="2126" w:type="dxa"/>
            <w:hideMark/>
          </w:tcPr>
          <w:p w14:paraId="0F5244C4" w14:textId="77777777" w:rsidR="00FE3E32" w:rsidRPr="00C54904" w:rsidRDefault="00FE3E32" w:rsidP="00C54904">
            <w:pPr>
              <w:jc w:val="center"/>
              <w:rPr>
                <w:rFonts w:asciiTheme="majorHAnsi" w:hAnsiTheme="majorHAnsi"/>
                <w:sz w:val="22"/>
                <w:szCs w:val="22"/>
              </w:rPr>
            </w:pPr>
          </w:p>
          <w:p w14:paraId="39044AD5" w14:textId="06A8CEF5" w:rsidR="00C54904" w:rsidRPr="00C54904" w:rsidRDefault="00C54904" w:rsidP="00C54904">
            <w:pPr>
              <w:jc w:val="center"/>
              <w:rPr>
                <w:rFonts w:asciiTheme="majorHAnsi" w:hAnsiTheme="majorHAnsi"/>
                <w:sz w:val="22"/>
                <w:szCs w:val="22"/>
              </w:rPr>
            </w:pPr>
            <w:r w:rsidRPr="00C54904">
              <w:rPr>
                <w:rFonts w:asciiTheme="majorHAnsi" w:hAnsiTheme="majorHAnsi"/>
                <w:sz w:val="22"/>
                <w:szCs w:val="22"/>
              </w:rPr>
              <w:t>Judgment of Technical team leader</w:t>
            </w:r>
          </w:p>
        </w:tc>
        <w:tc>
          <w:tcPr>
            <w:tcW w:w="1769" w:type="dxa"/>
            <w:gridSpan w:val="2"/>
            <w:hideMark/>
          </w:tcPr>
          <w:p w14:paraId="74B79D8D" w14:textId="77777777" w:rsidR="00FE3E32" w:rsidRPr="00C54904" w:rsidRDefault="00FE3E32" w:rsidP="00C54904">
            <w:pPr>
              <w:jc w:val="center"/>
              <w:rPr>
                <w:rFonts w:asciiTheme="majorHAnsi" w:hAnsiTheme="majorHAnsi"/>
                <w:sz w:val="22"/>
                <w:szCs w:val="22"/>
              </w:rPr>
            </w:pPr>
          </w:p>
          <w:p w14:paraId="432411B3" w14:textId="151834CB" w:rsidR="00FE3E32" w:rsidRPr="00C54904" w:rsidRDefault="007D2D76" w:rsidP="00C54904">
            <w:pPr>
              <w:jc w:val="center"/>
              <w:rPr>
                <w:rFonts w:asciiTheme="majorHAnsi" w:hAnsiTheme="majorHAnsi"/>
                <w:sz w:val="22"/>
                <w:szCs w:val="22"/>
              </w:rPr>
            </w:pPr>
            <w:r w:rsidRPr="00C54904">
              <w:rPr>
                <w:rFonts w:asciiTheme="majorHAnsi" w:hAnsiTheme="majorHAnsi"/>
                <w:sz w:val="22"/>
                <w:szCs w:val="22"/>
              </w:rPr>
              <w:t xml:space="preserve">End of </w:t>
            </w:r>
            <w:r w:rsidR="00C54904" w:rsidRPr="00C54904">
              <w:rPr>
                <w:rFonts w:asciiTheme="majorHAnsi" w:hAnsiTheme="majorHAnsi"/>
                <w:sz w:val="22"/>
                <w:szCs w:val="22"/>
              </w:rPr>
              <w:t xml:space="preserve"> June </w:t>
            </w:r>
            <w:r w:rsidRPr="00C54904">
              <w:rPr>
                <w:rFonts w:asciiTheme="majorHAnsi" w:hAnsiTheme="majorHAnsi"/>
                <w:sz w:val="22"/>
                <w:szCs w:val="22"/>
              </w:rPr>
              <w:t>201</w:t>
            </w:r>
            <w:r w:rsidR="005E763E" w:rsidRPr="00C54904">
              <w:rPr>
                <w:rFonts w:asciiTheme="majorHAnsi" w:hAnsiTheme="majorHAnsi"/>
                <w:sz w:val="22"/>
                <w:szCs w:val="22"/>
              </w:rPr>
              <w:t>7</w:t>
            </w:r>
          </w:p>
        </w:tc>
        <w:tc>
          <w:tcPr>
            <w:tcW w:w="2058" w:type="dxa"/>
            <w:hideMark/>
          </w:tcPr>
          <w:p w14:paraId="59C7D405" w14:textId="367258B4" w:rsidR="00FE3E32" w:rsidRPr="00C54904" w:rsidRDefault="00C54904" w:rsidP="00C54904">
            <w:pPr>
              <w:jc w:val="center"/>
              <w:rPr>
                <w:rFonts w:asciiTheme="majorHAnsi" w:hAnsiTheme="majorHAnsi"/>
                <w:sz w:val="22"/>
                <w:szCs w:val="22"/>
              </w:rPr>
            </w:pPr>
            <w:r>
              <w:rPr>
                <w:rFonts w:asciiTheme="majorHAnsi" w:hAnsiTheme="majorHAnsi"/>
                <w:sz w:val="22"/>
                <w:szCs w:val="22"/>
              </w:rPr>
              <w:t>7</w:t>
            </w:r>
          </w:p>
        </w:tc>
        <w:tc>
          <w:tcPr>
            <w:tcW w:w="2009" w:type="dxa"/>
            <w:hideMark/>
          </w:tcPr>
          <w:p w14:paraId="621DB568" w14:textId="7A191B42" w:rsidR="00FE3E32" w:rsidRPr="00C54904" w:rsidRDefault="00C54904" w:rsidP="00C54904">
            <w:pPr>
              <w:jc w:val="center"/>
              <w:rPr>
                <w:rFonts w:asciiTheme="majorHAnsi" w:hAnsiTheme="majorHAnsi"/>
                <w:sz w:val="22"/>
                <w:szCs w:val="22"/>
              </w:rPr>
            </w:pPr>
            <w:r>
              <w:rPr>
                <w:rFonts w:asciiTheme="majorHAnsi" w:hAnsiTheme="majorHAnsi"/>
                <w:sz w:val="22"/>
                <w:szCs w:val="22"/>
              </w:rPr>
              <w:t>4</w:t>
            </w:r>
          </w:p>
        </w:tc>
        <w:tc>
          <w:tcPr>
            <w:tcW w:w="2948" w:type="dxa"/>
            <w:hideMark/>
          </w:tcPr>
          <w:p w14:paraId="28C53EB5" w14:textId="70A7A2BA" w:rsidR="00FE3E32" w:rsidRPr="00C54904" w:rsidRDefault="00C54904" w:rsidP="00C54904">
            <w:pPr>
              <w:jc w:val="center"/>
              <w:rPr>
                <w:rFonts w:asciiTheme="majorHAnsi" w:hAnsiTheme="majorHAnsi"/>
                <w:sz w:val="22"/>
                <w:szCs w:val="22"/>
              </w:rPr>
            </w:pPr>
            <w:r>
              <w:rPr>
                <w:rFonts w:asciiTheme="majorHAnsi" w:hAnsiTheme="majorHAnsi"/>
                <w:sz w:val="22"/>
                <w:szCs w:val="22"/>
              </w:rPr>
              <w:t>8</w:t>
            </w:r>
          </w:p>
        </w:tc>
      </w:tr>
      <w:tr w:rsidR="00FE3E32" w:rsidRPr="00362D34" w14:paraId="231B4CD4" w14:textId="77777777" w:rsidTr="00693160">
        <w:trPr>
          <w:trHeight w:val="884"/>
        </w:trPr>
        <w:tc>
          <w:tcPr>
            <w:tcW w:w="13842" w:type="dxa"/>
            <w:gridSpan w:val="7"/>
            <w:shd w:val="clear" w:color="auto" w:fill="FFFF00"/>
          </w:tcPr>
          <w:p w14:paraId="4AE3E028"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FE3E32" w:rsidRPr="00362D34" w14:paraId="79371C22" w14:textId="77777777" w:rsidTr="00693160">
        <w:trPr>
          <w:trHeight w:val="884"/>
        </w:trPr>
        <w:tc>
          <w:tcPr>
            <w:tcW w:w="5058" w:type="dxa"/>
            <w:gridSpan w:val="2"/>
            <w:shd w:val="clear" w:color="auto" w:fill="FFFF00"/>
          </w:tcPr>
          <w:p w14:paraId="695F22E0" w14:textId="77777777" w:rsidR="00FE3E32" w:rsidRPr="00362D34" w:rsidRDefault="00FE3E32" w:rsidP="00693160">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01C9DE9E" w14:textId="77777777" w:rsidR="00FE3E32" w:rsidRPr="00362D34" w:rsidRDefault="00FE3E32" w:rsidP="00693160">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86E14D0"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722138FE"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7F945969"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E3E32" w:rsidRPr="00CE4DDA" w14:paraId="1819DBE9" w14:textId="77777777" w:rsidTr="00693160">
        <w:trPr>
          <w:trHeight w:val="884"/>
        </w:trPr>
        <w:tc>
          <w:tcPr>
            <w:tcW w:w="5058" w:type="dxa"/>
            <w:gridSpan w:val="2"/>
          </w:tcPr>
          <w:p w14:paraId="523F4275"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5FE550F4"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Assign Consultants</w:t>
            </w:r>
          </w:p>
          <w:p w14:paraId="7B5F814B"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19F02697"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2D052A93"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3A3F1A53" w14:textId="256487B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Send for SCPD for approval</w:t>
            </w:r>
          </w:p>
          <w:p w14:paraId="05CD9EC1" w14:textId="23B4A5B9" w:rsidR="005E763E" w:rsidRDefault="005E763E" w:rsidP="005E763E">
            <w:pPr>
              <w:pStyle w:val="ListParagraph"/>
              <w:numPr>
                <w:ilvl w:val="0"/>
                <w:numId w:val="18"/>
              </w:numPr>
              <w:rPr>
                <w:rFonts w:asciiTheme="majorHAnsi" w:hAnsiTheme="majorHAnsi"/>
                <w:szCs w:val="22"/>
              </w:rPr>
            </w:pPr>
            <w:r>
              <w:rPr>
                <w:rFonts w:asciiTheme="majorHAnsi" w:hAnsiTheme="majorHAnsi"/>
                <w:szCs w:val="22"/>
              </w:rPr>
              <w:t>Conduct the mapping for the other two sectors.</w:t>
            </w:r>
          </w:p>
          <w:p w14:paraId="58CF140E" w14:textId="724700A9" w:rsidR="005E763E" w:rsidRDefault="005E763E" w:rsidP="005E763E">
            <w:pPr>
              <w:pStyle w:val="ListParagraph"/>
              <w:numPr>
                <w:ilvl w:val="0"/>
                <w:numId w:val="18"/>
              </w:numPr>
              <w:rPr>
                <w:rFonts w:asciiTheme="majorHAnsi" w:hAnsiTheme="majorHAnsi"/>
                <w:szCs w:val="22"/>
              </w:rPr>
            </w:pPr>
            <w:r>
              <w:rPr>
                <w:rFonts w:asciiTheme="majorHAnsi" w:hAnsiTheme="majorHAnsi"/>
                <w:szCs w:val="22"/>
              </w:rPr>
              <w:t>Confirm development suggestions.</w:t>
            </w:r>
          </w:p>
          <w:p w14:paraId="21E1C296" w14:textId="41C94E26" w:rsidR="00FE3E32" w:rsidRPr="007D2D76" w:rsidRDefault="00FE3E32" w:rsidP="00EB670A">
            <w:pPr>
              <w:pStyle w:val="ListParagraph"/>
              <w:numPr>
                <w:ilvl w:val="0"/>
                <w:numId w:val="18"/>
              </w:numPr>
              <w:rPr>
                <w:rFonts w:asciiTheme="majorHAnsi" w:hAnsiTheme="majorHAnsi"/>
                <w:szCs w:val="22"/>
              </w:rPr>
            </w:pPr>
          </w:p>
        </w:tc>
        <w:tc>
          <w:tcPr>
            <w:tcW w:w="1769" w:type="dxa"/>
            <w:gridSpan w:val="2"/>
          </w:tcPr>
          <w:p w14:paraId="6CF2C590" w14:textId="092DC310" w:rsidR="00FE3E32" w:rsidRDefault="007D2D76" w:rsidP="00693160">
            <w:pPr>
              <w:jc w:val="both"/>
              <w:rPr>
                <w:rFonts w:asciiTheme="majorHAnsi" w:hAnsiTheme="majorHAnsi"/>
                <w:sz w:val="22"/>
                <w:szCs w:val="22"/>
              </w:rPr>
            </w:pPr>
            <w:r>
              <w:rPr>
                <w:rFonts w:asciiTheme="majorHAnsi" w:hAnsiTheme="majorHAnsi"/>
                <w:sz w:val="22"/>
                <w:szCs w:val="22"/>
              </w:rPr>
              <w:t>1/4/ 2016</w:t>
            </w:r>
          </w:p>
          <w:p w14:paraId="389213AF" w14:textId="3DBCA99E" w:rsidR="00FE3E32" w:rsidRDefault="007D2D76" w:rsidP="00693160">
            <w:pPr>
              <w:jc w:val="both"/>
              <w:rPr>
                <w:rFonts w:asciiTheme="majorHAnsi" w:hAnsiTheme="majorHAnsi"/>
                <w:sz w:val="22"/>
                <w:szCs w:val="22"/>
              </w:rPr>
            </w:pPr>
            <w:r>
              <w:rPr>
                <w:rFonts w:asciiTheme="majorHAnsi" w:hAnsiTheme="majorHAnsi"/>
                <w:sz w:val="22"/>
                <w:szCs w:val="22"/>
              </w:rPr>
              <w:t>15/4/2016</w:t>
            </w:r>
            <w:r w:rsidR="00FE3E32">
              <w:rPr>
                <w:rFonts w:asciiTheme="majorHAnsi" w:hAnsiTheme="majorHAnsi"/>
                <w:sz w:val="22"/>
                <w:szCs w:val="22"/>
              </w:rPr>
              <w:t xml:space="preserve"> </w:t>
            </w:r>
          </w:p>
          <w:p w14:paraId="5709E97A" w14:textId="274980EE" w:rsidR="00FE3E32" w:rsidRDefault="007D2D76" w:rsidP="00693160">
            <w:pPr>
              <w:jc w:val="both"/>
              <w:rPr>
                <w:rFonts w:asciiTheme="majorHAnsi" w:hAnsiTheme="majorHAnsi"/>
                <w:sz w:val="22"/>
                <w:szCs w:val="22"/>
              </w:rPr>
            </w:pPr>
            <w:r>
              <w:rPr>
                <w:rFonts w:asciiTheme="majorHAnsi" w:hAnsiTheme="majorHAnsi"/>
                <w:sz w:val="22"/>
                <w:szCs w:val="22"/>
              </w:rPr>
              <w:t>15/4/2016</w:t>
            </w:r>
          </w:p>
          <w:p w14:paraId="324EE369" w14:textId="5CE20091" w:rsidR="00FE3E32" w:rsidRDefault="007D2D76" w:rsidP="00693160">
            <w:pPr>
              <w:jc w:val="both"/>
              <w:rPr>
                <w:rFonts w:asciiTheme="majorHAnsi" w:hAnsiTheme="majorHAnsi"/>
                <w:sz w:val="22"/>
                <w:szCs w:val="22"/>
              </w:rPr>
            </w:pPr>
            <w:r>
              <w:rPr>
                <w:rFonts w:asciiTheme="majorHAnsi" w:hAnsiTheme="majorHAnsi"/>
                <w:sz w:val="22"/>
                <w:szCs w:val="22"/>
              </w:rPr>
              <w:t>15/5/2016</w:t>
            </w:r>
          </w:p>
          <w:p w14:paraId="1776F0D0" w14:textId="77777777" w:rsidR="00FE3E32" w:rsidRDefault="00FE3E32" w:rsidP="00693160">
            <w:pPr>
              <w:jc w:val="both"/>
              <w:rPr>
                <w:rFonts w:asciiTheme="majorHAnsi" w:hAnsiTheme="majorHAnsi"/>
                <w:sz w:val="22"/>
                <w:szCs w:val="22"/>
              </w:rPr>
            </w:pPr>
          </w:p>
          <w:p w14:paraId="490121D8" w14:textId="77777777" w:rsidR="00FE3E32" w:rsidRDefault="00FE3E32" w:rsidP="00693160">
            <w:pPr>
              <w:jc w:val="both"/>
              <w:rPr>
                <w:rFonts w:asciiTheme="majorHAnsi" w:hAnsiTheme="majorHAnsi"/>
                <w:sz w:val="22"/>
                <w:szCs w:val="22"/>
              </w:rPr>
            </w:pPr>
          </w:p>
          <w:p w14:paraId="4B7C43D8" w14:textId="77777777" w:rsidR="00FE3E32" w:rsidRDefault="00FE3E32" w:rsidP="00693160">
            <w:pPr>
              <w:jc w:val="both"/>
              <w:rPr>
                <w:rFonts w:asciiTheme="majorHAnsi" w:hAnsiTheme="majorHAnsi"/>
                <w:sz w:val="22"/>
                <w:szCs w:val="22"/>
              </w:rPr>
            </w:pPr>
          </w:p>
          <w:p w14:paraId="79439047" w14:textId="03B3FB21" w:rsidR="00FE3E32" w:rsidRDefault="007D2D76" w:rsidP="00693160">
            <w:pPr>
              <w:jc w:val="both"/>
              <w:rPr>
                <w:rFonts w:asciiTheme="majorHAnsi" w:hAnsiTheme="majorHAnsi"/>
                <w:sz w:val="22"/>
                <w:szCs w:val="22"/>
              </w:rPr>
            </w:pPr>
            <w:r>
              <w:rPr>
                <w:rFonts w:asciiTheme="majorHAnsi" w:hAnsiTheme="majorHAnsi"/>
                <w:sz w:val="22"/>
                <w:szCs w:val="22"/>
              </w:rPr>
              <w:t>15/11</w:t>
            </w:r>
            <w:r w:rsidR="00FE3E32">
              <w:rPr>
                <w:rFonts w:asciiTheme="majorHAnsi" w:hAnsiTheme="majorHAnsi"/>
                <w:sz w:val="22"/>
                <w:szCs w:val="22"/>
              </w:rPr>
              <w:t>/2016</w:t>
            </w:r>
          </w:p>
          <w:p w14:paraId="3002F9B1" w14:textId="77777777" w:rsidR="00FE3E32" w:rsidRDefault="00FE3E32" w:rsidP="00693160">
            <w:pPr>
              <w:jc w:val="both"/>
              <w:rPr>
                <w:rFonts w:asciiTheme="majorHAnsi" w:hAnsiTheme="majorHAnsi"/>
                <w:sz w:val="22"/>
                <w:szCs w:val="22"/>
              </w:rPr>
            </w:pPr>
          </w:p>
          <w:p w14:paraId="7D31C58D" w14:textId="77777777" w:rsidR="00FE3E32" w:rsidRDefault="00FE3E32" w:rsidP="00693160">
            <w:pPr>
              <w:jc w:val="both"/>
              <w:rPr>
                <w:rFonts w:asciiTheme="majorHAnsi" w:hAnsiTheme="majorHAnsi"/>
                <w:sz w:val="22"/>
                <w:szCs w:val="22"/>
              </w:rPr>
            </w:pPr>
          </w:p>
          <w:p w14:paraId="7974B2A6" w14:textId="2FBE07D3" w:rsidR="00FE3E32" w:rsidRDefault="007D2D76" w:rsidP="00693160">
            <w:pPr>
              <w:jc w:val="both"/>
              <w:rPr>
                <w:rFonts w:asciiTheme="majorHAnsi" w:hAnsiTheme="majorHAnsi"/>
                <w:sz w:val="22"/>
                <w:szCs w:val="22"/>
              </w:rPr>
            </w:pPr>
            <w:r>
              <w:rPr>
                <w:rFonts w:asciiTheme="majorHAnsi" w:hAnsiTheme="majorHAnsi"/>
                <w:sz w:val="22"/>
                <w:szCs w:val="22"/>
              </w:rPr>
              <w:t>15/12</w:t>
            </w:r>
            <w:r w:rsidR="00FE3E32">
              <w:rPr>
                <w:rFonts w:asciiTheme="majorHAnsi" w:hAnsiTheme="majorHAnsi"/>
                <w:sz w:val="22"/>
                <w:szCs w:val="22"/>
              </w:rPr>
              <w:t xml:space="preserve">/2016 </w:t>
            </w:r>
          </w:p>
          <w:p w14:paraId="48E1BCF5" w14:textId="77777777" w:rsidR="00A04786" w:rsidRDefault="00A04786" w:rsidP="00693160">
            <w:pPr>
              <w:jc w:val="both"/>
              <w:rPr>
                <w:rFonts w:asciiTheme="majorHAnsi" w:hAnsiTheme="majorHAnsi"/>
                <w:sz w:val="22"/>
                <w:szCs w:val="22"/>
              </w:rPr>
            </w:pPr>
          </w:p>
          <w:p w14:paraId="54619A23" w14:textId="75D4843F" w:rsidR="00FE3E32" w:rsidRDefault="00A04786" w:rsidP="00693160">
            <w:pPr>
              <w:jc w:val="both"/>
              <w:rPr>
                <w:rFonts w:asciiTheme="majorHAnsi" w:hAnsiTheme="majorHAnsi"/>
                <w:sz w:val="22"/>
                <w:szCs w:val="22"/>
              </w:rPr>
            </w:pPr>
            <w:r>
              <w:rPr>
                <w:rFonts w:asciiTheme="majorHAnsi" w:hAnsiTheme="majorHAnsi"/>
                <w:sz w:val="22"/>
                <w:szCs w:val="22"/>
              </w:rPr>
              <w:t xml:space="preserve">1/1/2017 </w:t>
            </w:r>
          </w:p>
          <w:p w14:paraId="74E26769" w14:textId="35BA62DA" w:rsidR="00A04786" w:rsidRDefault="00A04786" w:rsidP="00693160">
            <w:pPr>
              <w:jc w:val="both"/>
              <w:rPr>
                <w:rFonts w:asciiTheme="majorHAnsi" w:hAnsiTheme="majorHAnsi"/>
                <w:sz w:val="22"/>
                <w:szCs w:val="22"/>
              </w:rPr>
            </w:pPr>
          </w:p>
          <w:p w14:paraId="4A6F1A2A" w14:textId="0EADD5CE" w:rsidR="00A04786" w:rsidRDefault="00A04786" w:rsidP="00693160">
            <w:pPr>
              <w:jc w:val="both"/>
              <w:rPr>
                <w:rFonts w:asciiTheme="majorHAnsi" w:hAnsiTheme="majorHAnsi"/>
                <w:sz w:val="22"/>
                <w:szCs w:val="22"/>
              </w:rPr>
            </w:pPr>
            <w:r>
              <w:rPr>
                <w:rFonts w:asciiTheme="majorHAnsi" w:hAnsiTheme="majorHAnsi"/>
                <w:sz w:val="22"/>
                <w:szCs w:val="22"/>
              </w:rPr>
              <w:t>15/2/2017</w:t>
            </w:r>
          </w:p>
          <w:p w14:paraId="2748A2FF" w14:textId="77777777" w:rsidR="00A04786" w:rsidRDefault="00A04786" w:rsidP="00693160">
            <w:pPr>
              <w:jc w:val="both"/>
              <w:rPr>
                <w:rFonts w:asciiTheme="majorHAnsi" w:hAnsiTheme="majorHAnsi"/>
                <w:sz w:val="22"/>
                <w:szCs w:val="22"/>
              </w:rPr>
            </w:pPr>
          </w:p>
          <w:p w14:paraId="41CF9E85" w14:textId="77777777" w:rsidR="00A04786" w:rsidRDefault="00A04786" w:rsidP="00693160">
            <w:pPr>
              <w:jc w:val="both"/>
              <w:rPr>
                <w:rFonts w:asciiTheme="majorHAnsi" w:hAnsiTheme="majorHAnsi"/>
                <w:sz w:val="22"/>
                <w:szCs w:val="22"/>
              </w:rPr>
            </w:pPr>
          </w:p>
          <w:p w14:paraId="0CF67109" w14:textId="7D83BBFC" w:rsidR="00A04786" w:rsidRPr="00CE4DDA" w:rsidRDefault="00A04786" w:rsidP="00693160">
            <w:pPr>
              <w:jc w:val="both"/>
              <w:rPr>
                <w:rFonts w:asciiTheme="majorHAnsi" w:hAnsiTheme="majorHAnsi"/>
                <w:sz w:val="22"/>
                <w:szCs w:val="22"/>
              </w:rPr>
            </w:pPr>
          </w:p>
        </w:tc>
        <w:tc>
          <w:tcPr>
            <w:tcW w:w="2058" w:type="dxa"/>
          </w:tcPr>
          <w:p w14:paraId="655B1AF1" w14:textId="4024B6FC"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15/4/2016</w:t>
            </w:r>
            <w:r w:rsidR="00FE3E32">
              <w:rPr>
                <w:rFonts w:asciiTheme="majorHAnsi" w:hAnsiTheme="majorHAnsi"/>
                <w:color w:val="333333"/>
                <w:sz w:val="22"/>
                <w:szCs w:val="22"/>
              </w:rPr>
              <w:t xml:space="preserve"> </w:t>
            </w:r>
          </w:p>
          <w:p w14:paraId="732583FD" w14:textId="4B63014B"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15/5/2016</w:t>
            </w:r>
          </w:p>
          <w:p w14:paraId="01456518" w14:textId="38D6884D"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1/5/2016</w:t>
            </w:r>
            <w:r w:rsidR="00FE3E32">
              <w:rPr>
                <w:rFonts w:asciiTheme="majorHAnsi" w:hAnsiTheme="majorHAnsi"/>
                <w:color w:val="333333"/>
                <w:sz w:val="22"/>
                <w:szCs w:val="22"/>
              </w:rPr>
              <w:t xml:space="preserve"> </w:t>
            </w:r>
          </w:p>
          <w:p w14:paraId="5E43F7A6" w14:textId="4545D9B3"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15/11</w:t>
            </w:r>
            <w:r w:rsidR="00FE3E32">
              <w:rPr>
                <w:rFonts w:asciiTheme="majorHAnsi" w:hAnsiTheme="majorHAnsi"/>
                <w:color w:val="333333"/>
                <w:sz w:val="22"/>
                <w:szCs w:val="22"/>
              </w:rPr>
              <w:t xml:space="preserve">/2016 </w:t>
            </w:r>
          </w:p>
          <w:p w14:paraId="70808268" w14:textId="77777777" w:rsidR="00FE3E32" w:rsidRDefault="00FE3E32" w:rsidP="00693160">
            <w:pPr>
              <w:jc w:val="both"/>
              <w:rPr>
                <w:rFonts w:asciiTheme="majorHAnsi" w:hAnsiTheme="majorHAnsi"/>
                <w:color w:val="333333"/>
                <w:sz w:val="22"/>
                <w:szCs w:val="22"/>
              </w:rPr>
            </w:pPr>
          </w:p>
          <w:p w14:paraId="0D17B2B1" w14:textId="77777777" w:rsidR="00FE3E32" w:rsidRDefault="00FE3E32" w:rsidP="00693160">
            <w:pPr>
              <w:jc w:val="both"/>
              <w:rPr>
                <w:rFonts w:asciiTheme="majorHAnsi" w:hAnsiTheme="majorHAnsi"/>
                <w:color w:val="333333"/>
                <w:sz w:val="22"/>
                <w:szCs w:val="22"/>
              </w:rPr>
            </w:pPr>
          </w:p>
          <w:p w14:paraId="612EDAC9" w14:textId="77777777" w:rsidR="00FE3E32" w:rsidRDefault="00FE3E32" w:rsidP="00693160">
            <w:pPr>
              <w:jc w:val="both"/>
              <w:rPr>
                <w:rFonts w:asciiTheme="majorHAnsi" w:hAnsiTheme="majorHAnsi"/>
                <w:color w:val="333333"/>
                <w:sz w:val="22"/>
                <w:szCs w:val="22"/>
              </w:rPr>
            </w:pPr>
          </w:p>
          <w:p w14:paraId="5D8C2A7C" w14:textId="2258A88F"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15/12</w:t>
            </w:r>
            <w:r w:rsidR="00FE3E32">
              <w:rPr>
                <w:rFonts w:asciiTheme="majorHAnsi" w:hAnsiTheme="majorHAnsi"/>
                <w:color w:val="333333"/>
                <w:sz w:val="22"/>
                <w:szCs w:val="22"/>
              </w:rPr>
              <w:t>/2016</w:t>
            </w:r>
          </w:p>
          <w:p w14:paraId="6546AC3D" w14:textId="77777777" w:rsidR="00FE3E32" w:rsidRDefault="00FE3E32" w:rsidP="00693160">
            <w:pPr>
              <w:jc w:val="both"/>
              <w:rPr>
                <w:rFonts w:asciiTheme="majorHAnsi" w:hAnsiTheme="majorHAnsi"/>
                <w:color w:val="333333"/>
                <w:sz w:val="22"/>
                <w:szCs w:val="22"/>
              </w:rPr>
            </w:pPr>
          </w:p>
          <w:p w14:paraId="634A8E27" w14:textId="77777777" w:rsidR="00FE3E32" w:rsidRDefault="00FE3E32" w:rsidP="00693160">
            <w:pPr>
              <w:jc w:val="both"/>
              <w:rPr>
                <w:rFonts w:asciiTheme="majorHAnsi" w:hAnsiTheme="majorHAnsi"/>
                <w:color w:val="333333"/>
                <w:sz w:val="22"/>
                <w:szCs w:val="22"/>
              </w:rPr>
            </w:pPr>
          </w:p>
          <w:p w14:paraId="3E3C60E2" w14:textId="16B38EC6"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1/1/2017</w:t>
            </w:r>
          </w:p>
          <w:p w14:paraId="24E813CB" w14:textId="77777777" w:rsidR="00A04786" w:rsidRDefault="00A04786" w:rsidP="00693160">
            <w:pPr>
              <w:jc w:val="both"/>
              <w:rPr>
                <w:rFonts w:asciiTheme="majorHAnsi" w:hAnsiTheme="majorHAnsi"/>
                <w:color w:val="333333"/>
                <w:sz w:val="22"/>
                <w:szCs w:val="22"/>
              </w:rPr>
            </w:pPr>
          </w:p>
          <w:p w14:paraId="54790315" w14:textId="4D1743A4" w:rsidR="00FE3E32" w:rsidRDefault="00EB670A" w:rsidP="00693160">
            <w:pPr>
              <w:jc w:val="both"/>
              <w:rPr>
                <w:rFonts w:asciiTheme="majorHAnsi" w:hAnsiTheme="majorHAnsi"/>
                <w:color w:val="333333"/>
                <w:sz w:val="22"/>
                <w:szCs w:val="22"/>
              </w:rPr>
            </w:pPr>
            <w:r>
              <w:rPr>
                <w:rFonts w:asciiTheme="majorHAnsi" w:hAnsiTheme="majorHAnsi"/>
                <w:color w:val="333333"/>
                <w:sz w:val="22"/>
                <w:szCs w:val="22"/>
              </w:rPr>
              <w:t>30/6/</w:t>
            </w:r>
            <w:r w:rsidR="00A04786">
              <w:rPr>
                <w:rFonts w:asciiTheme="majorHAnsi" w:hAnsiTheme="majorHAnsi"/>
                <w:color w:val="333333"/>
                <w:sz w:val="22"/>
                <w:szCs w:val="22"/>
              </w:rPr>
              <w:t>/2017</w:t>
            </w:r>
          </w:p>
          <w:p w14:paraId="48CDAE79" w14:textId="77777777" w:rsidR="00A04786" w:rsidRDefault="00A04786" w:rsidP="00693160">
            <w:pPr>
              <w:jc w:val="both"/>
              <w:rPr>
                <w:rFonts w:asciiTheme="majorHAnsi" w:hAnsiTheme="majorHAnsi"/>
                <w:color w:val="333333"/>
                <w:sz w:val="22"/>
                <w:szCs w:val="22"/>
              </w:rPr>
            </w:pPr>
          </w:p>
          <w:p w14:paraId="460A082B" w14:textId="598CA41D" w:rsidR="00A04786" w:rsidRDefault="00EB670A" w:rsidP="00693160">
            <w:pPr>
              <w:jc w:val="both"/>
              <w:rPr>
                <w:rFonts w:asciiTheme="majorHAnsi" w:hAnsiTheme="majorHAnsi"/>
                <w:color w:val="333333"/>
                <w:sz w:val="22"/>
                <w:szCs w:val="22"/>
              </w:rPr>
            </w:pPr>
            <w:r>
              <w:rPr>
                <w:rFonts w:asciiTheme="majorHAnsi" w:hAnsiTheme="majorHAnsi"/>
                <w:color w:val="333333"/>
                <w:sz w:val="22"/>
                <w:szCs w:val="22"/>
              </w:rPr>
              <w:t>30 /6</w:t>
            </w:r>
            <w:r w:rsidR="00A04786">
              <w:rPr>
                <w:rFonts w:asciiTheme="majorHAnsi" w:hAnsiTheme="majorHAnsi"/>
                <w:color w:val="333333"/>
                <w:sz w:val="22"/>
                <w:szCs w:val="22"/>
              </w:rPr>
              <w:t>/2017</w:t>
            </w:r>
          </w:p>
          <w:p w14:paraId="11E47D5D" w14:textId="77777777" w:rsidR="009B5A8F" w:rsidRDefault="009B5A8F" w:rsidP="00693160">
            <w:pPr>
              <w:jc w:val="both"/>
              <w:rPr>
                <w:rFonts w:asciiTheme="majorHAnsi" w:hAnsiTheme="majorHAnsi"/>
                <w:color w:val="333333"/>
                <w:sz w:val="22"/>
                <w:szCs w:val="22"/>
              </w:rPr>
            </w:pPr>
          </w:p>
          <w:p w14:paraId="2D5D9B77" w14:textId="35DA925B" w:rsidR="00A04786" w:rsidRPr="00CE4DDA" w:rsidRDefault="00A04786" w:rsidP="00693160">
            <w:pPr>
              <w:jc w:val="both"/>
              <w:rPr>
                <w:rFonts w:asciiTheme="majorHAnsi" w:hAnsiTheme="majorHAnsi"/>
                <w:color w:val="333333"/>
                <w:sz w:val="22"/>
                <w:szCs w:val="22"/>
              </w:rPr>
            </w:pPr>
          </w:p>
        </w:tc>
        <w:tc>
          <w:tcPr>
            <w:tcW w:w="2009" w:type="dxa"/>
          </w:tcPr>
          <w:p w14:paraId="7B21E424"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5E3A36F5"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A5B34D5"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A2AE3DF" w14:textId="00963A55" w:rsidR="00FE3E32" w:rsidRDefault="005E763E"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A74B5C8" w14:textId="77777777" w:rsidR="00FE3E32" w:rsidRDefault="00FE3E32" w:rsidP="00693160">
            <w:pPr>
              <w:jc w:val="both"/>
              <w:rPr>
                <w:rFonts w:asciiTheme="majorHAnsi" w:hAnsiTheme="majorHAnsi"/>
                <w:color w:val="333333"/>
                <w:sz w:val="22"/>
                <w:szCs w:val="22"/>
              </w:rPr>
            </w:pPr>
          </w:p>
          <w:p w14:paraId="71994D64" w14:textId="32400360" w:rsidR="007D2D76" w:rsidRDefault="007D2D76" w:rsidP="00693160">
            <w:pPr>
              <w:jc w:val="both"/>
              <w:rPr>
                <w:rFonts w:asciiTheme="majorHAnsi" w:hAnsiTheme="majorHAnsi"/>
                <w:color w:val="333333"/>
                <w:sz w:val="22"/>
                <w:szCs w:val="22"/>
              </w:rPr>
            </w:pPr>
          </w:p>
          <w:p w14:paraId="5CCE41E1" w14:textId="2633F38D" w:rsidR="005E763E" w:rsidRDefault="005E763E" w:rsidP="00693160">
            <w:pPr>
              <w:jc w:val="both"/>
              <w:rPr>
                <w:rFonts w:asciiTheme="majorHAnsi" w:hAnsiTheme="majorHAnsi"/>
                <w:color w:val="333333"/>
                <w:sz w:val="22"/>
                <w:szCs w:val="22"/>
              </w:rPr>
            </w:pPr>
          </w:p>
          <w:p w14:paraId="32132FB5" w14:textId="0809C5D3" w:rsidR="005E763E" w:rsidRDefault="005E763E"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077BD3FA" w14:textId="45010760" w:rsidR="007D2D76" w:rsidRDefault="007D2D76" w:rsidP="00693160">
            <w:pPr>
              <w:jc w:val="both"/>
              <w:rPr>
                <w:rFonts w:asciiTheme="majorHAnsi" w:hAnsiTheme="majorHAnsi"/>
                <w:color w:val="333333"/>
                <w:sz w:val="22"/>
                <w:szCs w:val="22"/>
              </w:rPr>
            </w:pPr>
          </w:p>
          <w:p w14:paraId="6E7B598F" w14:textId="77777777" w:rsidR="00FE3E32" w:rsidRDefault="00FE3E32" w:rsidP="005E763E">
            <w:pPr>
              <w:jc w:val="both"/>
              <w:rPr>
                <w:rFonts w:asciiTheme="majorHAnsi" w:hAnsiTheme="majorHAnsi"/>
                <w:color w:val="333333"/>
                <w:sz w:val="22"/>
                <w:szCs w:val="22"/>
              </w:rPr>
            </w:pPr>
          </w:p>
          <w:p w14:paraId="1543EFC9" w14:textId="15C32133" w:rsidR="005E763E" w:rsidRDefault="005E763E" w:rsidP="005E763E">
            <w:pPr>
              <w:jc w:val="both"/>
              <w:rPr>
                <w:rFonts w:asciiTheme="majorHAnsi" w:hAnsiTheme="majorHAnsi"/>
                <w:color w:val="333333"/>
                <w:sz w:val="22"/>
                <w:szCs w:val="22"/>
              </w:rPr>
            </w:pPr>
            <w:r>
              <w:rPr>
                <w:rFonts w:asciiTheme="majorHAnsi" w:hAnsiTheme="majorHAnsi"/>
                <w:color w:val="333333"/>
                <w:sz w:val="22"/>
                <w:szCs w:val="22"/>
              </w:rPr>
              <w:t>Completed</w:t>
            </w:r>
          </w:p>
          <w:p w14:paraId="15C1636A" w14:textId="58CAF282" w:rsidR="009B5A8F" w:rsidRDefault="009B5A8F" w:rsidP="005E763E">
            <w:pPr>
              <w:jc w:val="both"/>
              <w:rPr>
                <w:rFonts w:asciiTheme="majorHAnsi" w:hAnsiTheme="majorHAnsi"/>
                <w:color w:val="333333"/>
                <w:sz w:val="22"/>
                <w:szCs w:val="22"/>
              </w:rPr>
            </w:pPr>
          </w:p>
          <w:p w14:paraId="7CC650AC" w14:textId="0C167720" w:rsidR="00EB670A" w:rsidRDefault="00EB670A" w:rsidP="005E763E">
            <w:pPr>
              <w:jc w:val="both"/>
              <w:rPr>
                <w:rFonts w:asciiTheme="majorHAnsi" w:hAnsiTheme="majorHAnsi"/>
                <w:color w:val="333333"/>
                <w:sz w:val="22"/>
                <w:szCs w:val="22"/>
              </w:rPr>
            </w:pPr>
            <w:r>
              <w:rPr>
                <w:rFonts w:asciiTheme="majorHAnsi" w:hAnsiTheme="majorHAnsi"/>
                <w:color w:val="333333"/>
                <w:sz w:val="22"/>
                <w:szCs w:val="22"/>
              </w:rPr>
              <w:t>Completed</w:t>
            </w:r>
          </w:p>
          <w:p w14:paraId="761FCEDD" w14:textId="77777777" w:rsidR="009B5A8F" w:rsidRDefault="009B5A8F" w:rsidP="005E763E">
            <w:pPr>
              <w:jc w:val="both"/>
              <w:rPr>
                <w:rFonts w:asciiTheme="majorHAnsi" w:hAnsiTheme="majorHAnsi"/>
                <w:color w:val="333333"/>
                <w:sz w:val="22"/>
                <w:szCs w:val="22"/>
              </w:rPr>
            </w:pPr>
          </w:p>
          <w:p w14:paraId="35FAFA46" w14:textId="11062EED" w:rsidR="009B5A8F" w:rsidRPr="00CE4DDA" w:rsidRDefault="00EB670A" w:rsidP="00EB670A">
            <w:pPr>
              <w:jc w:val="both"/>
              <w:rPr>
                <w:rFonts w:asciiTheme="majorHAnsi" w:hAnsiTheme="majorHAnsi"/>
                <w:color w:val="333333"/>
                <w:sz w:val="22"/>
                <w:szCs w:val="22"/>
              </w:rPr>
            </w:pPr>
            <w:r>
              <w:rPr>
                <w:rFonts w:asciiTheme="majorHAnsi" w:hAnsiTheme="majorHAnsi"/>
                <w:color w:val="333333"/>
                <w:sz w:val="22"/>
                <w:szCs w:val="22"/>
              </w:rPr>
              <w:t>Did not receive any feedback from the PAM</w:t>
            </w:r>
            <w:r w:rsidR="00C54904">
              <w:rPr>
                <w:rFonts w:asciiTheme="majorHAnsi" w:hAnsiTheme="majorHAnsi"/>
                <w:color w:val="333333"/>
                <w:sz w:val="22"/>
                <w:szCs w:val="22"/>
              </w:rPr>
              <w:t xml:space="preserve"> </w:t>
            </w:r>
          </w:p>
        </w:tc>
        <w:tc>
          <w:tcPr>
            <w:tcW w:w="2948" w:type="dxa"/>
          </w:tcPr>
          <w:p w14:paraId="78600E84" w14:textId="2A7C9FAF" w:rsidR="00FE3E32" w:rsidRPr="00CE4DDA" w:rsidRDefault="003625E9" w:rsidP="00693160">
            <w:pPr>
              <w:jc w:val="both"/>
              <w:rPr>
                <w:rFonts w:asciiTheme="majorHAnsi" w:hAnsiTheme="majorHAnsi"/>
                <w:color w:val="333333"/>
                <w:sz w:val="22"/>
                <w:szCs w:val="22"/>
              </w:rPr>
            </w:pPr>
            <w:r>
              <w:rPr>
                <w:rFonts w:asciiTheme="majorHAnsi" w:hAnsiTheme="majorHAnsi"/>
                <w:color w:val="333333"/>
                <w:sz w:val="22"/>
                <w:szCs w:val="22"/>
              </w:rPr>
              <w:t>The research will take longer time that what is planned due to management approvals and revisions at the PAM.</w:t>
            </w:r>
          </w:p>
        </w:tc>
      </w:tr>
      <w:tr w:rsidR="003625E9" w:rsidRPr="00CE4DDA" w14:paraId="72B0E1AC" w14:textId="77777777" w:rsidTr="0031327D">
        <w:trPr>
          <w:trHeight w:val="800"/>
        </w:trPr>
        <w:tc>
          <w:tcPr>
            <w:tcW w:w="13842" w:type="dxa"/>
            <w:gridSpan w:val="7"/>
            <w:shd w:val="clear" w:color="auto" w:fill="D9D9D9" w:themeFill="background1" w:themeFillShade="D9"/>
            <w:hideMark/>
          </w:tcPr>
          <w:p w14:paraId="7952A5D5" w14:textId="77777777" w:rsidR="003625E9" w:rsidRPr="00CE4DDA" w:rsidRDefault="003625E9" w:rsidP="0031327D">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3625E9" w:rsidRPr="00CE4DDA" w14:paraId="3C6DBF60" w14:textId="77777777" w:rsidTr="0031327D">
        <w:trPr>
          <w:trHeight w:val="548"/>
        </w:trPr>
        <w:tc>
          <w:tcPr>
            <w:tcW w:w="13842" w:type="dxa"/>
            <w:gridSpan w:val="7"/>
            <w:shd w:val="clear" w:color="auto" w:fill="FFFF99"/>
            <w:hideMark/>
          </w:tcPr>
          <w:p w14:paraId="06CE8916" w14:textId="610FB355" w:rsidR="003625E9" w:rsidRPr="00CE4DDA" w:rsidRDefault="003625E9" w:rsidP="0031327D">
            <w:pPr>
              <w:jc w:val="both"/>
              <w:rPr>
                <w:rFonts w:asciiTheme="majorHAnsi" w:hAnsiTheme="majorHAnsi"/>
                <w:b/>
                <w:bCs/>
                <w:sz w:val="22"/>
                <w:szCs w:val="22"/>
              </w:rPr>
            </w:pPr>
            <w:r>
              <w:rPr>
                <w:rFonts w:asciiTheme="majorHAnsi" w:hAnsiTheme="majorHAnsi"/>
                <w:b/>
                <w:bCs/>
                <w:sz w:val="22"/>
                <w:szCs w:val="22"/>
              </w:rPr>
              <w:t>Activity 2.1.4</w:t>
            </w:r>
            <w:r w:rsidRPr="00CE4DDA">
              <w:rPr>
                <w:rFonts w:asciiTheme="majorHAnsi" w:hAnsiTheme="majorHAnsi"/>
                <w:b/>
                <w:bCs/>
                <w:sz w:val="22"/>
                <w:szCs w:val="22"/>
              </w:rPr>
              <w:t xml:space="preserve">: </w:t>
            </w:r>
            <w:r w:rsidRPr="003625E9">
              <w:rPr>
                <w:rFonts w:asciiTheme="majorHAnsi" w:hAnsiTheme="majorHAnsi"/>
                <w:sz w:val="22"/>
                <w:szCs w:val="22"/>
              </w:rPr>
              <w:t>Scenarios Program of impact of production in foreign workers on the Kuwaiti economy and labor force</w:t>
            </w:r>
          </w:p>
        </w:tc>
      </w:tr>
      <w:tr w:rsidR="003625E9" w:rsidRPr="00CE4DDA" w14:paraId="74728427" w14:textId="77777777" w:rsidTr="0031327D">
        <w:trPr>
          <w:trHeight w:val="432"/>
        </w:trPr>
        <w:tc>
          <w:tcPr>
            <w:tcW w:w="6372" w:type="dxa"/>
            <w:gridSpan w:val="3"/>
            <w:shd w:val="clear" w:color="auto" w:fill="FFFF99"/>
            <w:vAlign w:val="center"/>
            <w:hideMark/>
          </w:tcPr>
          <w:p w14:paraId="59538A0F" w14:textId="351CC735" w:rsidR="003625E9" w:rsidRPr="00CE4DDA" w:rsidRDefault="003625E9" w:rsidP="0031327D">
            <w:pPr>
              <w:jc w:val="both"/>
              <w:rPr>
                <w:rFonts w:asciiTheme="majorHAnsi" w:hAnsiTheme="majorHAnsi"/>
                <w:sz w:val="22"/>
                <w:szCs w:val="22"/>
              </w:rPr>
            </w:pPr>
            <w:r w:rsidRPr="00CE4DDA">
              <w:rPr>
                <w:rFonts w:asciiTheme="majorHAnsi" w:hAnsiTheme="majorHAnsi"/>
                <w:b/>
                <w:bCs/>
                <w:sz w:val="22"/>
                <w:szCs w:val="22"/>
              </w:rPr>
              <w:t>Start Date:</w:t>
            </w:r>
            <w:r w:rsidR="00B87893">
              <w:rPr>
                <w:rFonts w:asciiTheme="majorHAnsi" w:hAnsiTheme="majorHAnsi"/>
                <w:b/>
                <w:bCs/>
                <w:sz w:val="22"/>
                <w:szCs w:val="22"/>
              </w:rPr>
              <w:t xml:space="preserve"> 1/9</w:t>
            </w:r>
            <w:r>
              <w:rPr>
                <w:rFonts w:asciiTheme="majorHAnsi" w:hAnsiTheme="majorHAnsi"/>
                <w:b/>
                <w:bCs/>
                <w:sz w:val="22"/>
                <w:szCs w:val="22"/>
              </w:rPr>
              <w:t>/</w:t>
            </w:r>
            <w:r w:rsidR="00B87893">
              <w:rPr>
                <w:rFonts w:asciiTheme="majorHAnsi" w:hAnsiTheme="majorHAnsi"/>
                <w:b/>
                <w:bCs/>
                <w:sz w:val="22"/>
                <w:szCs w:val="22"/>
              </w:rPr>
              <w:t>2016</w:t>
            </w:r>
          </w:p>
        </w:tc>
        <w:tc>
          <w:tcPr>
            <w:tcW w:w="7470" w:type="dxa"/>
            <w:gridSpan w:val="4"/>
            <w:vAlign w:val="center"/>
          </w:tcPr>
          <w:p w14:paraId="74E44686" w14:textId="23C79809" w:rsidR="003625E9" w:rsidRPr="00CE4DDA" w:rsidRDefault="003625E9" w:rsidP="0031327D">
            <w:pPr>
              <w:jc w:val="both"/>
              <w:rPr>
                <w:rFonts w:asciiTheme="majorHAnsi" w:hAnsiTheme="majorHAnsi"/>
                <w:sz w:val="22"/>
                <w:szCs w:val="22"/>
              </w:rPr>
            </w:pPr>
            <w:r w:rsidRPr="00CE4DDA">
              <w:rPr>
                <w:rFonts w:asciiTheme="majorHAnsi" w:hAnsiTheme="majorHAnsi"/>
                <w:b/>
                <w:bCs/>
                <w:sz w:val="22"/>
                <w:szCs w:val="22"/>
              </w:rPr>
              <w:t>End Date:</w:t>
            </w:r>
            <w:r w:rsidR="00B87893">
              <w:rPr>
                <w:rFonts w:asciiTheme="majorHAnsi" w:hAnsiTheme="majorHAnsi"/>
                <w:b/>
                <w:bCs/>
                <w:sz w:val="22"/>
                <w:szCs w:val="22"/>
              </w:rPr>
              <w:t xml:space="preserve"> 30/6</w:t>
            </w:r>
            <w:r>
              <w:rPr>
                <w:rFonts w:asciiTheme="majorHAnsi" w:hAnsiTheme="majorHAnsi"/>
                <w:b/>
                <w:bCs/>
                <w:sz w:val="22"/>
                <w:szCs w:val="22"/>
              </w:rPr>
              <w:t>/</w:t>
            </w:r>
            <w:r w:rsidR="00B87893">
              <w:rPr>
                <w:rFonts w:asciiTheme="majorHAnsi" w:hAnsiTheme="majorHAnsi"/>
                <w:b/>
                <w:bCs/>
                <w:sz w:val="22"/>
                <w:szCs w:val="22"/>
              </w:rPr>
              <w:t>2017</w:t>
            </w:r>
          </w:p>
        </w:tc>
      </w:tr>
      <w:tr w:rsidR="003625E9" w:rsidRPr="00CE4DDA" w14:paraId="43048D55" w14:textId="77777777" w:rsidTr="0031327D">
        <w:trPr>
          <w:trHeight w:val="432"/>
        </w:trPr>
        <w:tc>
          <w:tcPr>
            <w:tcW w:w="2932" w:type="dxa"/>
            <w:shd w:val="clear" w:color="auto" w:fill="FFFF99"/>
            <w:vAlign w:val="center"/>
            <w:hideMark/>
          </w:tcPr>
          <w:p w14:paraId="6844C79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31A93289" w14:textId="5DDBEE50" w:rsidR="003625E9" w:rsidRPr="00CE4DDA" w:rsidRDefault="003625E9" w:rsidP="0031327D">
            <w:pPr>
              <w:jc w:val="both"/>
              <w:rPr>
                <w:rFonts w:asciiTheme="majorHAnsi" w:hAnsiTheme="majorHAnsi"/>
                <w:sz w:val="22"/>
                <w:szCs w:val="22"/>
              </w:rPr>
            </w:pPr>
            <w:r>
              <w:rPr>
                <w:rFonts w:asciiTheme="majorHAnsi" w:hAnsiTheme="majorHAnsi"/>
                <w:sz w:val="22"/>
                <w:szCs w:val="22"/>
              </w:rPr>
              <w:t>Provide Scenarios on foreign workers and linkages to the Kuwaiti labour market.</w:t>
            </w:r>
          </w:p>
        </w:tc>
      </w:tr>
      <w:tr w:rsidR="003625E9" w:rsidRPr="00CE4DDA" w14:paraId="5FC50A4F" w14:textId="77777777" w:rsidTr="0031327D">
        <w:trPr>
          <w:trHeight w:val="432"/>
        </w:trPr>
        <w:tc>
          <w:tcPr>
            <w:tcW w:w="2932" w:type="dxa"/>
            <w:shd w:val="clear" w:color="auto" w:fill="FFFF99"/>
            <w:vAlign w:val="center"/>
            <w:hideMark/>
          </w:tcPr>
          <w:p w14:paraId="20AECE5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D2FD9D7" w14:textId="6CD6A876" w:rsidR="003625E9" w:rsidRPr="00CE4DDA" w:rsidRDefault="003625E9" w:rsidP="00ED7BB4">
            <w:pPr>
              <w:jc w:val="both"/>
              <w:rPr>
                <w:rFonts w:asciiTheme="majorHAnsi" w:hAnsiTheme="majorHAnsi"/>
                <w:sz w:val="22"/>
                <w:szCs w:val="22"/>
              </w:rPr>
            </w:pPr>
            <w:r w:rsidRPr="00CE4DDA">
              <w:rPr>
                <w:rFonts w:asciiTheme="majorHAnsi" w:hAnsiTheme="majorHAnsi"/>
                <w:sz w:val="22"/>
                <w:szCs w:val="22"/>
              </w:rPr>
              <w:t xml:space="preserve">A </w:t>
            </w:r>
            <w:r>
              <w:rPr>
                <w:rFonts w:asciiTheme="majorHAnsi" w:hAnsiTheme="majorHAnsi"/>
                <w:sz w:val="22"/>
                <w:szCs w:val="22"/>
              </w:rPr>
              <w:t xml:space="preserve">9 months’ </w:t>
            </w:r>
            <w:r w:rsidRPr="00CE4DDA">
              <w:rPr>
                <w:rFonts w:asciiTheme="majorHAnsi" w:hAnsiTheme="majorHAnsi"/>
                <w:sz w:val="22"/>
                <w:szCs w:val="22"/>
              </w:rPr>
              <w:t>research study t</w:t>
            </w:r>
            <w:r w:rsidR="00ED7BB4">
              <w:rPr>
                <w:rFonts w:asciiTheme="majorHAnsi" w:hAnsiTheme="majorHAnsi"/>
                <w:sz w:val="22"/>
                <w:szCs w:val="22"/>
              </w:rPr>
              <w:t xml:space="preserve">hat identifies and develops scenarios related to foreign workers and impact </w:t>
            </w:r>
            <w:r w:rsidRPr="00CE4DDA">
              <w:rPr>
                <w:rFonts w:asciiTheme="majorHAnsi" w:hAnsiTheme="majorHAnsi"/>
                <w:sz w:val="22"/>
                <w:szCs w:val="22"/>
              </w:rPr>
              <w:t>o</w:t>
            </w:r>
            <w:r w:rsidR="00ED7BB4">
              <w:rPr>
                <w:rFonts w:asciiTheme="majorHAnsi" w:hAnsiTheme="majorHAnsi"/>
                <w:sz w:val="22"/>
                <w:szCs w:val="22"/>
              </w:rPr>
              <w:t>n different economic sectors. The results of the study shall promote policy changes.</w:t>
            </w:r>
          </w:p>
        </w:tc>
      </w:tr>
      <w:tr w:rsidR="003625E9" w:rsidRPr="00CE4DDA" w14:paraId="3DE317EC" w14:textId="77777777" w:rsidTr="0031327D">
        <w:trPr>
          <w:trHeight w:val="432"/>
        </w:trPr>
        <w:tc>
          <w:tcPr>
            <w:tcW w:w="2932" w:type="dxa"/>
            <w:shd w:val="clear" w:color="auto" w:fill="FFFF99"/>
            <w:vAlign w:val="center"/>
            <w:hideMark/>
          </w:tcPr>
          <w:p w14:paraId="2529669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4052A725" w14:textId="235307D3" w:rsidR="003625E9" w:rsidRPr="00CE4DDA" w:rsidRDefault="00C54904" w:rsidP="0031327D">
            <w:pPr>
              <w:jc w:val="both"/>
              <w:rPr>
                <w:rFonts w:asciiTheme="majorHAnsi" w:hAnsiTheme="majorHAnsi"/>
                <w:b/>
                <w:bCs/>
                <w:sz w:val="22"/>
                <w:szCs w:val="22"/>
              </w:rPr>
            </w:pPr>
            <w:r>
              <w:rPr>
                <w:rFonts w:asciiTheme="majorHAnsi" w:hAnsiTheme="majorHAnsi"/>
                <w:sz w:val="22"/>
                <w:szCs w:val="22"/>
              </w:rPr>
              <w:t>100</w:t>
            </w:r>
            <w:r w:rsidR="003625E9" w:rsidRPr="00CE4DDA">
              <w:rPr>
                <w:rFonts w:asciiTheme="majorHAnsi" w:hAnsiTheme="majorHAnsi"/>
                <w:sz w:val="22"/>
                <w:szCs w:val="22"/>
              </w:rPr>
              <w:t>%</w:t>
            </w:r>
          </w:p>
        </w:tc>
      </w:tr>
      <w:tr w:rsidR="003625E9" w:rsidRPr="00CE4DDA" w14:paraId="0DE7AE42" w14:textId="77777777" w:rsidTr="0031327D">
        <w:trPr>
          <w:trHeight w:val="458"/>
        </w:trPr>
        <w:tc>
          <w:tcPr>
            <w:tcW w:w="13842" w:type="dxa"/>
            <w:gridSpan w:val="7"/>
            <w:shd w:val="clear" w:color="auto" w:fill="FFFF99"/>
            <w:vAlign w:val="center"/>
            <w:hideMark/>
          </w:tcPr>
          <w:p w14:paraId="4C199EA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lastRenderedPageBreak/>
              <w:t>Quality Log:</w:t>
            </w:r>
          </w:p>
        </w:tc>
      </w:tr>
      <w:tr w:rsidR="003625E9" w:rsidRPr="00CE4DDA" w14:paraId="32E48793" w14:textId="77777777" w:rsidTr="0031327D">
        <w:trPr>
          <w:trHeight w:val="285"/>
        </w:trPr>
        <w:tc>
          <w:tcPr>
            <w:tcW w:w="2932" w:type="dxa"/>
            <w:vMerge w:val="restart"/>
            <w:hideMark/>
          </w:tcPr>
          <w:p w14:paraId="0C14C1B1"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Criteria</w:t>
            </w:r>
          </w:p>
          <w:p w14:paraId="1357611F" w14:textId="77777777" w:rsidR="003625E9" w:rsidRPr="00CE4DDA" w:rsidRDefault="003625E9" w:rsidP="0031327D">
            <w:pPr>
              <w:jc w:val="both"/>
              <w:rPr>
                <w:rFonts w:asciiTheme="majorHAnsi" w:hAnsiTheme="majorHAnsi"/>
                <w:b/>
                <w:bCs/>
                <w:sz w:val="22"/>
                <w:szCs w:val="22"/>
              </w:rPr>
            </w:pPr>
          </w:p>
          <w:p w14:paraId="1A35901F"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3E6AF09"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(From the project document)</w:t>
            </w:r>
          </w:p>
          <w:p w14:paraId="13D5A179" w14:textId="77777777" w:rsidR="003625E9" w:rsidRPr="00CE4DDA" w:rsidRDefault="003625E9" w:rsidP="0031327D">
            <w:pPr>
              <w:jc w:val="both"/>
              <w:rPr>
                <w:rFonts w:asciiTheme="majorHAnsi" w:hAnsiTheme="majorHAnsi"/>
                <w:b/>
                <w:bCs/>
                <w:sz w:val="22"/>
                <w:szCs w:val="22"/>
              </w:rPr>
            </w:pPr>
          </w:p>
        </w:tc>
        <w:tc>
          <w:tcPr>
            <w:tcW w:w="2126" w:type="dxa"/>
            <w:vMerge w:val="restart"/>
            <w:hideMark/>
          </w:tcPr>
          <w:p w14:paraId="05A05117"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Method</w:t>
            </w:r>
          </w:p>
          <w:p w14:paraId="72538052" w14:textId="77777777" w:rsidR="003625E9" w:rsidRPr="00CE4DDA" w:rsidRDefault="003625E9" w:rsidP="0031327D">
            <w:pPr>
              <w:jc w:val="both"/>
              <w:rPr>
                <w:rFonts w:asciiTheme="majorHAnsi" w:hAnsiTheme="majorHAnsi"/>
                <w:b/>
                <w:bCs/>
                <w:sz w:val="22"/>
                <w:szCs w:val="22"/>
              </w:rPr>
            </w:pPr>
          </w:p>
          <w:p w14:paraId="086EC6F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1CD4EC32"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2F75FF8D"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User Perspective</w:t>
            </w:r>
          </w:p>
          <w:p w14:paraId="5CD97F57" w14:textId="77777777" w:rsidR="003625E9" w:rsidRPr="00CE4DDA" w:rsidRDefault="003625E9" w:rsidP="0031327D">
            <w:pPr>
              <w:jc w:val="both"/>
              <w:rPr>
                <w:rFonts w:asciiTheme="majorHAnsi" w:hAnsiTheme="majorHAnsi"/>
                <w:b/>
                <w:bCs/>
                <w:sz w:val="22"/>
                <w:szCs w:val="22"/>
              </w:rPr>
            </w:pPr>
          </w:p>
          <w:p w14:paraId="1EF7128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078DE045"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Timeliness</w:t>
            </w:r>
          </w:p>
          <w:p w14:paraId="68E15EC7" w14:textId="77777777" w:rsidR="003625E9" w:rsidRPr="00CE4DDA" w:rsidRDefault="003625E9" w:rsidP="0031327D">
            <w:pPr>
              <w:jc w:val="both"/>
              <w:rPr>
                <w:rFonts w:asciiTheme="majorHAnsi" w:hAnsiTheme="majorHAnsi"/>
                <w:b/>
                <w:bCs/>
                <w:sz w:val="22"/>
                <w:szCs w:val="22"/>
              </w:rPr>
            </w:pPr>
          </w:p>
          <w:p w14:paraId="28FDDC79"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DFFE22E"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Resource Usage</w:t>
            </w:r>
          </w:p>
          <w:p w14:paraId="4C94B87B" w14:textId="77777777" w:rsidR="003625E9" w:rsidRPr="00CE4DDA" w:rsidRDefault="003625E9" w:rsidP="0031327D">
            <w:pPr>
              <w:jc w:val="both"/>
              <w:rPr>
                <w:rFonts w:asciiTheme="majorHAnsi" w:hAnsiTheme="majorHAnsi"/>
                <w:b/>
                <w:bCs/>
                <w:sz w:val="22"/>
                <w:szCs w:val="22"/>
              </w:rPr>
            </w:pPr>
          </w:p>
          <w:p w14:paraId="00762240"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4F0CA360"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3625E9" w:rsidRPr="00CE4DDA" w14:paraId="61D2EABB" w14:textId="77777777" w:rsidTr="0031327D">
        <w:trPr>
          <w:trHeight w:val="458"/>
        </w:trPr>
        <w:tc>
          <w:tcPr>
            <w:tcW w:w="2932" w:type="dxa"/>
            <w:vMerge/>
            <w:hideMark/>
          </w:tcPr>
          <w:p w14:paraId="0431CE59" w14:textId="77777777" w:rsidR="003625E9" w:rsidRPr="00CE4DDA" w:rsidRDefault="003625E9" w:rsidP="0031327D">
            <w:pPr>
              <w:jc w:val="both"/>
              <w:rPr>
                <w:rFonts w:asciiTheme="majorHAnsi" w:hAnsiTheme="majorHAnsi"/>
                <w:b/>
                <w:bCs/>
                <w:sz w:val="22"/>
                <w:szCs w:val="22"/>
              </w:rPr>
            </w:pPr>
          </w:p>
        </w:tc>
        <w:tc>
          <w:tcPr>
            <w:tcW w:w="2126" w:type="dxa"/>
            <w:vMerge/>
            <w:hideMark/>
          </w:tcPr>
          <w:p w14:paraId="05C5EBCD" w14:textId="77777777" w:rsidR="003625E9" w:rsidRPr="00CE4DDA" w:rsidRDefault="003625E9" w:rsidP="0031327D">
            <w:pPr>
              <w:jc w:val="both"/>
              <w:rPr>
                <w:rFonts w:asciiTheme="majorHAnsi" w:hAnsiTheme="majorHAnsi"/>
                <w:b/>
                <w:bCs/>
                <w:sz w:val="22"/>
                <w:szCs w:val="22"/>
              </w:rPr>
            </w:pPr>
          </w:p>
        </w:tc>
        <w:tc>
          <w:tcPr>
            <w:tcW w:w="1769" w:type="dxa"/>
            <w:gridSpan w:val="2"/>
            <w:shd w:val="clear" w:color="auto" w:fill="FFFF99"/>
            <w:vAlign w:val="center"/>
            <w:hideMark/>
          </w:tcPr>
          <w:p w14:paraId="14F3C52F" w14:textId="77777777" w:rsidR="003625E9" w:rsidRPr="00CE4DDA" w:rsidRDefault="003625E9" w:rsidP="0031327D">
            <w:pPr>
              <w:jc w:val="both"/>
              <w:rPr>
                <w:rFonts w:asciiTheme="majorHAnsi" w:hAnsiTheme="majorHAnsi"/>
                <w:b/>
                <w:bCs/>
                <w:sz w:val="22"/>
                <w:szCs w:val="22"/>
              </w:rPr>
            </w:pPr>
          </w:p>
        </w:tc>
        <w:tc>
          <w:tcPr>
            <w:tcW w:w="7015" w:type="dxa"/>
            <w:gridSpan w:val="3"/>
            <w:shd w:val="clear" w:color="auto" w:fill="FFFF99"/>
            <w:vAlign w:val="center"/>
            <w:hideMark/>
          </w:tcPr>
          <w:p w14:paraId="66E047E8" w14:textId="77777777" w:rsidR="003625E9" w:rsidRPr="00362D34" w:rsidRDefault="003625E9" w:rsidP="0031327D">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5337316" w14:textId="77777777" w:rsidR="003625E9" w:rsidRPr="00CE4DDA" w:rsidRDefault="003625E9" w:rsidP="0031327D">
            <w:pPr>
              <w:jc w:val="both"/>
              <w:rPr>
                <w:rFonts w:asciiTheme="majorHAnsi" w:hAnsiTheme="majorHAnsi"/>
                <w:b/>
                <w:bCs/>
                <w:sz w:val="22"/>
                <w:szCs w:val="22"/>
              </w:rPr>
            </w:pPr>
            <w:r w:rsidRPr="00362D34">
              <w:rPr>
                <w:rFonts w:asciiTheme="majorHAnsi" w:hAnsiTheme="majorHAnsi"/>
                <w:sz w:val="22"/>
                <w:szCs w:val="22"/>
              </w:rPr>
              <w:t>(1 lowest, 9 highest)</w:t>
            </w:r>
          </w:p>
        </w:tc>
      </w:tr>
      <w:tr w:rsidR="003625E9" w:rsidRPr="00CE4DDA" w14:paraId="0424F7D8" w14:textId="77777777" w:rsidTr="0031327D">
        <w:trPr>
          <w:trHeight w:val="884"/>
        </w:trPr>
        <w:tc>
          <w:tcPr>
            <w:tcW w:w="2932" w:type="dxa"/>
            <w:hideMark/>
          </w:tcPr>
          <w:p w14:paraId="29812C2D" w14:textId="7AC3110C" w:rsidR="003625E9" w:rsidRPr="003A29AA" w:rsidRDefault="003625E9" w:rsidP="0031327D">
            <w:pPr>
              <w:jc w:val="both"/>
              <w:rPr>
                <w:rFonts w:asciiTheme="majorHAnsi" w:hAnsiTheme="majorHAnsi"/>
                <w:sz w:val="22"/>
                <w:szCs w:val="22"/>
              </w:rPr>
            </w:pPr>
            <w:r w:rsidRPr="003A29AA">
              <w:rPr>
                <w:rFonts w:asciiTheme="majorHAnsi" w:hAnsiTheme="majorHAnsi"/>
                <w:sz w:val="22"/>
                <w:szCs w:val="22"/>
              </w:rPr>
              <w:t>Submission of the full research study</w:t>
            </w:r>
          </w:p>
        </w:tc>
        <w:tc>
          <w:tcPr>
            <w:tcW w:w="2126" w:type="dxa"/>
            <w:hideMark/>
          </w:tcPr>
          <w:p w14:paraId="1E5CAD22" w14:textId="09E82C52" w:rsidR="003625E9" w:rsidRPr="003A29AA" w:rsidRDefault="00C54904" w:rsidP="0031327D">
            <w:pPr>
              <w:jc w:val="both"/>
              <w:rPr>
                <w:rFonts w:asciiTheme="majorHAnsi" w:hAnsiTheme="majorHAnsi"/>
                <w:sz w:val="22"/>
                <w:szCs w:val="22"/>
              </w:rPr>
            </w:pPr>
            <w:r w:rsidRPr="003A29AA">
              <w:rPr>
                <w:rFonts w:asciiTheme="majorHAnsi" w:hAnsiTheme="majorHAnsi"/>
                <w:sz w:val="22"/>
                <w:szCs w:val="22"/>
              </w:rPr>
              <w:t xml:space="preserve">Endorsemnt by the PAM </w:t>
            </w:r>
            <w:r w:rsidR="003A29AA">
              <w:rPr>
                <w:rFonts w:asciiTheme="majorHAnsi" w:hAnsiTheme="majorHAnsi"/>
                <w:sz w:val="22"/>
                <w:szCs w:val="22"/>
              </w:rPr>
              <w:t>and judgment of technical manager</w:t>
            </w:r>
          </w:p>
        </w:tc>
        <w:tc>
          <w:tcPr>
            <w:tcW w:w="1769" w:type="dxa"/>
            <w:gridSpan w:val="2"/>
            <w:hideMark/>
          </w:tcPr>
          <w:p w14:paraId="6D8984EC" w14:textId="30DA50E3" w:rsidR="003625E9" w:rsidRPr="003A29AA" w:rsidRDefault="004E083C" w:rsidP="004E083C">
            <w:pPr>
              <w:jc w:val="both"/>
              <w:rPr>
                <w:rFonts w:asciiTheme="majorHAnsi" w:hAnsiTheme="majorHAnsi"/>
                <w:sz w:val="22"/>
                <w:szCs w:val="22"/>
              </w:rPr>
            </w:pPr>
            <w:r w:rsidRPr="003A29AA">
              <w:rPr>
                <w:rFonts w:asciiTheme="majorHAnsi" w:hAnsiTheme="majorHAnsi"/>
                <w:sz w:val="22"/>
                <w:szCs w:val="22"/>
              </w:rPr>
              <w:t>End of June 2017</w:t>
            </w:r>
          </w:p>
        </w:tc>
        <w:tc>
          <w:tcPr>
            <w:tcW w:w="2058" w:type="dxa"/>
            <w:hideMark/>
          </w:tcPr>
          <w:p w14:paraId="4FBD4366" w14:textId="4DD06D3A" w:rsidR="003625E9" w:rsidRPr="003A29AA" w:rsidRDefault="003A29AA" w:rsidP="003A29AA">
            <w:pPr>
              <w:jc w:val="center"/>
              <w:rPr>
                <w:rFonts w:asciiTheme="majorHAnsi" w:hAnsiTheme="majorHAnsi"/>
                <w:sz w:val="22"/>
                <w:szCs w:val="22"/>
              </w:rPr>
            </w:pPr>
            <w:r w:rsidRPr="003A29AA">
              <w:rPr>
                <w:rFonts w:asciiTheme="majorHAnsi" w:hAnsiTheme="majorHAnsi"/>
                <w:sz w:val="22"/>
                <w:szCs w:val="22"/>
              </w:rPr>
              <w:t>7</w:t>
            </w:r>
          </w:p>
        </w:tc>
        <w:tc>
          <w:tcPr>
            <w:tcW w:w="2009" w:type="dxa"/>
            <w:hideMark/>
          </w:tcPr>
          <w:p w14:paraId="2ACF8F06" w14:textId="246B7C94" w:rsidR="003625E9" w:rsidRPr="003A29AA" w:rsidRDefault="003A29AA" w:rsidP="003A29AA">
            <w:pPr>
              <w:jc w:val="center"/>
              <w:rPr>
                <w:rFonts w:asciiTheme="majorHAnsi" w:hAnsiTheme="majorHAnsi"/>
                <w:sz w:val="22"/>
                <w:szCs w:val="22"/>
              </w:rPr>
            </w:pPr>
            <w:r w:rsidRPr="003A29AA">
              <w:rPr>
                <w:rFonts w:asciiTheme="majorHAnsi" w:hAnsiTheme="majorHAnsi"/>
                <w:sz w:val="22"/>
                <w:szCs w:val="22"/>
              </w:rPr>
              <w:t>7</w:t>
            </w:r>
          </w:p>
        </w:tc>
        <w:tc>
          <w:tcPr>
            <w:tcW w:w="2948" w:type="dxa"/>
            <w:hideMark/>
          </w:tcPr>
          <w:p w14:paraId="77AEB364" w14:textId="284B8B3B" w:rsidR="003625E9" w:rsidRPr="003A29AA" w:rsidRDefault="003A29AA" w:rsidP="003A29AA">
            <w:pPr>
              <w:jc w:val="center"/>
              <w:rPr>
                <w:rFonts w:asciiTheme="majorHAnsi" w:hAnsiTheme="majorHAnsi"/>
                <w:sz w:val="22"/>
                <w:szCs w:val="22"/>
              </w:rPr>
            </w:pPr>
            <w:r w:rsidRPr="003A29AA">
              <w:rPr>
                <w:rFonts w:asciiTheme="majorHAnsi" w:hAnsiTheme="majorHAnsi"/>
                <w:sz w:val="22"/>
                <w:szCs w:val="22"/>
              </w:rPr>
              <w:t>8</w:t>
            </w:r>
          </w:p>
        </w:tc>
      </w:tr>
      <w:tr w:rsidR="003625E9" w:rsidRPr="00362D34" w14:paraId="02121396" w14:textId="77777777" w:rsidTr="0031327D">
        <w:trPr>
          <w:trHeight w:val="884"/>
        </w:trPr>
        <w:tc>
          <w:tcPr>
            <w:tcW w:w="13842" w:type="dxa"/>
            <w:gridSpan w:val="7"/>
            <w:shd w:val="clear" w:color="auto" w:fill="FFFF00"/>
          </w:tcPr>
          <w:p w14:paraId="1944DE55"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3625E9" w:rsidRPr="00362D34" w14:paraId="63C89DEE" w14:textId="77777777" w:rsidTr="0031327D">
        <w:trPr>
          <w:trHeight w:val="884"/>
        </w:trPr>
        <w:tc>
          <w:tcPr>
            <w:tcW w:w="5058" w:type="dxa"/>
            <w:gridSpan w:val="2"/>
            <w:shd w:val="clear" w:color="auto" w:fill="FFFF00"/>
          </w:tcPr>
          <w:p w14:paraId="0A861785" w14:textId="77777777" w:rsidR="003625E9" w:rsidRPr="00362D34" w:rsidRDefault="003625E9" w:rsidP="0031327D">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5540FB5F" w14:textId="77777777" w:rsidR="003625E9" w:rsidRPr="00362D34" w:rsidRDefault="003625E9" w:rsidP="0031327D">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8F842DF"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272A27A0"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173EEAF6"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3625E9" w:rsidRPr="00CE4DDA" w14:paraId="14154720" w14:textId="77777777" w:rsidTr="0031327D">
        <w:trPr>
          <w:trHeight w:val="884"/>
        </w:trPr>
        <w:tc>
          <w:tcPr>
            <w:tcW w:w="5058" w:type="dxa"/>
            <w:gridSpan w:val="2"/>
          </w:tcPr>
          <w:p w14:paraId="225FA701"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4A968849"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Assign Consultants</w:t>
            </w:r>
          </w:p>
          <w:p w14:paraId="0BF737D5"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26259BA8"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0BD13521"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73EFF632"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Send for SCPD for approval</w:t>
            </w:r>
          </w:p>
          <w:p w14:paraId="57C4D9BE" w14:textId="77777777" w:rsidR="003625E9" w:rsidRPr="0058361D" w:rsidRDefault="003625E9" w:rsidP="0031327D">
            <w:pPr>
              <w:pStyle w:val="ListParagraph"/>
              <w:numPr>
                <w:ilvl w:val="0"/>
                <w:numId w:val="18"/>
              </w:numPr>
              <w:rPr>
                <w:rFonts w:asciiTheme="majorHAnsi" w:hAnsiTheme="majorHAnsi"/>
                <w:szCs w:val="22"/>
              </w:rPr>
            </w:pPr>
            <w:r>
              <w:rPr>
                <w:rFonts w:asciiTheme="majorHAnsi" w:hAnsiTheme="majorHAnsi"/>
                <w:szCs w:val="22"/>
              </w:rPr>
              <w:t xml:space="preserve">Hold dissemination workshop </w:t>
            </w:r>
          </w:p>
        </w:tc>
        <w:tc>
          <w:tcPr>
            <w:tcW w:w="1769" w:type="dxa"/>
            <w:gridSpan w:val="2"/>
          </w:tcPr>
          <w:p w14:paraId="35E23859" w14:textId="020E7E5E" w:rsidR="003625E9" w:rsidRDefault="004E083C" w:rsidP="0031327D">
            <w:pPr>
              <w:jc w:val="both"/>
              <w:rPr>
                <w:rFonts w:asciiTheme="majorHAnsi" w:hAnsiTheme="majorHAnsi"/>
                <w:sz w:val="22"/>
                <w:szCs w:val="22"/>
              </w:rPr>
            </w:pPr>
            <w:r>
              <w:rPr>
                <w:rFonts w:asciiTheme="majorHAnsi" w:hAnsiTheme="majorHAnsi"/>
                <w:sz w:val="22"/>
                <w:szCs w:val="22"/>
              </w:rPr>
              <w:t>1/9/ 2016</w:t>
            </w:r>
          </w:p>
          <w:p w14:paraId="42987E81" w14:textId="7E9FAF01" w:rsidR="003625E9" w:rsidRDefault="004E083C" w:rsidP="0031327D">
            <w:pPr>
              <w:jc w:val="both"/>
              <w:rPr>
                <w:rFonts w:asciiTheme="majorHAnsi" w:hAnsiTheme="majorHAnsi"/>
                <w:sz w:val="22"/>
                <w:szCs w:val="22"/>
              </w:rPr>
            </w:pPr>
            <w:r>
              <w:rPr>
                <w:rFonts w:asciiTheme="majorHAnsi" w:hAnsiTheme="majorHAnsi"/>
                <w:sz w:val="22"/>
                <w:szCs w:val="22"/>
              </w:rPr>
              <w:t>15/9/2016</w:t>
            </w:r>
            <w:r w:rsidR="003625E9">
              <w:rPr>
                <w:rFonts w:asciiTheme="majorHAnsi" w:hAnsiTheme="majorHAnsi"/>
                <w:sz w:val="22"/>
                <w:szCs w:val="22"/>
              </w:rPr>
              <w:t xml:space="preserve"> </w:t>
            </w:r>
          </w:p>
          <w:p w14:paraId="6F3A0256" w14:textId="089ECC33" w:rsidR="003625E9" w:rsidRDefault="004E083C" w:rsidP="0031327D">
            <w:pPr>
              <w:jc w:val="both"/>
              <w:rPr>
                <w:rFonts w:asciiTheme="majorHAnsi" w:hAnsiTheme="majorHAnsi"/>
                <w:sz w:val="22"/>
                <w:szCs w:val="22"/>
              </w:rPr>
            </w:pPr>
            <w:r>
              <w:rPr>
                <w:rFonts w:asciiTheme="majorHAnsi" w:hAnsiTheme="majorHAnsi"/>
                <w:sz w:val="22"/>
                <w:szCs w:val="22"/>
              </w:rPr>
              <w:t>15/10/2016</w:t>
            </w:r>
          </w:p>
          <w:p w14:paraId="1F789787" w14:textId="0999B0A6" w:rsidR="003625E9" w:rsidRDefault="004E083C" w:rsidP="0031327D">
            <w:pPr>
              <w:jc w:val="both"/>
              <w:rPr>
                <w:rFonts w:asciiTheme="majorHAnsi" w:hAnsiTheme="majorHAnsi"/>
                <w:sz w:val="22"/>
                <w:szCs w:val="22"/>
              </w:rPr>
            </w:pPr>
            <w:r>
              <w:rPr>
                <w:rFonts w:asciiTheme="majorHAnsi" w:hAnsiTheme="majorHAnsi"/>
                <w:sz w:val="22"/>
                <w:szCs w:val="22"/>
              </w:rPr>
              <w:t>15/11/2016</w:t>
            </w:r>
          </w:p>
          <w:p w14:paraId="7059DA4D" w14:textId="77777777" w:rsidR="003625E9" w:rsidRDefault="003625E9" w:rsidP="0031327D">
            <w:pPr>
              <w:jc w:val="both"/>
              <w:rPr>
                <w:rFonts w:asciiTheme="majorHAnsi" w:hAnsiTheme="majorHAnsi"/>
                <w:sz w:val="22"/>
                <w:szCs w:val="22"/>
              </w:rPr>
            </w:pPr>
          </w:p>
          <w:p w14:paraId="4218A805" w14:textId="77777777" w:rsidR="003625E9" w:rsidRDefault="003625E9" w:rsidP="0031327D">
            <w:pPr>
              <w:jc w:val="both"/>
              <w:rPr>
                <w:rFonts w:asciiTheme="majorHAnsi" w:hAnsiTheme="majorHAnsi"/>
                <w:sz w:val="22"/>
                <w:szCs w:val="22"/>
              </w:rPr>
            </w:pPr>
          </w:p>
          <w:p w14:paraId="46F29EF5" w14:textId="77777777" w:rsidR="003625E9" w:rsidRDefault="003625E9" w:rsidP="0031327D">
            <w:pPr>
              <w:jc w:val="both"/>
              <w:rPr>
                <w:rFonts w:asciiTheme="majorHAnsi" w:hAnsiTheme="majorHAnsi"/>
                <w:sz w:val="22"/>
                <w:szCs w:val="22"/>
              </w:rPr>
            </w:pPr>
          </w:p>
          <w:p w14:paraId="64C9005B" w14:textId="394C6428" w:rsidR="003625E9" w:rsidRDefault="004E083C" w:rsidP="0031327D">
            <w:pPr>
              <w:jc w:val="both"/>
              <w:rPr>
                <w:rFonts w:asciiTheme="majorHAnsi" w:hAnsiTheme="majorHAnsi"/>
                <w:sz w:val="22"/>
                <w:szCs w:val="22"/>
              </w:rPr>
            </w:pPr>
            <w:r>
              <w:rPr>
                <w:rFonts w:asciiTheme="majorHAnsi" w:hAnsiTheme="majorHAnsi"/>
                <w:sz w:val="22"/>
                <w:szCs w:val="22"/>
              </w:rPr>
              <w:t>1/4/2017</w:t>
            </w:r>
          </w:p>
          <w:p w14:paraId="0E1F9DB8" w14:textId="77777777" w:rsidR="003625E9" w:rsidRDefault="003625E9" w:rsidP="0031327D">
            <w:pPr>
              <w:jc w:val="both"/>
              <w:rPr>
                <w:rFonts w:asciiTheme="majorHAnsi" w:hAnsiTheme="majorHAnsi"/>
                <w:sz w:val="22"/>
                <w:szCs w:val="22"/>
              </w:rPr>
            </w:pPr>
          </w:p>
          <w:p w14:paraId="6DF25C94" w14:textId="77777777" w:rsidR="003625E9" w:rsidRDefault="003625E9" w:rsidP="0031327D">
            <w:pPr>
              <w:jc w:val="both"/>
              <w:rPr>
                <w:rFonts w:asciiTheme="majorHAnsi" w:hAnsiTheme="majorHAnsi"/>
                <w:sz w:val="22"/>
                <w:szCs w:val="22"/>
              </w:rPr>
            </w:pPr>
          </w:p>
          <w:p w14:paraId="05D69793" w14:textId="74FB9BD1" w:rsidR="003625E9" w:rsidRDefault="004E083C" w:rsidP="0031327D">
            <w:pPr>
              <w:jc w:val="both"/>
              <w:rPr>
                <w:rFonts w:asciiTheme="majorHAnsi" w:hAnsiTheme="majorHAnsi"/>
                <w:sz w:val="22"/>
                <w:szCs w:val="22"/>
              </w:rPr>
            </w:pPr>
            <w:r>
              <w:rPr>
                <w:rFonts w:asciiTheme="majorHAnsi" w:hAnsiTheme="majorHAnsi"/>
                <w:sz w:val="22"/>
                <w:szCs w:val="22"/>
              </w:rPr>
              <w:t>15/4/2017</w:t>
            </w:r>
            <w:r w:rsidR="003625E9">
              <w:rPr>
                <w:rFonts w:asciiTheme="majorHAnsi" w:hAnsiTheme="majorHAnsi"/>
                <w:sz w:val="22"/>
                <w:szCs w:val="22"/>
              </w:rPr>
              <w:t xml:space="preserve"> </w:t>
            </w:r>
          </w:p>
          <w:p w14:paraId="148194FB" w14:textId="65F5BF5E" w:rsidR="003625E9" w:rsidRPr="00CE4DDA" w:rsidRDefault="004E083C" w:rsidP="0031327D">
            <w:pPr>
              <w:jc w:val="both"/>
              <w:rPr>
                <w:rFonts w:asciiTheme="majorHAnsi" w:hAnsiTheme="majorHAnsi"/>
                <w:sz w:val="22"/>
                <w:szCs w:val="22"/>
              </w:rPr>
            </w:pPr>
            <w:r>
              <w:rPr>
                <w:rFonts w:asciiTheme="majorHAnsi" w:hAnsiTheme="majorHAnsi"/>
                <w:sz w:val="22"/>
                <w:szCs w:val="22"/>
              </w:rPr>
              <w:t>14/5/2017</w:t>
            </w:r>
          </w:p>
        </w:tc>
        <w:tc>
          <w:tcPr>
            <w:tcW w:w="2058" w:type="dxa"/>
          </w:tcPr>
          <w:p w14:paraId="4A3D2BF6" w14:textId="5EC576A5"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15/9/2016</w:t>
            </w:r>
          </w:p>
          <w:p w14:paraId="27CC60D9" w14:textId="4E3615DD"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15/10/2016</w:t>
            </w:r>
          </w:p>
          <w:p w14:paraId="66AC2E8F" w14:textId="0D96BBA5"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1/11/2016</w:t>
            </w:r>
          </w:p>
          <w:p w14:paraId="768319F5" w14:textId="15D45396"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30/3/2017</w:t>
            </w:r>
            <w:r w:rsidR="003625E9">
              <w:rPr>
                <w:rFonts w:asciiTheme="majorHAnsi" w:hAnsiTheme="majorHAnsi"/>
                <w:color w:val="333333"/>
                <w:sz w:val="22"/>
                <w:szCs w:val="22"/>
              </w:rPr>
              <w:t xml:space="preserve"> </w:t>
            </w:r>
          </w:p>
          <w:p w14:paraId="1E87CF6E" w14:textId="77777777" w:rsidR="003625E9" w:rsidRDefault="003625E9" w:rsidP="0031327D">
            <w:pPr>
              <w:jc w:val="both"/>
              <w:rPr>
                <w:rFonts w:asciiTheme="majorHAnsi" w:hAnsiTheme="majorHAnsi"/>
                <w:color w:val="333333"/>
                <w:sz w:val="22"/>
                <w:szCs w:val="22"/>
              </w:rPr>
            </w:pPr>
          </w:p>
          <w:p w14:paraId="5B2D7983" w14:textId="77777777" w:rsidR="003625E9" w:rsidRDefault="003625E9" w:rsidP="0031327D">
            <w:pPr>
              <w:jc w:val="both"/>
              <w:rPr>
                <w:rFonts w:asciiTheme="majorHAnsi" w:hAnsiTheme="majorHAnsi"/>
                <w:color w:val="333333"/>
                <w:sz w:val="22"/>
                <w:szCs w:val="22"/>
              </w:rPr>
            </w:pPr>
          </w:p>
          <w:p w14:paraId="7A9B8C86" w14:textId="77777777" w:rsidR="003625E9" w:rsidRDefault="003625E9" w:rsidP="0031327D">
            <w:pPr>
              <w:jc w:val="both"/>
              <w:rPr>
                <w:rFonts w:asciiTheme="majorHAnsi" w:hAnsiTheme="majorHAnsi"/>
                <w:color w:val="333333"/>
                <w:sz w:val="22"/>
                <w:szCs w:val="22"/>
              </w:rPr>
            </w:pPr>
          </w:p>
          <w:p w14:paraId="3C6AED23" w14:textId="0E910618"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15/4/2017</w:t>
            </w:r>
          </w:p>
          <w:p w14:paraId="6D182650" w14:textId="77777777" w:rsidR="003625E9" w:rsidRDefault="003625E9" w:rsidP="0031327D">
            <w:pPr>
              <w:jc w:val="both"/>
              <w:rPr>
                <w:rFonts w:asciiTheme="majorHAnsi" w:hAnsiTheme="majorHAnsi"/>
                <w:color w:val="333333"/>
                <w:sz w:val="22"/>
                <w:szCs w:val="22"/>
              </w:rPr>
            </w:pPr>
          </w:p>
          <w:p w14:paraId="5282B9A8" w14:textId="77777777" w:rsidR="003625E9" w:rsidRDefault="003625E9" w:rsidP="0031327D">
            <w:pPr>
              <w:jc w:val="both"/>
              <w:rPr>
                <w:rFonts w:asciiTheme="majorHAnsi" w:hAnsiTheme="majorHAnsi"/>
                <w:color w:val="333333"/>
                <w:sz w:val="22"/>
                <w:szCs w:val="22"/>
              </w:rPr>
            </w:pPr>
          </w:p>
          <w:p w14:paraId="7C193FC3" w14:textId="14D5BECF"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1/5/2017</w:t>
            </w:r>
          </w:p>
          <w:p w14:paraId="6FB024F5" w14:textId="2928075E" w:rsidR="003625E9" w:rsidRPr="00CE4DDA" w:rsidRDefault="004E083C" w:rsidP="0031327D">
            <w:pPr>
              <w:jc w:val="both"/>
              <w:rPr>
                <w:rFonts w:asciiTheme="majorHAnsi" w:hAnsiTheme="majorHAnsi"/>
                <w:color w:val="333333"/>
                <w:sz w:val="22"/>
                <w:szCs w:val="22"/>
              </w:rPr>
            </w:pPr>
            <w:r>
              <w:rPr>
                <w:rFonts w:asciiTheme="majorHAnsi" w:hAnsiTheme="majorHAnsi"/>
                <w:color w:val="333333"/>
                <w:sz w:val="22"/>
                <w:szCs w:val="22"/>
              </w:rPr>
              <w:t>15/6/2017</w:t>
            </w:r>
          </w:p>
        </w:tc>
        <w:tc>
          <w:tcPr>
            <w:tcW w:w="2009" w:type="dxa"/>
          </w:tcPr>
          <w:p w14:paraId="5386B46D" w14:textId="77777777" w:rsidR="003625E9" w:rsidRDefault="003625E9"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16EFCC22" w14:textId="2EFD238B" w:rsidR="003625E9" w:rsidRDefault="00571691"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404965EF" w14:textId="4E6865B2" w:rsidR="00571691" w:rsidRDefault="00571691" w:rsidP="0031327D">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6123B67" w14:textId="642E4A1A" w:rsidR="00571691" w:rsidRDefault="00E4235C"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6D15AE2D" w14:textId="77777777" w:rsidR="00286B13" w:rsidRDefault="00286B13" w:rsidP="0031327D">
            <w:pPr>
              <w:jc w:val="both"/>
              <w:rPr>
                <w:rFonts w:asciiTheme="majorHAnsi" w:hAnsiTheme="majorHAnsi"/>
                <w:color w:val="333333"/>
                <w:sz w:val="22"/>
                <w:szCs w:val="22"/>
              </w:rPr>
            </w:pPr>
          </w:p>
          <w:p w14:paraId="219D6D61" w14:textId="77777777" w:rsidR="003625E9" w:rsidRDefault="003625E9" w:rsidP="0031327D">
            <w:pPr>
              <w:jc w:val="both"/>
              <w:rPr>
                <w:rFonts w:asciiTheme="majorHAnsi" w:hAnsiTheme="majorHAnsi"/>
                <w:color w:val="333333"/>
                <w:sz w:val="22"/>
                <w:szCs w:val="22"/>
              </w:rPr>
            </w:pPr>
          </w:p>
          <w:p w14:paraId="07E6924F" w14:textId="77777777" w:rsidR="00E4235C" w:rsidRDefault="00E4235C" w:rsidP="0031327D">
            <w:pPr>
              <w:jc w:val="both"/>
              <w:rPr>
                <w:rFonts w:asciiTheme="majorHAnsi" w:hAnsiTheme="majorHAnsi"/>
                <w:color w:val="333333"/>
                <w:sz w:val="22"/>
                <w:szCs w:val="22"/>
              </w:rPr>
            </w:pPr>
          </w:p>
          <w:p w14:paraId="0645CC64" w14:textId="77777777" w:rsidR="00E4235C" w:rsidRDefault="003A29AA" w:rsidP="003A29A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5CFB42F" w14:textId="77777777" w:rsidR="003A29AA" w:rsidRDefault="003A29AA" w:rsidP="003A29AA">
            <w:pPr>
              <w:jc w:val="both"/>
              <w:rPr>
                <w:rFonts w:asciiTheme="majorHAnsi" w:hAnsiTheme="majorHAnsi"/>
                <w:color w:val="333333"/>
                <w:sz w:val="22"/>
                <w:szCs w:val="22"/>
              </w:rPr>
            </w:pPr>
          </w:p>
          <w:p w14:paraId="2C61F8A6" w14:textId="77777777" w:rsidR="003A29AA" w:rsidRDefault="003A29AA" w:rsidP="003A29AA">
            <w:pPr>
              <w:jc w:val="both"/>
              <w:rPr>
                <w:rFonts w:asciiTheme="majorHAnsi" w:hAnsiTheme="majorHAnsi"/>
                <w:color w:val="333333"/>
                <w:sz w:val="22"/>
                <w:szCs w:val="22"/>
              </w:rPr>
            </w:pPr>
          </w:p>
          <w:p w14:paraId="13F86CFE" w14:textId="77777777" w:rsidR="003A29AA" w:rsidRDefault="003A29AA" w:rsidP="003A29AA">
            <w:pPr>
              <w:jc w:val="both"/>
              <w:rPr>
                <w:rFonts w:asciiTheme="majorHAnsi" w:hAnsiTheme="majorHAnsi"/>
                <w:color w:val="333333"/>
                <w:sz w:val="22"/>
                <w:szCs w:val="22"/>
              </w:rPr>
            </w:pPr>
            <w:r>
              <w:rPr>
                <w:rFonts w:asciiTheme="majorHAnsi" w:hAnsiTheme="majorHAnsi"/>
                <w:color w:val="333333"/>
                <w:sz w:val="22"/>
                <w:szCs w:val="22"/>
              </w:rPr>
              <w:t>Completed</w:t>
            </w:r>
          </w:p>
          <w:p w14:paraId="0876FFF5" w14:textId="6D2557F8" w:rsidR="003A29AA" w:rsidRPr="00CE4DDA" w:rsidRDefault="003A29AA" w:rsidP="003A29AA">
            <w:pPr>
              <w:jc w:val="both"/>
              <w:rPr>
                <w:rFonts w:asciiTheme="majorHAnsi" w:hAnsiTheme="majorHAnsi"/>
                <w:color w:val="333333"/>
                <w:sz w:val="22"/>
                <w:szCs w:val="22"/>
              </w:rPr>
            </w:pPr>
            <w:r>
              <w:rPr>
                <w:rFonts w:asciiTheme="majorHAnsi" w:hAnsiTheme="majorHAnsi"/>
                <w:color w:val="333333"/>
                <w:sz w:val="22"/>
                <w:szCs w:val="22"/>
              </w:rPr>
              <w:t xml:space="preserve">Completed </w:t>
            </w:r>
          </w:p>
        </w:tc>
        <w:tc>
          <w:tcPr>
            <w:tcW w:w="2948" w:type="dxa"/>
          </w:tcPr>
          <w:p w14:paraId="5846180B" w14:textId="77777777" w:rsidR="003625E9" w:rsidRPr="00CE4DDA" w:rsidRDefault="003625E9" w:rsidP="0031327D">
            <w:pPr>
              <w:jc w:val="both"/>
              <w:rPr>
                <w:rFonts w:asciiTheme="majorHAnsi" w:hAnsiTheme="majorHAnsi"/>
                <w:color w:val="333333"/>
                <w:sz w:val="22"/>
                <w:szCs w:val="22"/>
              </w:rPr>
            </w:pPr>
          </w:p>
        </w:tc>
      </w:tr>
    </w:tbl>
    <w:p w14:paraId="274F21F2" w14:textId="77777777" w:rsidR="002D5366" w:rsidRDefault="002D5366"/>
    <w:p w14:paraId="1EFB28FF" w14:textId="1FD479E0" w:rsidR="00D02C51" w:rsidRDefault="00D02C51"/>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D02C51" w:rsidRPr="00CE4DDA" w14:paraId="20D756D6" w14:textId="77777777" w:rsidTr="00CC1BE3">
        <w:trPr>
          <w:trHeight w:val="800"/>
        </w:trPr>
        <w:tc>
          <w:tcPr>
            <w:tcW w:w="13842" w:type="dxa"/>
            <w:gridSpan w:val="7"/>
            <w:shd w:val="clear" w:color="auto" w:fill="D9D9D9" w:themeFill="background1" w:themeFillShade="D9"/>
            <w:hideMark/>
          </w:tcPr>
          <w:p w14:paraId="7E626C07" w14:textId="77777777" w:rsidR="00D02C51" w:rsidRPr="00CE4DDA" w:rsidRDefault="00D02C51"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D02C51" w:rsidRPr="00CE4DDA" w14:paraId="6EF52F57" w14:textId="77777777" w:rsidTr="00CC1BE3">
        <w:trPr>
          <w:trHeight w:val="548"/>
        </w:trPr>
        <w:tc>
          <w:tcPr>
            <w:tcW w:w="13842" w:type="dxa"/>
            <w:gridSpan w:val="7"/>
            <w:shd w:val="clear" w:color="auto" w:fill="FFFF99"/>
            <w:hideMark/>
          </w:tcPr>
          <w:p w14:paraId="002B00D3" w14:textId="086456C0" w:rsidR="00D02C51" w:rsidRDefault="00D02C51" w:rsidP="00CC1BE3">
            <w:pPr>
              <w:jc w:val="both"/>
              <w:rPr>
                <w:rFonts w:asciiTheme="majorHAnsi" w:hAnsiTheme="majorHAnsi"/>
                <w:b/>
                <w:bCs/>
                <w:sz w:val="22"/>
                <w:szCs w:val="22"/>
              </w:rPr>
            </w:pPr>
            <w:r>
              <w:rPr>
                <w:rFonts w:asciiTheme="majorHAnsi" w:hAnsiTheme="majorHAnsi"/>
                <w:b/>
                <w:bCs/>
                <w:sz w:val="22"/>
                <w:szCs w:val="22"/>
              </w:rPr>
              <w:t xml:space="preserve">Activity 2.2.2 Training Courses to support </w:t>
            </w:r>
            <w:r w:rsidR="003A29AA">
              <w:rPr>
                <w:rFonts w:asciiTheme="majorHAnsi" w:hAnsiTheme="majorHAnsi"/>
                <w:b/>
                <w:bCs/>
                <w:sz w:val="22"/>
                <w:szCs w:val="22"/>
              </w:rPr>
              <w:t>the shelter (AVRR alternatives)</w:t>
            </w:r>
          </w:p>
          <w:p w14:paraId="0CCB5128" w14:textId="77777777" w:rsidR="00D02C51" w:rsidRPr="00CE4DDA" w:rsidRDefault="00D02C51" w:rsidP="00CC1BE3">
            <w:pPr>
              <w:jc w:val="both"/>
              <w:rPr>
                <w:rFonts w:asciiTheme="majorHAnsi" w:hAnsiTheme="majorHAnsi"/>
                <w:b/>
                <w:bCs/>
                <w:sz w:val="22"/>
                <w:szCs w:val="22"/>
              </w:rPr>
            </w:pPr>
          </w:p>
        </w:tc>
      </w:tr>
      <w:tr w:rsidR="00D02C51" w:rsidRPr="00CE4DDA" w14:paraId="1DDDFC68" w14:textId="77777777" w:rsidTr="00CC1BE3">
        <w:trPr>
          <w:trHeight w:val="432"/>
        </w:trPr>
        <w:tc>
          <w:tcPr>
            <w:tcW w:w="6372" w:type="dxa"/>
            <w:gridSpan w:val="3"/>
            <w:shd w:val="clear" w:color="auto" w:fill="FFFF99"/>
            <w:vAlign w:val="center"/>
            <w:hideMark/>
          </w:tcPr>
          <w:p w14:paraId="4F261395" w14:textId="77777777" w:rsidR="00D02C51" w:rsidRPr="00CE4DDA" w:rsidRDefault="00D02C51"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1/3/2016 </w:t>
            </w:r>
          </w:p>
        </w:tc>
        <w:tc>
          <w:tcPr>
            <w:tcW w:w="7470" w:type="dxa"/>
            <w:gridSpan w:val="4"/>
            <w:vAlign w:val="center"/>
          </w:tcPr>
          <w:p w14:paraId="02CA16EC" w14:textId="6BE1FA5D" w:rsidR="00D02C51" w:rsidRPr="00CE4DDA" w:rsidRDefault="00D02C51"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w:t>
            </w:r>
            <w:r w:rsidR="00A41616">
              <w:rPr>
                <w:rFonts w:asciiTheme="majorHAnsi" w:hAnsiTheme="majorHAnsi"/>
                <w:b/>
                <w:bCs/>
                <w:sz w:val="22"/>
                <w:szCs w:val="22"/>
              </w:rPr>
              <w:t>30/4/2016</w:t>
            </w:r>
          </w:p>
        </w:tc>
      </w:tr>
      <w:tr w:rsidR="00D02C51" w:rsidRPr="00CE4DDA" w14:paraId="40878D0F" w14:textId="77777777" w:rsidTr="00CC1BE3">
        <w:trPr>
          <w:trHeight w:val="432"/>
        </w:trPr>
        <w:tc>
          <w:tcPr>
            <w:tcW w:w="2932" w:type="dxa"/>
            <w:shd w:val="clear" w:color="auto" w:fill="FFFF99"/>
            <w:vAlign w:val="center"/>
            <w:hideMark/>
          </w:tcPr>
          <w:p w14:paraId="6828DCC0"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02A9A0B9"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A set of training courses and other interventions to support the shelter staff in daily work and future sustainability</w:t>
            </w:r>
          </w:p>
        </w:tc>
      </w:tr>
      <w:tr w:rsidR="00D02C51" w:rsidRPr="00CE4DDA" w14:paraId="0D8DC3DA" w14:textId="77777777" w:rsidTr="00CC1BE3">
        <w:trPr>
          <w:trHeight w:val="432"/>
        </w:trPr>
        <w:tc>
          <w:tcPr>
            <w:tcW w:w="2932" w:type="dxa"/>
            <w:shd w:val="clear" w:color="auto" w:fill="FFFF99"/>
            <w:vAlign w:val="center"/>
            <w:hideMark/>
          </w:tcPr>
          <w:p w14:paraId="2B3B469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1C105DBC" w14:textId="77777777" w:rsidR="00D02C51" w:rsidRDefault="00D02C51" w:rsidP="00CC1BE3">
            <w:pPr>
              <w:jc w:val="both"/>
              <w:rPr>
                <w:rFonts w:asciiTheme="majorHAnsi" w:hAnsiTheme="majorHAnsi"/>
                <w:sz w:val="22"/>
                <w:szCs w:val="22"/>
              </w:rPr>
            </w:pPr>
            <w:r>
              <w:rPr>
                <w:rFonts w:asciiTheme="majorHAnsi" w:hAnsiTheme="majorHAnsi"/>
                <w:sz w:val="22"/>
                <w:szCs w:val="22"/>
              </w:rPr>
              <w:t>Those activities come as a replacement for the AVRR activities, including database improvement, English language courses, and developing the exploitation index.</w:t>
            </w:r>
          </w:p>
          <w:p w14:paraId="3AE8BC54" w14:textId="77777777" w:rsidR="00D02C51" w:rsidRPr="00CE4DDA" w:rsidRDefault="00D02C51" w:rsidP="00CC1BE3">
            <w:pPr>
              <w:jc w:val="both"/>
              <w:rPr>
                <w:rFonts w:asciiTheme="majorHAnsi" w:hAnsiTheme="majorHAnsi"/>
                <w:sz w:val="22"/>
                <w:szCs w:val="22"/>
              </w:rPr>
            </w:pPr>
          </w:p>
        </w:tc>
      </w:tr>
      <w:tr w:rsidR="00D02C51" w:rsidRPr="00CE4DDA" w14:paraId="21E955A8" w14:textId="77777777" w:rsidTr="00CC1BE3">
        <w:trPr>
          <w:trHeight w:val="432"/>
        </w:trPr>
        <w:tc>
          <w:tcPr>
            <w:tcW w:w="2932" w:type="dxa"/>
            <w:shd w:val="clear" w:color="auto" w:fill="FFFF99"/>
            <w:vAlign w:val="center"/>
            <w:hideMark/>
          </w:tcPr>
          <w:p w14:paraId="129F33CD"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0092FC65" w14:textId="1F80A940" w:rsidR="00D02C51" w:rsidRPr="00CE4DDA" w:rsidRDefault="003A29AA" w:rsidP="00CC1BE3">
            <w:pPr>
              <w:jc w:val="both"/>
              <w:rPr>
                <w:rFonts w:asciiTheme="majorHAnsi" w:hAnsiTheme="majorHAnsi"/>
                <w:b/>
                <w:bCs/>
                <w:sz w:val="22"/>
                <w:szCs w:val="22"/>
              </w:rPr>
            </w:pPr>
            <w:r>
              <w:rPr>
                <w:rFonts w:asciiTheme="majorHAnsi" w:hAnsiTheme="majorHAnsi"/>
                <w:sz w:val="22"/>
                <w:szCs w:val="22"/>
              </w:rPr>
              <w:t>100</w:t>
            </w:r>
            <w:r w:rsidR="00D02C51" w:rsidRPr="00CE4DDA">
              <w:rPr>
                <w:rFonts w:asciiTheme="majorHAnsi" w:hAnsiTheme="majorHAnsi"/>
                <w:sz w:val="22"/>
                <w:szCs w:val="22"/>
              </w:rPr>
              <w:t>%</w:t>
            </w:r>
          </w:p>
        </w:tc>
      </w:tr>
      <w:tr w:rsidR="00D02C51" w:rsidRPr="00CE4DDA" w14:paraId="68B25765" w14:textId="77777777" w:rsidTr="00CC1BE3">
        <w:trPr>
          <w:trHeight w:val="458"/>
        </w:trPr>
        <w:tc>
          <w:tcPr>
            <w:tcW w:w="13842" w:type="dxa"/>
            <w:gridSpan w:val="7"/>
            <w:shd w:val="clear" w:color="auto" w:fill="FFFF99"/>
            <w:vAlign w:val="center"/>
            <w:hideMark/>
          </w:tcPr>
          <w:p w14:paraId="0F87D2E5"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D02C51" w:rsidRPr="00CE4DDA" w14:paraId="18CD162B" w14:textId="77777777" w:rsidTr="00CC1BE3">
        <w:trPr>
          <w:trHeight w:val="285"/>
        </w:trPr>
        <w:tc>
          <w:tcPr>
            <w:tcW w:w="2932" w:type="dxa"/>
            <w:vMerge w:val="restart"/>
            <w:hideMark/>
          </w:tcPr>
          <w:p w14:paraId="1CCFA8BB"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6588C06F" w14:textId="77777777" w:rsidR="00D02C51" w:rsidRPr="00CE4DDA" w:rsidRDefault="00D02C51" w:rsidP="00CC1BE3">
            <w:pPr>
              <w:jc w:val="both"/>
              <w:rPr>
                <w:rFonts w:asciiTheme="majorHAnsi" w:hAnsiTheme="majorHAnsi"/>
                <w:b/>
                <w:bCs/>
                <w:sz w:val="22"/>
                <w:szCs w:val="22"/>
              </w:rPr>
            </w:pPr>
          </w:p>
          <w:p w14:paraId="4A4B4C7F"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45C28CBD"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(From the project document)</w:t>
            </w:r>
          </w:p>
          <w:p w14:paraId="539DF804" w14:textId="77777777" w:rsidR="00D02C51" w:rsidRPr="00CE4DDA" w:rsidRDefault="00D02C51" w:rsidP="00CC1BE3">
            <w:pPr>
              <w:jc w:val="both"/>
              <w:rPr>
                <w:rFonts w:asciiTheme="majorHAnsi" w:hAnsiTheme="majorHAnsi"/>
                <w:b/>
                <w:bCs/>
                <w:sz w:val="22"/>
                <w:szCs w:val="22"/>
              </w:rPr>
            </w:pPr>
          </w:p>
        </w:tc>
        <w:tc>
          <w:tcPr>
            <w:tcW w:w="2126" w:type="dxa"/>
            <w:vMerge w:val="restart"/>
            <w:hideMark/>
          </w:tcPr>
          <w:p w14:paraId="6E40849F"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3C2CB96E" w14:textId="77777777" w:rsidR="00D02C51" w:rsidRPr="00CE4DDA" w:rsidRDefault="00D02C51" w:rsidP="00CC1BE3">
            <w:pPr>
              <w:jc w:val="both"/>
              <w:rPr>
                <w:rFonts w:asciiTheme="majorHAnsi" w:hAnsiTheme="majorHAnsi"/>
                <w:b/>
                <w:bCs/>
                <w:sz w:val="22"/>
                <w:szCs w:val="22"/>
              </w:rPr>
            </w:pPr>
          </w:p>
          <w:p w14:paraId="1AD27992"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178E89E4"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524CBDF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65210AF7" w14:textId="77777777" w:rsidR="00D02C51" w:rsidRPr="00CE4DDA" w:rsidRDefault="00D02C51" w:rsidP="00CC1BE3">
            <w:pPr>
              <w:jc w:val="both"/>
              <w:rPr>
                <w:rFonts w:asciiTheme="majorHAnsi" w:hAnsiTheme="majorHAnsi"/>
                <w:b/>
                <w:bCs/>
                <w:sz w:val="22"/>
                <w:szCs w:val="22"/>
              </w:rPr>
            </w:pPr>
          </w:p>
          <w:p w14:paraId="3FAE9C31"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28AAE44F"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3F0582BE" w14:textId="77777777" w:rsidR="00D02C51" w:rsidRPr="00CE4DDA" w:rsidRDefault="00D02C51" w:rsidP="00CC1BE3">
            <w:pPr>
              <w:jc w:val="both"/>
              <w:rPr>
                <w:rFonts w:asciiTheme="majorHAnsi" w:hAnsiTheme="majorHAnsi"/>
                <w:b/>
                <w:bCs/>
                <w:sz w:val="22"/>
                <w:szCs w:val="22"/>
              </w:rPr>
            </w:pPr>
          </w:p>
          <w:p w14:paraId="517576E8"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25F91D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476B1D6E" w14:textId="77777777" w:rsidR="00D02C51" w:rsidRPr="00CE4DDA" w:rsidRDefault="00D02C51" w:rsidP="00CC1BE3">
            <w:pPr>
              <w:jc w:val="both"/>
              <w:rPr>
                <w:rFonts w:asciiTheme="majorHAnsi" w:hAnsiTheme="majorHAnsi"/>
                <w:b/>
                <w:bCs/>
                <w:sz w:val="22"/>
                <w:szCs w:val="22"/>
              </w:rPr>
            </w:pPr>
          </w:p>
          <w:p w14:paraId="7354D881"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902BB03"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D02C51" w:rsidRPr="00CE4DDA" w14:paraId="525AF4A4" w14:textId="77777777" w:rsidTr="00CC1BE3">
        <w:trPr>
          <w:trHeight w:val="458"/>
        </w:trPr>
        <w:tc>
          <w:tcPr>
            <w:tcW w:w="2932" w:type="dxa"/>
            <w:vMerge/>
            <w:hideMark/>
          </w:tcPr>
          <w:p w14:paraId="0ED82C51" w14:textId="77777777" w:rsidR="00D02C51" w:rsidRPr="00CE4DDA" w:rsidRDefault="00D02C51" w:rsidP="00CC1BE3">
            <w:pPr>
              <w:jc w:val="both"/>
              <w:rPr>
                <w:rFonts w:asciiTheme="majorHAnsi" w:hAnsiTheme="majorHAnsi"/>
                <w:b/>
                <w:bCs/>
                <w:sz w:val="22"/>
                <w:szCs w:val="22"/>
              </w:rPr>
            </w:pPr>
          </w:p>
        </w:tc>
        <w:tc>
          <w:tcPr>
            <w:tcW w:w="2126" w:type="dxa"/>
            <w:vMerge/>
            <w:hideMark/>
          </w:tcPr>
          <w:p w14:paraId="1628D7DA" w14:textId="77777777" w:rsidR="00D02C51" w:rsidRPr="00CE4DDA" w:rsidRDefault="00D02C51" w:rsidP="00CC1BE3">
            <w:pPr>
              <w:jc w:val="both"/>
              <w:rPr>
                <w:rFonts w:asciiTheme="majorHAnsi" w:hAnsiTheme="majorHAnsi"/>
                <w:b/>
                <w:bCs/>
                <w:sz w:val="22"/>
                <w:szCs w:val="22"/>
              </w:rPr>
            </w:pPr>
          </w:p>
        </w:tc>
        <w:tc>
          <w:tcPr>
            <w:tcW w:w="1769" w:type="dxa"/>
            <w:gridSpan w:val="2"/>
            <w:shd w:val="clear" w:color="auto" w:fill="FFFF99"/>
            <w:vAlign w:val="center"/>
            <w:hideMark/>
          </w:tcPr>
          <w:p w14:paraId="37ED710E" w14:textId="77777777" w:rsidR="00D02C51" w:rsidRPr="00CE4DDA" w:rsidRDefault="00D02C51" w:rsidP="00CC1BE3">
            <w:pPr>
              <w:jc w:val="both"/>
              <w:rPr>
                <w:rFonts w:asciiTheme="majorHAnsi" w:hAnsiTheme="majorHAnsi"/>
                <w:b/>
                <w:bCs/>
                <w:sz w:val="22"/>
                <w:szCs w:val="22"/>
              </w:rPr>
            </w:pPr>
          </w:p>
        </w:tc>
        <w:tc>
          <w:tcPr>
            <w:tcW w:w="7015" w:type="dxa"/>
            <w:gridSpan w:val="3"/>
            <w:shd w:val="clear" w:color="auto" w:fill="FFFF99"/>
            <w:vAlign w:val="center"/>
            <w:hideMark/>
          </w:tcPr>
          <w:p w14:paraId="2B16FC08" w14:textId="77777777" w:rsidR="00D02C51" w:rsidRPr="00362D34" w:rsidRDefault="00D02C51"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2BCF7F7F" w14:textId="77777777" w:rsidR="00D02C51" w:rsidRPr="00CE4DDA" w:rsidRDefault="00D02C51"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D02C51" w:rsidRPr="00CE4DDA" w14:paraId="501A08BE" w14:textId="77777777" w:rsidTr="00CC1BE3">
        <w:trPr>
          <w:trHeight w:val="884"/>
        </w:trPr>
        <w:tc>
          <w:tcPr>
            <w:tcW w:w="2932" w:type="dxa"/>
            <w:hideMark/>
          </w:tcPr>
          <w:p w14:paraId="066818B0" w14:textId="77777777" w:rsidR="00D02C51" w:rsidRDefault="00D02C51" w:rsidP="00CC1BE3">
            <w:pPr>
              <w:jc w:val="both"/>
              <w:rPr>
                <w:rFonts w:asciiTheme="majorHAnsi" w:hAnsiTheme="majorHAnsi"/>
                <w:sz w:val="22"/>
                <w:szCs w:val="22"/>
              </w:rPr>
            </w:pPr>
          </w:p>
          <w:p w14:paraId="6287DAFF" w14:textId="471CB958" w:rsidR="00D02C51" w:rsidRDefault="00D02C51" w:rsidP="00CC1BE3">
            <w:pPr>
              <w:jc w:val="both"/>
              <w:rPr>
                <w:rFonts w:asciiTheme="majorHAnsi" w:hAnsiTheme="majorHAnsi"/>
                <w:sz w:val="22"/>
                <w:szCs w:val="22"/>
              </w:rPr>
            </w:pPr>
            <w:r>
              <w:rPr>
                <w:rFonts w:asciiTheme="majorHAnsi" w:hAnsiTheme="majorHAnsi"/>
                <w:sz w:val="22"/>
                <w:szCs w:val="22"/>
              </w:rPr>
              <w:t xml:space="preserve">Training satisfaction after each workshop </w:t>
            </w:r>
          </w:p>
          <w:p w14:paraId="33FF2E8D" w14:textId="46778CB3" w:rsidR="003A29AA" w:rsidRDefault="003A29AA" w:rsidP="00CC1BE3">
            <w:pPr>
              <w:jc w:val="both"/>
              <w:rPr>
                <w:rFonts w:asciiTheme="majorHAnsi" w:hAnsiTheme="majorHAnsi"/>
                <w:sz w:val="22"/>
                <w:szCs w:val="22"/>
              </w:rPr>
            </w:pPr>
          </w:p>
          <w:p w14:paraId="735D7CCD" w14:textId="39207C99" w:rsidR="003A29AA" w:rsidRPr="00CE4DDA" w:rsidRDefault="003A29AA" w:rsidP="00CC1BE3">
            <w:pPr>
              <w:jc w:val="both"/>
              <w:rPr>
                <w:rFonts w:asciiTheme="majorHAnsi" w:hAnsiTheme="majorHAnsi"/>
                <w:sz w:val="22"/>
                <w:szCs w:val="22"/>
              </w:rPr>
            </w:pPr>
            <w:r>
              <w:rPr>
                <w:rFonts w:asciiTheme="majorHAnsi" w:hAnsiTheme="majorHAnsi"/>
                <w:sz w:val="22"/>
                <w:szCs w:val="22"/>
              </w:rPr>
              <w:t xml:space="preserve">Feedback on database implementation </w:t>
            </w:r>
          </w:p>
          <w:p w14:paraId="10E95848" w14:textId="77777777" w:rsidR="00D02C51" w:rsidRPr="00CE4DDA" w:rsidRDefault="00D02C51" w:rsidP="00CC1BE3">
            <w:pPr>
              <w:jc w:val="both"/>
              <w:rPr>
                <w:rFonts w:asciiTheme="majorHAnsi" w:hAnsiTheme="majorHAnsi"/>
                <w:sz w:val="22"/>
                <w:szCs w:val="22"/>
              </w:rPr>
            </w:pPr>
          </w:p>
        </w:tc>
        <w:tc>
          <w:tcPr>
            <w:tcW w:w="2126" w:type="dxa"/>
            <w:hideMark/>
          </w:tcPr>
          <w:p w14:paraId="62EC8E5B" w14:textId="16BF3E7D" w:rsidR="00D02C51" w:rsidRPr="00CE4DDA" w:rsidRDefault="003A29AA" w:rsidP="00CC1BE3">
            <w:pPr>
              <w:jc w:val="both"/>
              <w:rPr>
                <w:rFonts w:asciiTheme="majorHAnsi" w:hAnsiTheme="majorHAnsi"/>
                <w:sz w:val="22"/>
                <w:szCs w:val="22"/>
              </w:rPr>
            </w:pPr>
            <w:r>
              <w:rPr>
                <w:rFonts w:asciiTheme="majorHAnsi" w:hAnsiTheme="majorHAnsi"/>
                <w:sz w:val="22"/>
                <w:szCs w:val="22"/>
              </w:rPr>
              <w:t xml:space="preserve">Evaluation sheets for the Vots training </w:t>
            </w:r>
          </w:p>
          <w:p w14:paraId="18A47486" w14:textId="77777777" w:rsidR="003A29AA" w:rsidRDefault="003A29AA" w:rsidP="00CC1BE3">
            <w:pPr>
              <w:jc w:val="both"/>
              <w:rPr>
                <w:rFonts w:asciiTheme="majorHAnsi" w:hAnsiTheme="majorHAnsi"/>
                <w:sz w:val="22"/>
                <w:szCs w:val="22"/>
              </w:rPr>
            </w:pPr>
          </w:p>
          <w:p w14:paraId="74083129" w14:textId="77777777" w:rsidR="003A29AA" w:rsidRDefault="00D02C51" w:rsidP="00CC1BE3">
            <w:pPr>
              <w:jc w:val="both"/>
              <w:rPr>
                <w:rFonts w:asciiTheme="majorHAnsi" w:hAnsiTheme="majorHAnsi"/>
                <w:sz w:val="22"/>
                <w:szCs w:val="22"/>
              </w:rPr>
            </w:pPr>
            <w:r>
              <w:rPr>
                <w:rFonts w:asciiTheme="majorHAnsi" w:hAnsiTheme="majorHAnsi"/>
                <w:sz w:val="22"/>
                <w:szCs w:val="22"/>
              </w:rPr>
              <w:t>Evaluation sheets for the exploitation index workshop</w:t>
            </w:r>
            <w:r w:rsidR="003A29AA">
              <w:rPr>
                <w:rFonts w:asciiTheme="majorHAnsi" w:hAnsiTheme="majorHAnsi"/>
                <w:sz w:val="22"/>
                <w:szCs w:val="22"/>
              </w:rPr>
              <w:t>.</w:t>
            </w:r>
          </w:p>
          <w:p w14:paraId="43987455" w14:textId="77777777" w:rsidR="003A29AA" w:rsidRDefault="003A29AA" w:rsidP="00CC1BE3">
            <w:pPr>
              <w:jc w:val="both"/>
              <w:rPr>
                <w:rFonts w:asciiTheme="majorHAnsi" w:hAnsiTheme="majorHAnsi"/>
                <w:sz w:val="22"/>
                <w:szCs w:val="22"/>
              </w:rPr>
            </w:pPr>
          </w:p>
          <w:p w14:paraId="65DE0D5A" w14:textId="5CD0B36E" w:rsidR="00D02C51" w:rsidRDefault="003A29AA" w:rsidP="00CC1BE3">
            <w:pPr>
              <w:jc w:val="both"/>
              <w:rPr>
                <w:rFonts w:asciiTheme="majorHAnsi" w:hAnsiTheme="majorHAnsi"/>
                <w:sz w:val="22"/>
                <w:szCs w:val="22"/>
              </w:rPr>
            </w:pPr>
            <w:r>
              <w:rPr>
                <w:rFonts w:asciiTheme="majorHAnsi" w:hAnsiTheme="majorHAnsi"/>
                <w:sz w:val="22"/>
                <w:szCs w:val="22"/>
              </w:rPr>
              <w:lastRenderedPageBreak/>
              <w:t xml:space="preserve">Judgement by IT team at the PAM </w:t>
            </w:r>
            <w:r w:rsidR="00D02C51">
              <w:rPr>
                <w:rFonts w:asciiTheme="majorHAnsi" w:hAnsiTheme="majorHAnsi"/>
                <w:sz w:val="22"/>
                <w:szCs w:val="22"/>
              </w:rPr>
              <w:t xml:space="preserve"> </w:t>
            </w:r>
          </w:p>
          <w:p w14:paraId="24CC37C3" w14:textId="365243F8" w:rsidR="003A29AA" w:rsidRDefault="003A29AA" w:rsidP="00CC1BE3">
            <w:pPr>
              <w:jc w:val="both"/>
              <w:rPr>
                <w:rFonts w:asciiTheme="majorHAnsi" w:hAnsiTheme="majorHAnsi"/>
                <w:sz w:val="22"/>
                <w:szCs w:val="22"/>
              </w:rPr>
            </w:pPr>
          </w:p>
          <w:p w14:paraId="281E2ED9" w14:textId="079B24C3" w:rsidR="003A29AA" w:rsidRPr="00CE4DDA" w:rsidRDefault="003A29AA" w:rsidP="00CC1BE3">
            <w:pPr>
              <w:jc w:val="both"/>
              <w:rPr>
                <w:rFonts w:asciiTheme="majorHAnsi" w:hAnsiTheme="majorHAnsi"/>
                <w:sz w:val="22"/>
                <w:szCs w:val="22"/>
              </w:rPr>
            </w:pPr>
          </w:p>
        </w:tc>
        <w:tc>
          <w:tcPr>
            <w:tcW w:w="1769" w:type="dxa"/>
            <w:gridSpan w:val="2"/>
            <w:hideMark/>
          </w:tcPr>
          <w:p w14:paraId="28F802FD" w14:textId="58A964E7" w:rsidR="00D02C51" w:rsidRDefault="003A29AA" w:rsidP="00CC1BE3">
            <w:pPr>
              <w:jc w:val="both"/>
              <w:rPr>
                <w:rFonts w:asciiTheme="majorHAnsi" w:hAnsiTheme="majorHAnsi"/>
                <w:sz w:val="22"/>
                <w:szCs w:val="22"/>
              </w:rPr>
            </w:pPr>
            <w:r>
              <w:rPr>
                <w:rFonts w:asciiTheme="majorHAnsi" w:hAnsiTheme="majorHAnsi"/>
                <w:sz w:val="22"/>
                <w:szCs w:val="22"/>
              </w:rPr>
              <w:lastRenderedPageBreak/>
              <w:t xml:space="preserve">13/6/2017 </w:t>
            </w:r>
          </w:p>
          <w:p w14:paraId="64D4D806" w14:textId="1796D276" w:rsidR="003A29AA" w:rsidRDefault="003A29AA" w:rsidP="00CC1BE3">
            <w:pPr>
              <w:jc w:val="both"/>
              <w:rPr>
                <w:rFonts w:asciiTheme="majorHAnsi" w:hAnsiTheme="majorHAnsi"/>
                <w:sz w:val="22"/>
                <w:szCs w:val="22"/>
              </w:rPr>
            </w:pPr>
          </w:p>
          <w:p w14:paraId="1014AA8C" w14:textId="77777777" w:rsidR="003A29AA" w:rsidRPr="00CE4DDA" w:rsidRDefault="003A29AA" w:rsidP="00CC1BE3">
            <w:pPr>
              <w:jc w:val="both"/>
              <w:rPr>
                <w:rFonts w:asciiTheme="majorHAnsi" w:hAnsiTheme="majorHAnsi"/>
                <w:sz w:val="22"/>
                <w:szCs w:val="22"/>
              </w:rPr>
            </w:pPr>
          </w:p>
          <w:p w14:paraId="4D977AAD"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15 /6/2016</w:t>
            </w:r>
          </w:p>
        </w:tc>
        <w:tc>
          <w:tcPr>
            <w:tcW w:w="2058" w:type="dxa"/>
            <w:hideMark/>
          </w:tcPr>
          <w:p w14:paraId="474A25B9" w14:textId="77777777" w:rsidR="00D02C51" w:rsidRDefault="00D02C51" w:rsidP="00CC1BE3">
            <w:pPr>
              <w:jc w:val="center"/>
              <w:rPr>
                <w:rFonts w:asciiTheme="majorHAnsi" w:hAnsiTheme="majorHAnsi"/>
                <w:color w:val="333333"/>
                <w:sz w:val="22"/>
                <w:szCs w:val="22"/>
              </w:rPr>
            </w:pPr>
          </w:p>
          <w:p w14:paraId="7F686E4E" w14:textId="77777777" w:rsidR="00D02C51" w:rsidRDefault="00D02C51" w:rsidP="00CC1BE3">
            <w:pPr>
              <w:jc w:val="center"/>
              <w:rPr>
                <w:rFonts w:asciiTheme="majorHAnsi" w:hAnsiTheme="majorHAnsi"/>
                <w:color w:val="333333"/>
                <w:sz w:val="22"/>
                <w:szCs w:val="22"/>
              </w:rPr>
            </w:pPr>
            <w:r>
              <w:rPr>
                <w:rFonts w:asciiTheme="majorHAnsi" w:hAnsiTheme="majorHAnsi"/>
                <w:color w:val="333333"/>
                <w:sz w:val="22"/>
                <w:szCs w:val="22"/>
              </w:rPr>
              <w:t>7</w:t>
            </w:r>
          </w:p>
          <w:p w14:paraId="5BA2B3EB" w14:textId="77777777" w:rsidR="003A29AA" w:rsidRDefault="003A29AA" w:rsidP="00CC1BE3">
            <w:pPr>
              <w:jc w:val="center"/>
              <w:rPr>
                <w:rFonts w:asciiTheme="majorHAnsi" w:hAnsiTheme="majorHAnsi"/>
                <w:color w:val="333333"/>
                <w:sz w:val="22"/>
                <w:szCs w:val="22"/>
              </w:rPr>
            </w:pPr>
          </w:p>
          <w:p w14:paraId="41664A60" w14:textId="77777777" w:rsidR="003A29AA" w:rsidRDefault="003A29AA" w:rsidP="00CC1BE3">
            <w:pPr>
              <w:jc w:val="center"/>
              <w:rPr>
                <w:rFonts w:asciiTheme="majorHAnsi" w:hAnsiTheme="majorHAnsi"/>
                <w:color w:val="333333"/>
                <w:sz w:val="22"/>
                <w:szCs w:val="22"/>
              </w:rPr>
            </w:pPr>
          </w:p>
          <w:p w14:paraId="22968F82" w14:textId="77777777" w:rsidR="003A29AA" w:rsidRDefault="003A29AA" w:rsidP="00CC1BE3">
            <w:pPr>
              <w:jc w:val="center"/>
              <w:rPr>
                <w:rFonts w:asciiTheme="majorHAnsi" w:hAnsiTheme="majorHAnsi"/>
                <w:color w:val="333333"/>
                <w:sz w:val="22"/>
                <w:szCs w:val="22"/>
              </w:rPr>
            </w:pPr>
          </w:p>
          <w:p w14:paraId="1EF13A90" w14:textId="77777777" w:rsidR="003A29AA" w:rsidRDefault="003A29AA" w:rsidP="00CC1BE3">
            <w:pPr>
              <w:jc w:val="center"/>
              <w:rPr>
                <w:rFonts w:asciiTheme="majorHAnsi" w:hAnsiTheme="majorHAnsi"/>
                <w:color w:val="333333"/>
                <w:sz w:val="22"/>
                <w:szCs w:val="22"/>
              </w:rPr>
            </w:pPr>
          </w:p>
          <w:p w14:paraId="1EA2893D" w14:textId="77777777" w:rsidR="003A29AA" w:rsidRDefault="003A29AA" w:rsidP="00CC1BE3">
            <w:pPr>
              <w:jc w:val="center"/>
              <w:rPr>
                <w:rFonts w:asciiTheme="majorHAnsi" w:hAnsiTheme="majorHAnsi"/>
                <w:color w:val="333333"/>
                <w:sz w:val="22"/>
                <w:szCs w:val="22"/>
              </w:rPr>
            </w:pPr>
          </w:p>
          <w:p w14:paraId="46EC1ADF" w14:textId="77777777" w:rsidR="003A29AA" w:rsidRDefault="003A29AA" w:rsidP="00CC1BE3">
            <w:pPr>
              <w:jc w:val="center"/>
              <w:rPr>
                <w:rFonts w:asciiTheme="majorHAnsi" w:hAnsiTheme="majorHAnsi"/>
                <w:color w:val="333333"/>
                <w:sz w:val="22"/>
                <w:szCs w:val="22"/>
              </w:rPr>
            </w:pPr>
          </w:p>
          <w:p w14:paraId="0296131C" w14:textId="20157A03" w:rsidR="003A29AA" w:rsidRPr="00CE4DDA" w:rsidRDefault="003A29AA" w:rsidP="00CC1BE3">
            <w:pPr>
              <w:jc w:val="center"/>
              <w:rPr>
                <w:rFonts w:asciiTheme="majorHAnsi" w:hAnsiTheme="majorHAnsi"/>
                <w:color w:val="333333"/>
                <w:sz w:val="22"/>
                <w:szCs w:val="22"/>
              </w:rPr>
            </w:pPr>
            <w:r>
              <w:rPr>
                <w:rFonts w:asciiTheme="majorHAnsi" w:hAnsiTheme="majorHAnsi"/>
                <w:color w:val="333333"/>
                <w:sz w:val="22"/>
                <w:szCs w:val="22"/>
              </w:rPr>
              <w:lastRenderedPageBreak/>
              <w:t>8</w:t>
            </w:r>
          </w:p>
        </w:tc>
        <w:tc>
          <w:tcPr>
            <w:tcW w:w="2009" w:type="dxa"/>
            <w:hideMark/>
          </w:tcPr>
          <w:p w14:paraId="5267D809" w14:textId="77777777" w:rsidR="00D02C51" w:rsidRDefault="00D02C51" w:rsidP="00CC1BE3">
            <w:pPr>
              <w:jc w:val="center"/>
              <w:rPr>
                <w:rFonts w:asciiTheme="majorHAnsi" w:hAnsiTheme="majorHAnsi"/>
                <w:color w:val="333333"/>
                <w:sz w:val="22"/>
                <w:szCs w:val="22"/>
              </w:rPr>
            </w:pPr>
          </w:p>
          <w:p w14:paraId="5BCAB5E9" w14:textId="77777777" w:rsidR="00D02C51" w:rsidRDefault="00D02C51" w:rsidP="00CC1BE3">
            <w:pPr>
              <w:jc w:val="center"/>
              <w:rPr>
                <w:rFonts w:asciiTheme="majorHAnsi" w:hAnsiTheme="majorHAnsi"/>
                <w:color w:val="333333"/>
                <w:sz w:val="22"/>
                <w:szCs w:val="22"/>
              </w:rPr>
            </w:pPr>
            <w:r>
              <w:rPr>
                <w:rFonts w:asciiTheme="majorHAnsi" w:hAnsiTheme="majorHAnsi"/>
                <w:color w:val="333333"/>
                <w:sz w:val="22"/>
                <w:szCs w:val="22"/>
              </w:rPr>
              <w:t>7</w:t>
            </w:r>
          </w:p>
          <w:p w14:paraId="25EA36ED" w14:textId="77777777" w:rsidR="003A29AA" w:rsidRDefault="003A29AA" w:rsidP="00CC1BE3">
            <w:pPr>
              <w:jc w:val="center"/>
              <w:rPr>
                <w:rFonts w:asciiTheme="majorHAnsi" w:hAnsiTheme="majorHAnsi"/>
                <w:color w:val="333333"/>
                <w:sz w:val="22"/>
                <w:szCs w:val="22"/>
              </w:rPr>
            </w:pPr>
          </w:p>
          <w:p w14:paraId="00D045E7" w14:textId="77777777" w:rsidR="003A29AA" w:rsidRDefault="003A29AA" w:rsidP="00CC1BE3">
            <w:pPr>
              <w:jc w:val="center"/>
              <w:rPr>
                <w:rFonts w:asciiTheme="majorHAnsi" w:hAnsiTheme="majorHAnsi"/>
                <w:color w:val="333333"/>
                <w:sz w:val="22"/>
                <w:szCs w:val="22"/>
              </w:rPr>
            </w:pPr>
          </w:p>
          <w:p w14:paraId="18F3CC64" w14:textId="77777777" w:rsidR="003A29AA" w:rsidRDefault="003A29AA" w:rsidP="00CC1BE3">
            <w:pPr>
              <w:jc w:val="center"/>
              <w:rPr>
                <w:rFonts w:asciiTheme="majorHAnsi" w:hAnsiTheme="majorHAnsi"/>
                <w:color w:val="333333"/>
                <w:sz w:val="22"/>
                <w:szCs w:val="22"/>
              </w:rPr>
            </w:pPr>
          </w:p>
          <w:p w14:paraId="571C5B04" w14:textId="77777777" w:rsidR="003A29AA" w:rsidRDefault="003A29AA" w:rsidP="00CC1BE3">
            <w:pPr>
              <w:jc w:val="center"/>
              <w:rPr>
                <w:rFonts w:asciiTheme="majorHAnsi" w:hAnsiTheme="majorHAnsi"/>
                <w:color w:val="333333"/>
                <w:sz w:val="22"/>
                <w:szCs w:val="22"/>
              </w:rPr>
            </w:pPr>
          </w:p>
          <w:p w14:paraId="18920C11" w14:textId="77777777" w:rsidR="003A29AA" w:rsidRDefault="003A29AA" w:rsidP="00CC1BE3">
            <w:pPr>
              <w:jc w:val="center"/>
              <w:rPr>
                <w:rFonts w:asciiTheme="majorHAnsi" w:hAnsiTheme="majorHAnsi"/>
                <w:color w:val="333333"/>
                <w:sz w:val="22"/>
                <w:szCs w:val="22"/>
              </w:rPr>
            </w:pPr>
          </w:p>
          <w:p w14:paraId="5E0F2237" w14:textId="77777777" w:rsidR="003A29AA" w:rsidRDefault="003A29AA" w:rsidP="00CC1BE3">
            <w:pPr>
              <w:jc w:val="center"/>
              <w:rPr>
                <w:rFonts w:asciiTheme="majorHAnsi" w:hAnsiTheme="majorHAnsi"/>
                <w:color w:val="333333"/>
                <w:sz w:val="22"/>
                <w:szCs w:val="22"/>
              </w:rPr>
            </w:pPr>
          </w:p>
          <w:p w14:paraId="74D7BA52" w14:textId="47D0C161" w:rsidR="003A29AA" w:rsidRPr="00CE4DDA" w:rsidRDefault="003A29AA" w:rsidP="00CC1BE3">
            <w:pPr>
              <w:jc w:val="center"/>
              <w:rPr>
                <w:rFonts w:asciiTheme="majorHAnsi" w:hAnsiTheme="majorHAnsi"/>
                <w:color w:val="333333"/>
                <w:sz w:val="22"/>
                <w:szCs w:val="22"/>
              </w:rPr>
            </w:pPr>
            <w:r>
              <w:rPr>
                <w:rFonts w:asciiTheme="majorHAnsi" w:hAnsiTheme="majorHAnsi"/>
                <w:color w:val="333333"/>
                <w:sz w:val="22"/>
                <w:szCs w:val="22"/>
              </w:rPr>
              <w:lastRenderedPageBreak/>
              <w:t>6</w:t>
            </w:r>
          </w:p>
        </w:tc>
        <w:tc>
          <w:tcPr>
            <w:tcW w:w="2948" w:type="dxa"/>
            <w:hideMark/>
          </w:tcPr>
          <w:p w14:paraId="1313BF99" w14:textId="77777777" w:rsidR="00D02C51" w:rsidRDefault="00D02C51" w:rsidP="00CC1BE3">
            <w:pPr>
              <w:jc w:val="center"/>
              <w:rPr>
                <w:rFonts w:asciiTheme="majorHAnsi" w:hAnsiTheme="majorHAnsi"/>
                <w:color w:val="333333"/>
                <w:sz w:val="22"/>
                <w:szCs w:val="22"/>
              </w:rPr>
            </w:pPr>
          </w:p>
          <w:p w14:paraId="4A3F9C2A" w14:textId="77777777" w:rsidR="00D02C51" w:rsidRDefault="00D02C51" w:rsidP="00CC1BE3">
            <w:pPr>
              <w:jc w:val="center"/>
              <w:rPr>
                <w:rFonts w:asciiTheme="majorHAnsi" w:hAnsiTheme="majorHAnsi"/>
                <w:color w:val="333333"/>
                <w:sz w:val="22"/>
                <w:szCs w:val="22"/>
              </w:rPr>
            </w:pPr>
            <w:r>
              <w:rPr>
                <w:rFonts w:asciiTheme="majorHAnsi" w:hAnsiTheme="majorHAnsi"/>
                <w:color w:val="333333"/>
                <w:sz w:val="22"/>
                <w:szCs w:val="22"/>
              </w:rPr>
              <w:t>8</w:t>
            </w:r>
          </w:p>
          <w:p w14:paraId="24E5B8ED" w14:textId="77777777" w:rsidR="003A29AA" w:rsidRDefault="003A29AA" w:rsidP="00CC1BE3">
            <w:pPr>
              <w:jc w:val="center"/>
              <w:rPr>
                <w:rFonts w:asciiTheme="majorHAnsi" w:hAnsiTheme="majorHAnsi"/>
                <w:color w:val="333333"/>
                <w:sz w:val="22"/>
                <w:szCs w:val="22"/>
              </w:rPr>
            </w:pPr>
          </w:p>
          <w:p w14:paraId="3C097F3F" w14:textId="77777777" w:rsidR="003A29AA" w:rsidRDefault="003A29AA" w:rsidP="00CC1BE3">
            <w:pPr>
              <w:jc w:val="center"/>
              <w:rPr>
                <w:rFonts w:asciiTheme="majorHAnsi" w:hAnsiTheme="majorHAnsi"/>
                <w:color w:val="333333"/>
                <w:sz w:val="22"/>
                <w:szCs w:val="22"/>
              </w:rPr>
            </w:pPr>
          </w:p>
          <w:p w14:paraId="0500B190" w14:textId="77777777" w:rsidR="003A29AA" w:rsidRDefault="003A29AA" w:rsidP="00CC1BE3">
            <w:pPr>
              <w:jc w:val="center"/>
              <w:rPr>
                <w:rFonts w:asciiTheme="majorHAnsi" w:hAnsiTheme="majorHAnsi"/>
                <w:color w:val="333333"/>
                <w:sz w:val="22"/>
                <w:szCs w:val="22"/>
              </w:rPr>
            </w:pPr>
          </w:p>
          <w:p w14:paraId="2A7486A7" w14:textId="77777777" w:rsidR="003A29AA" w:rsidRDefault="003A29AA" w:rsidP="00CC1BE3">
            <w:pPr>
              <w:jc w:val="center"/>
              <w:rPr>
                <w:rFonts w:asciiTheme="majorHAnsi" w:hAnsiTheme="majorHAnsi"/>
                <w:color w:val="333333"/>
                <w:sz w:val="22"/>
                <w:szCs w:val="22"/>
              </w:rPr>
            </w:pPr>
          </w:p>
          <w:p w14:paraId="3C30414A" w14:textId="77777777" w:rsidR="003A29AA" w:rsidRDefault="003A29AA" w:rsidP="00CC1BE3">
            <w:pPr>
              <w:jc w:val="center"/>
              <w:rPr>
                <w:rFonts w:asciiTheme="majorHAnsi" w:hAnsiTheme="majorHAnsi"/>
                <w:color w:val="333333"/>
                <w:sz w:val="22"/>
                <w:szCs w:val="22"/>
              </w:rPr>
            </w:pPr>
          </w:p>
          <w:p w14:paraId="5CA87726" w14:textId="77777777" w:rsidR="003A29AA" w:rsidRDefault="003A29AA" w:rsidP="00CC1BE3">
            <w:pPr>
              <w:jc w:val="center"/>
              <w:rPr>
                <w:rFonts w:asciiTheme="majorHAnsi" w:hAnsiTheme="majorHAnsi"/>
                <w:color w:val="333333"/>
                <w:sz w:val="22"/>
                <w:szCs w:val="22"/>
              </w:rPr>
            </w:pPr>
          </w:p>
          <w:p w14:paraId="77AA01F5" w14:textId="6A0B1967" w:rsidR="003A29AA" w:rsidRPr="00CE4DDA" w:rsidRDefault="003A29AA" w:rsidP="003A29AA">
            <w:pPr>
              <w:jc w:val="center"/>
              <w:rPr>
                <w:rFonts w:asciiTheme="majorHAnsi" w:hAnsiTheme="majorHAnsi"/>
                <w:color w:val="333333"/>
                <w:sz w:val="22"/>
                <w:szCs w:val="22"/>
              </w:rPr>
            </w:pPr>
            <w:r>
              <w:rPr>
                <w:rFonts w:asciiTheme="majorHAnsi" w:hAnsiTheme="majorHAnsi"/>
                <w:color w:val="333333"/>
                <w:sz w:val="22"/>
                <w:szCs w:val="22"/>
              </w:rPr>
              <w:lastRenderedPageBreak/>
              <w:t>7</w:t>
            </w:r>
          </w:p>
        </w:tc>
      </w:tr>
      <w:tr w:rsidR="00D02C51" w:rsidRPr="00362D34" w14:paraId="2FB501F5" w14:textId="77777777" w:rsidTr="00CC1BE3">
        <w:trPr>
          <w:trHeight w:val="884"/>
        </w:trPr>
        <w:tc>
          <w:tcPr>
            <w:tcW w:w="13842" w:type="dxa"/>
            <w:gridSpan w:val="7"/>
            <w:shd w:val="clear" w:color="auto" w:fill="FFFF00"/>
          </w:tcPr>
          <w:p w14:paraId="11CE3ADE"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D02C51" w:rsidRPr="00362D34" w14:paraId="4785349C" w14:textId="77777777" w:rsidTr="00CC1BE3">
        <w:trPr>
          <w:trHeight w:val="884"/>
        </w:trPr>
        <w:tc>
          <w:tcPr>
            <w:tcW w:w="5058" w:type="dxa"/>
            <w:gridSpan w:val="2"/>
            <w:shd w:val="clear" w:color="auto" w:fill="FFFF00"/>
          </w:tcPr>
          <w:p w14:paraId="4E18ED65" w14:textId="77777777" w:rsidR="00D02C51" w:rsidRPr="00362D34" w:rsidRDefault="00D02C51" w:rsidP="00CC1BE3">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2D5809EB" w14:textId="77777777" w:rsidR="00D02C51" w:rsidRPr="00362D34" w:rsidRDefault="00D02C51"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25814820"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6BB8BF9A"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299B57D4"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D02C51" w:rsidRPr="00CE4DDA" w14:paraId="4F45F5D1" w14:textId="77777777" w:rsidTr="00CC1BE3">
        <w:trPr>
          <w:trHeight w:val="884"/>
        </w:trPr>
        <w:tc>
          <w:tcPr>
            <w:tcW w:w="5058" w:type="dxa"/>
            <w:gridSpan w:val="2"/>
          </w:tcPr>
          <w:p w14:paraId="5C402148"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Exploitation Index Workshop  </w:t>
            </w:r>
          </w:p>
          <w:p w14:paraId="2349B47B" w14:textId="45174E74" w:rsidR="00D02C51" w:rsidRDefault="003A29AA" w:rsidP="00CC1BE3">
            <w:pPr>
              <w:pStyle w:val="ListParagraph"/>
              <w:numPr>
                <w:ilvl w:val="0"/>
                <w:numId w:val="18"/>
              </w:numPr>
              <w:rPr>
                <w:rFonts w:asciiTheme="majorHAnsi" w:hAnsiTheme="majorHAnsi"/>
                <w:szCs w:val="22"/>
              </w:rPr>
            </w:pPr>
            <w:r>
              <w:rPr>
                <w:rFonts w:asciiTheme="majorHAnsi" w:hAnsiTheme="majorHAnsi"/>
                <w:szCs w:val="22"/>
              </w:rPr>
              <w:t>Training on victims of human trafficking.</w:t>
            </w:r>
          </w:p>
          <w:p w14:paraId="5D9D86AF"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TOR and implementation for the database development at the shelter </w:t>
            </w:r>
          </w:p>
          <w:p w14:paraId="7F44C3A8"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Concept notes and logistics are prepared for two training courses in December (National Referral Mechanism + Psychosocial Social Support).</w:t>
            </w:r>
          </w:p>
          <w:p w14:paraId="0C130D4E" w14:textId="77777777" w:rsidR="00D02C51" w:rsidRPr="007D2D76"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Medical Screening </w:t>
            </w:r>
          </w:p>
        </w:tc>
        <w:tc>
          <w:tcPr>
            <w:tcW w:w="1769" w:type="dxa"/>
            <w:gridSpan w:val="2"/>
          </w:tcPr>
          <w:p w14:paraId="51F213D2" w14:textId="77777777" w:rsidR="00D02C51" w:rsidRDefault="00D02C51" w:rsidP="00CC1BE3">
            <w:pPr>
              <w:jc w:val="both"/>
              <w:rPr>
                <w:rFonts w:asciiTheme="majorHAnsi" w:hAnsiTheme="majorHAnsi"/>
                <w:sz w:val="22"/>
                <w:szCs w:val="22"/>
              </w:rPr>
            </w:pPr>
            <w:r>
              <w:rPr>
                <w:rFonts w:asciiTheme="majorHAnsi" w:hAnsiTheme="majorHAnsi"/>
                <w:sz w:val="22"/>
                <w:szCs w:val="22"/>
              </w:rPr>
              <w:t>1/6/ 2016</w:t>
            </w:r>
          </w:p>
          <w:p w14:paraId="4EEF38C1"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15/4/2016 </w:t>
            </w:r>
          </w:p>
          <w:p w14:paraId="4A61194E" w14:textId="77777777" w:rsidR="00D02C51" w:rsidRDefault="00D02C51" w:rsidP="00CC1BE3">
            <w:pPr>
              <w:jc w:val="both"/>
              <w:rPr>
                <w:rFonts w:asciiTheme="majorHAnsi" w:hAnsiTheme="majorHAnsi"/>
                <w:sz w:val="22"/>
                <w:szCs w:val="22"/>
              </w:rPr>
            </w:pPr>
          </w:p>
          <w:p w14:paraId="0A14B356" w14:textId="77777777" w:rsidR="00D02C51" w:rsidRDefault="00D02C51" w:rsidP="00CC1BE3">
            <w:pPr>
              <w:jc w:val="both"/>
              <w:rPr>
                <w:rFonts w:asciiTheme="majorHAnsi" w:hAnsiTheme="majorHAnsi"/>
                <w:sz w:val="22"/>
                <w:szCs w:val="22"/>
              </w:rPr>
            </w:pPr>
          </w:p>
          <w:p w14:paraId="5730903B" w14:textId="77777777" w:rsidR="00D02C51" w:rsidRDefault="00D02C51" w:rsidP="00CC1BE3">
            <w:pPr>
              <w:jc w:val="both"/>
              <w:rPr>
                <w:rFonts w:asciiTheme="majorHAnsi" w:hAnsiTheme="majorHAnsi"/>
                <w:sz w:val="22"/>
                <w:szCs w:val="22"/>
              </w:rPr>
            </w:pPr>
            <w:r>
              <w:rPr>
                <w:rFonts w:asciiTheme="majorHAnsi" w:hAnsiTheme="majorHAnsi"/>
                <w:sz w:val="22"/>
                <w:szCs w:val="22"/>
              </w:rPr>
              <w:t>15/5/2016</w:t>
            </w:r>
          </w:p>
          <w:p w14:paraId="7D1A04CA"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 </w:t>
            </w:r>
          </w:p>
          <w:p w14:paraId="6A36C605"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15/9/2016 </w:t>
            </w:r>
          </w:p>
          <w:p w14:paraId="5257ABC5" w14:textId="77777777" w:rsidR="00D02C51" w:rsidRDefault="00D02C51" w:rsidP="00CC1BE3">
            <w:pPr>
              <w:jc w:val="both"/>
              <w:rPr>
                <w:rFonts w:asciiTheme="majorHAnsi" w:hAnsiTheme="majorHAnsi"/>
                <w:sz w:val="22"/>
                <w:szCs w:val="22"/>
              </w:rPr>
            </w:pPr>
          </w:p>
          <w:p w14:paraId="08658B5F" w14:textId="77777777" w:rsidR="00D02C51" w:rsidRDefault="00D02C51" w:rsidP="00CC1BE3">
            <w:pPr>
              <w:jc w:val="both"/>
              <w:rPr>
                <w:rFonts w:asciiTheme="majorHAnsi" w:hAnsiTheme="majorHAnsi"/>
                <w:sz w:val="22"/>
                <w:szCs w:val="22"/>
              </w:rPr>
            </w:pPr>
          </w:p>
          <w:p w14:paraId="3AA07715" w14:textId="77777777" w:rsidR="00D02C51" w:rsidRDefault="00D02C51" w:rsidP="00CC1BE3">
            <w:pPr>
              <w:jc w:val="both"/>
              <w:rPr>
                <w:rFonts w:asciiTheme="majorHAnsi" w:hAnsiTheme="majorHAnsi"/>
                <w:sz w:val="22"/>
                <w:szCs w:val="22"/>
              </w:rPr>
            </w:pPr>
          </w:p>
          <w:p w14:paraId="3905239E"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 xml:space="preserve">1/1/2017 </w:t>
            </w:r>
          </w:p>
        </w:tc>
        <w:tc>
          <w:tcPr>
            <w:tcW w:w="2058" w:type="dxa"/>
          </w:tcPr>
          <w:p w14:paraId="153426B7"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15/6/2016 </w:t>
            </w:r>
          </w:p>
          <w:p w14:paraId="0CBDE472"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30/6/2017</w:t>
            </w:r>
          </w:p>
          <w:p w14:paraId="6BF19219" w14:textId="77777777" w:rsidR="00D02C51" w:rsidRDefault="00D02C51" w:rsidP="00CC1BE3">
            <w:pPr>
              <w:jc w:val="both"/>
              <w:rPr>
                <w:rFonts w:asciiTheme="majorHAnsi" w:hAnsiTheme="majorHAnsi"/>
                <w:color w:val="333333"/>
                <w:sz w:val="22"/>
                <w:szCs w:val="22"/>
              </w:rPr>
            </w:pPr>
          </w:p>
          <w:p w14:paraId="2D7EBB20" w14:textId="77777777" w:rsidR="00D02C51" w:rsidRDefault="00D02C51" w:rsidP="00CC1BE3">
            <w:pPr>
              <w:jc w:val="both"/>
              <w:rPr>
                <w:rFonts w:asciiTheme="majorHAnsi" w:hAnsiTheme="majorHAnsi"/>
                <w:color w:val="333333"/>
                <w:sz w:val="22"/>
                <w:szCs w:val="22"/>
              </w:rPr>
            </w:pPr>
          </w:p>
          <w:p w14:paraId="71DD7FC8" w14:textId="74976A40"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30/0</w:t>
            </w:r>
            <w:r w:rsidR="003A29AA">
              <w:rPr>
                <w:rFonts w:asciiTheme="majorHAnsi" w:hAnsiTheme="majorHAnsi"/>
                <w:color w:val="333333"/>
                <w:sz w:val="22"/>
                <w:szCs w:val="22"/>
              </w:rPr>
              <w:t>6</w:t>
            </w:r>
            <w:r>
              <w:rPr>
                <w:rFonts w:asciiTheme="majorHAnsi" w:hAnsiTheme="majorHAnsi"/>
                <w:color w:val="333333"/>
                <w:sz w:val="22"/>
                <w:szCs w:val="22"/>
              </w:rPr>
              <w:t>/2017</w:t>
            </w:r>
          </w:p>
          <w:p w14:paraId="597C0E98" w14:textId="77777777" w:rsidR="00D02C51" w:rsidRDefault="00D02C51" w:rsidP="00CC1BE3">
            <w:pPr>
              <w:jc w:val="both"/>
              <w:rPr>
                <w:rFonts w:asciiTheme="majorHAnsi" w:hAnsiTheme="majorHAnsi"/>
                <w:color w:val="333333"/>
                <w:sz w:val="22"/>
                <w:szCs w:val="22"/>
              </w:rPr>
            </w:pPr>
          </w:p>
          <w:p w14:paraId="0748CFA3"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30/12/2016</w:t>
            </w:r>
          </w:p>
          <w:p w14:paraId="0F5261B5" w14:textId="77777777" w:rsidR="00D02C51" w:rsidRDefault="00D02C51" w:rsidP="00CC1BE3">
            <w:pPr>
              <w:jc w:val="both"/>
              <w:rPr>
                <w:rFonts w:asciiTheme="majorHAnsi" w:hAnsiTheme="majorHAnsi"/>
                <w:color w:val="333333"/>
                <w:sz w:val="22"/>
                <w:szCs w:val="22"/>
              </w:rPr>
            </w:pPr>
          </w:p>
          <w:p w14:paraId="667B06C9" w14:textId="77777777" w:rsidR="00D02C51" w:rsidRDefault="00D02C51" w:rsidP="00CC1BE3">
            <w:pPr>
              <w:jc w:val="both"/>
              <w:rPr>
                <w:rFonts w:asciiTheme="majorHAnsi" w:hAnsiTheme="majorHAnsi"/>
                <w:color w:val="333333"/>
                <w:sz w:val="22"/>
                <w:szCs w:val="22"/>
              </w:rPr>
            </w:pPr>
          </w:p>
          <w:p w14:paraId="18C04967" w14:textId="77777777" w:rsidR="00D02C51" w:rsidRDefault="00D02C51" w:rsidP="00CC1BE3">
            <w:pPr>
              <w:jc w:val="both"/>
              <w:rPr>
                <w:rFonts w:asciiTheme="majorHAnsi" w:hAnsiTheme="majorHAnsi"/>
                <w:color w:val="333333"/>
                <w:sz w:val="22"/>
                <w:szCs w:val="22"/>
              </w:rPr>
            </w:pPr>
          </w:p>
          <w:p w14:paraId="23CCBBFA" w14:textId="77777777" w:rsidR="00D02C51" w:rsidRPr="00CE4DDA"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15/2/2017 </w:t>
            </w:r>
          </w:p>
        </w:tc>
        <w:tc>
          <w:tcPr>
            <w:tcW w:w="2009" w:type="dxa"/>
          </w:tcPr>
          <w:p w14:paraId="00542B35"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80A4B60"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In progress</w:t>
            </w:r>
          </w:p>
          <w:p w14:paraId="7DFA616A" w14:textId="77777777" w:rsidR="00D02C51" w:rsidRDefault="00D02C51" w:rsidP="00CC1BE3">
            <w:pPr>
              <w:jc w:val="both"/>
              <w:rPr>
                <w:rFonts w:asciiTheme="majorHAnsi" w:hAnsiTheme="majorHAnsi"/>
                <w:color w:val="333333"/>
                <w:sz w:val="22"/>
                <w:szCs w:val="22"/>
              </w:rPr>
            </w:pPr>
          </w:p>
          <w:p w14:paraId="097808F0" w14:textId="77777777" w:rsidR="00D02C51" w:rsidRDefault="00D02C51" w:rsidP="00CC1BE3">
            <w:pPr>
              <w:jc w:val="both"/>
              <w:rPr>
                <w:rFonts w:asciiTheme="majorHAnsi" w:hAnsiTheme="majorHAnsi"/>
                <w:color w:val="333333"/>
                <w:sz w:val="22"/>
                <w:szCs w:val="22"/>
              </w:rPr>
            </w:pPr>
          </w:p>
          <w:p w14:paraId="5CFB822D" w14:textId="3C7B0AE7" w:rsidR="00D02C51" w:rsidRDefault="008217E1" w:rsidP="00CC1BE3">
            <w:pPr>
              <w:jc w:val="both"/>
              <w:rPr>
                <w:rFonts w:asciiTheme="majorHAnsi" w:hAnsiTheme="majorHAnsi"/>
                <w:color w:val="333333"/>
                <w:sz w:val="22"/>
                <w:szCs w:val="22"/>
              </w:rPr>
            </w:pPr>
            <w:r>
              <w:rPr>
                <w:rFonts w:asciiTheme="majorHAnsi" w:hAnsiTheme="majorHAnsi"/>
                <w:color w:val="333333"/>
                <w:sz w:val="22"/>
                <w:szCs w:val="22"/>
              </w:rPr>
              <w:t>Completed</w:t>
            </w:r>
          </w:p>
          <w:p w14:paraId="37BDF1E2" w14:textId="77777777" w:rsidR="00D02C51" w:rsidRDefault="00D02C51" w:rsidP="00CC1BE3">
            <w:pPr>
              <w:jc w:val="both"/>
              <w:rPr>
                <w:rFonts w:asciiTheme="majorHAnsi" w:hAnsiTheme="majorHAnsi"/>
                <w:color w:val="333333"/>
                <w:sz w:val="22"/>
                <w:szCs w:val="22"/>
              </w:rPr>
            </w:pPr>
          </w:p>
          <w:p w14:paraId="0CF53668"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634FC50" w14:textId="77777777" w:rsidR="00D02C51" w:rsidRDefault="00D02C51" w:rsidP="00CC1BE3">
            <w:pPr>
              <w:jc w:val="both"/>
              <w:rPr>
                <w:rFonts w:asciiTheme="majorHAnsi" w:hAnsiTheme="majorHAnsi"/>
                <w:color w:val="333333"/>
                <w:sz w:val="22"/>
                <w:szCs w:val="22"/>
              </w:rPr>
            </w:pPr>
          </w:p>
          <w:p w14:paraId="29C05C4F" w14:textId="77777777" w:rsidR="00D02C51" w:rsidRDefault="00D02C51" w:rsidP="00CC1BE3">
            <w:pPr>
              <w:jc w:val="both"/>
              <w:rPr>
                <w:rFonts w:asciiTheme="majorHAnsi" w:hAnsiTheme="majorHAnsi"/>
                <w:color w:val="333333"/>
                <w:sz w:val="22"/>
                <w:szCs w:val="22"/>
              </w:rPr>
            </w:pPr>
          </w:p>
          <w:p w14:paraId="53A214F8" w14:textId="77777777" w:rsidR="00D02C51" w:rsidRDefault="00D02C51" w:rsidP="00CC1BE3">
            <w:pPr>
              <w:jc w:val="both"/>
              <w:rPr>
                <w:rFonts w:asciiTheme="majorHAnsi" w:hAnsiTheme="majorHAnsi"/>
                <w:color w:val="333333"/>
                <w:sz w:val="22"/>
                <w:szCs w:val="22"/>
              </w:rPr>
            </w:pPr>
          </w:p>
          <w:p w14:paraId="0C0B58DF" w14:textId="77777777" w:rsidR="00D02C51" w:rsidRPr="00CE4DDA" w:rsidRDefault="00D02C51" w:rsidP="00CC1BE3">
            <w:pPr>
              <w:jc w:val="both"/>
              <w:rPr>
                <w:rFonts w:asciiTheme="majorHAnsi" w:hAnsiTheme="majorHAnsi"/>
                <w:color w:val="333333"/>
                <w:sz w:val="22"/>
                <w:szCs w:val="22"/>
              </w:rPr>
            </w:pPr>
            <w:r>
              <w:rPr>
                <w:rFonts w:asciiTheme="majorHAnsi" w:hAnsiTheme="majorHAnsi"/>
                <w:color w:val="333333"/>
                <w:sz w:val="22"/>
                <w:szCs w:val="22"/>
              </w:rPr>
              <w:t>Completed.</w:t>
            </w:r>
          </w:p>
        </w:tc>
        <w:tc>
          <w:tcPr>
            <w:tcW w:w="2948" w:type="dxa"/>
          </w:tcPr>
          <w:p w14:paraId="2A5D1045" w14:textId="77777777" w:rsidR="00D02C51" w:rsidRPr="00CE4DDA" w:rsidRDefault="00D02C51" w:rsidP="00CC1BE3">
            <w:pPr>
              <w:jc w:val="both"/>
              <w:rPr>
                <w:rFonts w:asciiTheme="majorHAnsi" w:hAnsiTheme="majorHAnsi"/>
                <w:color w:val="333333"/>
                <w:sz w:val="22"/>
                <w:szCs w:val="22"/>
              </w:rPr>
            </w:pPr>
          </w:p>
        </w:tc>
      </w:tr>
    </w:tbl>
    <w:p w14:paraId="49F42918" w14:textId="77777777" w:rsidR="00D02C51" w:rsidRDefault="00D02C51" w:rsidP="00D02C51"/>
    <w:p w14:paraId="46E57604" w14:textId="39633971" w:rsidR="00D02C51" w:rsidRDefault="00D02C51"/>
    <w:p w14:paraId="2E9F73B3" w14:textId="75378DC7" w:rsidR="004627D8" w:rsidRDefault="004627D8"/>
    <w:p w14:paraId="6F46F384" w14:textId="3E00AEA0" w:rsidR="004627D8" w:rsidRDefault="004627D8"/>
    <w:p w14:paraId="056FD4AC" w14:textId="61B911CE" w:rsidR="004627D8" w:rsidRDefault="004627D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4627D8" w:rsidRPr="00CE4DDA" w14:paraId="34C7A1C5" w14:textId="77777777" w:rsidTr="00CC1BE3">
        <w:trPr>
          <w:trHeight w:val="800"/>
        </w:trPr>
        <w:tc>
          <w:tcPr>
            <w:tcW w:w="13842" w:type="dxa"/>
            <w:gridSpan w:val="7"/>
            <w:shd w:val="clear" w:color="auto" w:fill="D9D9D9" w:themeFill="background1" w:themeFillShade="D9"/>
            <w:hideMark/>
          </w:tcPr>
          <w:p w14:paraId="0DBA07BD" w14:textId="77777777" w:rsidR="004627D8" w:rsidRPr="00CE4DDA" w:rsidRDefault="004627D8"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4627D8" w:rsidRPr="00CE4DDA" w14:paraId="677CF64C" w14:textId="77777777" w:rsidTr="00CC1BE3">
        <w:trPr>
          <w:trHeight w:val="548"/>
        </w:trPr>
        <w:tc>
          <w:tcPr>
            <w:tcW w:w="13842" w:type="dxa"/>
            <w:gridSpan w:val="7"/>
            <w:shd w:val="clear" w:color="auto" w:fill="FFFF99"/>
            <w:hideMark/>
          </w:tcPr>
          <w:p w14:paraId="35D92C15" w14:textId="3FE89C56" w:rsidR="004627D8" w:rsidRPr="00CE4DDA" w:rsidRDefault="004627D8" w:rsidP="002E1146">
            <w:pPr>
              <w:jc w:val="both"/>
              <w:rPr>
                <w:rFonts w:asciiTheme="majorHAnsi" w:hAnsiTheme="majorHAnsi"/>
                <w:b/>
                <w:bCs/>
                <w:sz w:val="22"/>
                <w:szCs w:val="22"/>
              </w:rPr>
            </w:pPr>
            <w:r>
              <w:rPr>
                <w:rFonts w:asciiTheme="majorHAnsi" w:hAnsiTheme="majorHAnsi"/>
                <w:b/>
                <w:bCs/>
                <w:sz w:val="22"/>
                <w:szCs w:val="22"/>
              </w:rPr>
              <w:t xml:space="preserve">Activity 3.1.2: </w:t>
            </w:r>
            <w:r w:rsidRPr="004627D8">
              <w:rPr>
                <w:rFonts w:asciiTheme="majorHAnsi" w:hAnsiTheme="majorHAnsi"/>
                <w:b/>
                <w:bCs/>
                <w:sz w:val="22"/>
                <w:szCs w:val="22"/>
              </w:rPr>
              <w:t xml:space="preserve">Collaboration with Hemaya on 10 sessions of peer training </w:t>
            </w:r>
          </w:p>
        </w:tc>
      </w:tr>
      <w:tr w:rsidR="004627D8" w:rsidRPr="00CE4DDA" w14:paraId="006A46F5" w14:textId="77777777" w:rsidTr="00CC1BE3">
        <w:trPr>
          <w:trHeight w:val="432"/>
        </w:trPr>
        <w:tc>
          <w:tcPr>
            <w:tcW w:w="6372" w:type="dxa"/>
            <w:gridSpan w:val="3"/>
            <w:shd w:val="clear" w:color="auto" w:fill="FFFF99"/>
            <w:vAlign w:val="center"/>
            <w:hideMark/>
          </w:tcPr>
          <w:p w14:paraId="4001A530" w14:textId="69140880"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sidR="009C6B5A">
              <w:rPr>
                <w:rFonts w:asciiTheme="majorHAnsi" w:hAnsiTheme="majorHAnsi"/>
                <w:b/>
                <w:bCs/>
                <w:sz w:val="22"/>
                <w:szCs w:val="22"/>
              </w:rPr>
              <w:t>30</w:t>
            </w:r>
            <w:r>
              <w:rPr>
                <w:rFonts w:asciiTheme="majorHAnsi" w:hAnsiTheme="majorHAnsi"/>
                <w:b/>
                <w:bCs/>
                <w:sz w:val="22"/>
                <w:szCs w:val="22"/>
              </w:rPr>
              <w:t xml:space="preserve"> Nov 2016</w:t>
            </w:r>
          </w:p>
        </w:tc>
        <w:tc>
          <w:tcPr>
            <w:tcW w:w="7470" w:type="dxa"/>
            <w:gridSpan w:val="4"/>
            <w:vAlign w:val="center"/>
          </w:tcPr>
          <w:p w14:paraId="1A2B0BA4" w14:textId="13047186"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 June 2017</w:t>
            </w:r>
          </w:p>
        </w:tc>
      </w:tr>
      <w:tr w:rsidR="004627D8" w:rsidRPr="00CE4DDA" w14:paraId="6C1957CE" w14:textId="77777777" w:rsidTr="00CC1BE3">
        <w:trPr>
          <w:trHeight w:val="432"/>
        </w:trPr>
        <w:tc>
          <w:tcPr>
            <w:tcW w:w="2932" w:type="dxa"/>
            <w:shd w:val="clear" w:color="auto" w:fill="FFFF99"/>
            <w:vAlign w:val="center"/>
            <w:hideMark/>
          </w:tcPr>
          <w:p w14:paraId="0830D736"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4BCDA8E" w14:textId="19946B3A" w:rsidR="004627D8" w:rsidRPr="005D4EA8" w:rsidRDefault="00386C3E" w:rsidP="00CC1BE3">
            <w:pPr>
              <w:jc w:val="both"/>
              <w:rPr>
                <w:rFonts w:asciiTheme="majorHAnsi" w:hAnsiTheme="majorHAnsi"/>
                <w:sz w:val="22"/>
                <w:szCs w:val="22"/>
              </w:rPr>
            </w:pPr>
            <w:r w:rsidRPr="005D4EA8">
              <w:rPr>
                <w:rFonts w:asciiTheme="majorHAnsi" w:hAnsiTheme="majorHAnsi"/>
                <w:sz w:val="22"/>
                <w:szCs w:val="22"/>
              </w:rPr>
              <w:t xml:space="preserve">After conducting the workshop on </w:t>
            </w:r>
            <w:r w:rsidR="002E1146" w:rsidRPr="005D4EA8">
              <w:rPr>
                <w:rFonts w:asciiTheme="majorHAnsi" w:hAnsiTheme="majorHAnsi"/>
                <w:sz w:val="22"/>
                <w:szCs w:val="22"/>
              </w:rPr>
              <w:t>Managing occupational safety and health in the Workplace, 10 sessions of peer training wi</w:t>
            </w:r>
            <w:r w:rsidR="003A29AA" w:rsidRPr="005D4EA8">
              <w:rPr>
                <w:rFonts w:asciiTheme="majorHAnsi" w:hAnsiTheme="majorHAnsi"/>
                <w:sz w:val="22"/>
                <w:szCs w:val="22"/>
              </w:rPr>
              <w:t>ll be conducted by the trainees.</w:t>
            </w:r>
          </w:p>
        </w:tc>
      </w:tr>
      <w:tr w:rsidR="004627D8" w:rsidRPr="00CE4DDA" w14:paraId="0C5A289B" w14:textId="77777777" w:rsidTr="00CC1BE3">
        <w:trPr>
          <w:trHeight w:val="432"/>
        </w:trPr>
        <w:tc>
          <w:tcPr>
            <w:tcW w:w="2932" w:type="dxa"/>
            <w:shd w:val="clear" w:color="auto" w:fill="FFFF99"/>
            <w:vAlign w:val="center"/>
            <w:hideMark/>
          </w:tcPr>
          <w:p w14:paraId="234A76A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482E363" w14:textId="0D41B0B8" w:rsidR="004627D8" w:rsidRPr="005D4EA8" w:rsidRDefault="002E1146" w:rsidP="004627D8">
            <w:pPr>
              <w:jc w:val="both"/>
              <w:rPr>
                <w:rFonts w:asciiTheme="majorHAnsi" w:hAnsiTheme="majorHAnsi"/>
                <w:sz w:val="22"/>
                <w:szCs w:val="22"/>
              </w:rPr>
            </w:pPr>
            <w:r w:rsidRPr="005D4EA8">
              <w:rPr>
                <w:rFonts w:asciiTheme="majorHAnsi" w:hAnsiTheme="majorHAnsi"/>
                <w:sz w:val="22"/>
                <w:szCs w:val="22"/>
              </w:rPr>
              <w:t>10 sessions of peer training will be conducted to transfer knowledge on managing occupational safety and health in the workplace</w:t>
            </w:r>
          </w:p>
        </w:tc>
      </w:tr>
      <w:tr w:rsidR="004627D8" w:rsidRPr="00CE4DDA" w14:paraId="75327290" w14:textId="77777777" w:rsidTr="00CC1BE3">
        <w:trPr>
          <w:trHeight w:val="432"/>
        </w:trPr>
        <w:tc>
          <w:tcPr>
            <w:tcW w:w="2932" w:type="dxa"/>
            <w:shd w:val="clear" w:color="auto" w:fill="FFFF99"/>
            <w:vAlign w:val="center"/>
            <w:hideMark/>
          </w:tcPr>
          <w:p w14:paraId="79D47B67"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678F07FD" w14:textId="2ABED1BD" w:rsidR="004627D8" w:rsidRPr="005D4EA8" w:rsidRDefault="0086324C" w:rsidP="00CC1BE3">
            <w:pPr>
              <w:jc w:val="both"/>
              <w:rPr>
                <w:rFonts w:asciiTheme="majorHAnsi" w:hAnsiTheme="majorHAnsi"/>
                <w:b/>
                <w:bCs/>
                <w:sz w:val="22"/>
                <w:szCs w:val="22"/>
              </w:rPr>
            </w:pPr>
            <w:r w:rsidRPr="005D4EA8">
              <w:rPr>
                <w:rFonts w:asciiTheme="majorHAnsi" w:hAnsiTheme="majorHAnsi"/>
                <w:b/>
                <w:bCs/>
                <w:sz w:val="22"/>
                <w:szCs w:val="22"/>
              </w:rPr>
              <w:t>50 %</w:t>
            </w:r>
            <w:r w:rsidR="003A29AA" w:rsidRPr="005D4EA8">
              <w:rPr>
                <w:rFonts w:asciiTheme="majorHAnsi" w:hAnsiTheme="majorHAnsi"/>
                <w:b/>
                <w:bCs/>
                <w:sz w:val="22"/>
                <w:szCs w:val="22"/>
              </w:rPr>
              <w:t xml:space="preserve">  task was not completed as Hemaya did not commit to training delivery dates. This activity was phased out during the sixth and final board meeting dated </w:t>
            </w:r>
          </w:p>
        </w:tc>
      </w:tr>
      <w:tr w:rsidR="004627D8" w:rsidRPr="00CE4DDA" w14:paraId="6731D95C" w14:textId="77777777" w:rsidTr="00CC1BE3">
        <w:trPr>
          <w:trHeight w:val="458"/>
        </w:trPr>
        <w:tc>
          <w:tcPr>
            <w:tcW w:w="13842" w:type="dxa"/>
            <w:gridSpan w:val="7"/>
            <w:shd w:val="clear" w:color="auto" w:fill="FFFF99"/>
            <w:vAlign w:val="center"/>
            <w:hideMark/>
          </w:tcPr>
          <w:p w14:paraId="2B61EF9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4627D8" w:rsidRPr="00CE4DDA" w14:paraId="1127CE1A" w14:textId="77777777" w:rsidTr="00CC1BE3">
        <w:trPr>
          <w:trHeight w:val="285"/>
        </w:trPr>
        <w:tc>
          <w:tcPr>
            <w:tcW w:w="2932" w:type="dxa"/>
            <w:vMerge w:val="restart"/>
            <w:hideMark/>
          </w:tcPr>
          <w:p w14:paraId="7E6C8645"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2467FBD4" w14:textId="77777777" w:rsidR="004627D8" w:rsidRPr="00CE4DDA" w:rsidRDefault="004627D8" w:rsidP="00CC1BE3">
            <w:pPr>
              <w:jc w:val="both"/>
              <w:rPr>
                <w:rFonts w:asciiTheme="majorHAnsi" w:hAnsiTheme="majorHAnsi"/>
                <w:b/>
                <w:bCs/>
                <w:sz w:val="22"/>
                <w:szCs w:val="22"/>
              </w:rPr>
            </w:pPr>
          </w:p>
          <w:p w14:paraId="4434CA1C"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383A62B3"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(From the project document)</w:t>
            </w:r>
          </w:p>
          <w:p w14:paraId="32E92E4A" w14:textId="77777777" w:rsidR="004627D8" w:rsidRPr="00CE4DDA" w:rsidRDefault="004627D8" w:rsidP="00CC1BE3">
            <w:pPr>
              <w:jc w:val="both"/>
              <w:rPr>
                <w:rFonts w:asciiTheme="majorHAnsi" w:hAnsiTheme="majorHAnsi"/>
                <w:b/>
                <w:bCs/>
                <w:sz w:val="22"/>
                <w:szCs w:val="22"/>
              </w:rPr>
            </w:pPr>
          </w:p>
        </w:tc>
        <w:tc>
          <w:tcPr>
            <w:tcW w:w="2126" w:type="dxa"/>
            <w:vMerge w:val="restart"/>
            <w:hideMark/>
          </w:tcPr>
          <w:p w14:paraId="36A1AEBD"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73B96B0A" w14:textId="77777777" w:rsidR="004627D8" w:rsidRPr="00CE4DDA" w:rsidRDefault="004627D8" w:rsidP="00CC1BE3">
            <w:pPr>
              <w:jc w:val="both"/>
              <w:rPr>
                <w:rFonts w:asciiTheme="majorHAnsi" w:hAnsiTheme="majorHAnsi"/>
                <w:b/>
                <w:bCs/>
                <w:sz w:val="22"/>
                <w:szCs w:val="22"/>
              </w:rPr>
            </w:pPr>
          </w:p>
          <w:p w14:paraId="2B4C4B6E"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28F68AE9"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53BDF38"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34EF2144" w14:textId="77777777" w:rsidR="004627D8" w:rsidRPr="00CE4DDA" w:rsidRDefault="004627D8" w:rsidP="00CC1BE3">
            <w:pPr>
              <w:jc w:val="both"/>
              <w:rPr>
                <w:rFonts w:asciiTheme="majorHAnsi" w:hAnsiTheme="majorHAnsi"/>
                <w:b/>
                <w:bCs/>
                <w:sz w:val="22"/>
                <w:szCs w:val="22"/>
              </w:rPr>
            </w:pPr>
          </w:p>
          <w:p w14:paraId="54DBF0D7"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14B3385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3A85C324" w14:textId="77777777" w:rsidR="004627D8" w:rsidRPr="00CE4DDA" w:rsidRDefault="004627D8" w:rsidP="00CC1BE3">
            <w:pPr>
              <w:jc w:val="both"/>
              <w:rPr>
                <w:rFonts w:asciiTheme="majorHAnsi" w:hAnsiTheme="majorHAnsi"/>
                <w:b/>
                <w:bCs/>
                <w:sz w:val="22"/>
                <w:szCs w:val="22"/>
              </w:rPr>
            </w:pPr>
          </w:p>
          <w:p w14:paraId="389C0BE1"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55807B5F"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3D09D40A" w14:textId="77777777" w:rsidR="004627D8" w:rsidRPr="00CE4DDA" w:rsidRDefault="004627D8" w:rsidP="00CC1BE3">
            <w:pPr>
              <w:jc w:val="both"/>
              <w:rPr>
                <w:rFonts w:asciiTheme="majorHAnsi" w:hAnsiTheme="majorHAnsi"/>
                <w:b/>
                <w:bCs/>
                <w:sz w:val="22"/>
                <w:szCs w:val="22"/>
              </w:rPr>
            </w:pPr>
          </w:p>
          <w:p w14:paraId="3D184605"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743051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4627D8" w:rsidRPr="00CE4DDA" w14:paraId="33FE18B1" w14:textId="77777777" w:rsidTr="00CC1BE3">
        <w:trPr>
          <w:trHeight w:val="458"/>
        </w:trPr>
        <w:tc>
          <w:tcPr>
            <w:tcW w:w="2932" w:type="dxa"/>
            <w:vMerge/>
            <w:hideMark/>
          </w:tcPr>
          <w:p w14:paraId="3F1A877F" w14:textId="77777777" w:rsidR="004627D8" w:rsidRPr="00CE4DDA" w:rsidRDefault="004627D8" w:rsidP="00CC1BE3">
            <w:pPr>
              <w:jc w:val="both"/>
              <w:rPr>
                <w:rFonts w:asciiTheme="majorHAnsi" w:hAnsiTheme="majorHAnsi"/>
                <w:b/>
                <w:bCs/>
                <w:sz w:val="22"/>
                <w:szCs w:val="22"/>
              </w:rPr>
            </w:pPr>
          </w:p>
        </w:tc>
        <w:tc>
          <w:tcPr>
            <w:tcW w:w="2126" w:type="dxa"/>
            <w:vMerge/>
            <w:hideMark/>
          </w:tcPr>
          <w:p w14:paraId="77CCFAFC" w14:textId="77777777" w:rsidR="004627D8" w:rsidRPr="00CE4DDA" w:rsidRDefault="004627D8" w:rsidP="00CC1BE3">
            <w:pPr>
              <w:jc w:val="both"/>
              <w:rPr>
                <w:rFonts w:asciiTheme="majorHAnsi" w:hAnsiTheme="majorHAnsi"/>
                <w:b/>
                <w:bCs/>
                <w:sz w:val="22"/>
                <w:szCs w:val="22"/>
              </w:rPr>
            </w:pPr>
          </w:p>
        </w:tc>
        <w:tc>
          <w:tcPr>
            <w:tcW w:w="1769" w:type="dxa"/>
            <w:gridSpan w:val="2"/>
            <w:shd w:val="clear" w:color="auto" w:fill="FFFF99"/>
            <w:vAlign w:val="center"/>
            <w:hideMark/>
          </w:tcPr>
          <w:p w14:paraId="0DC58C50" w14:textId="77777777" w:rsidR="004627D8" w:rsidRPr="00CE4DDA" w:rsidRDefault="004627D8" w:rsidP="00CC1BE3">
            <w:pPr>
              <w:jc w:val="both"/>
              <w:rPr>
                <w:rFonts w:asciiTheme="majorHAnsi" w:hAnsiTheme="majorHAnsi"/>
                <w:b/>
                <w:bCs/>
                <w:sz w:val="22"/>
                <w:szCs w:val="22"/>
              </w:rPr>
            </w:pPr>
          </w:p>
        </w:tc>
        <w:tc>
          <w:tcPr>
            <w:tcW w:w="7015" w:type="dxa"/>
            <w:gridSpan w:val="3"/>
            <w:shd w:val="clear" w:color="auto" w:fill="FFFF99"/>
            <w:vAlign w:val="center"/>
            <w:hideMark/>
          </w:tcPr>
          <w:p w14:paraId="6EA488CA" w14:textId="77777777" w:rsidR="004627D8" w:rsidRPr="00362D34" w:rsidRDefault="004627D8"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3920A246" w14:textId="77777777" w:rsidR="004627D8" w:rsidRPr="00CE4DDA" w:rsidRDefault="004627D8"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5D4EA8" w:rsidRPr="00CE4DDA" w14:paraId="685BD8CB" w14:textId="77777777" w:rsidTr="00370D52">
        <w:trPr>
          <w:trHeight w:val="884"/>
        </w:trPr>
        <w:tc>
          <w:tcPr>
            <w:tcW w:w="13842" w:type="dxa"/>
            <w:gridSpan w:val="7"/>
            <w:hideMark/>
          </w:tcPr>
          <w:p w14:paraId="2FB07624" w14:textId="1FFB0D3A" w:rsidR="005D4EA8" w:rsidRDefault="005D4EA8" w:rsidP="00CC1BE3">
            <w:pPr>
              <w:jc w:val="center"/>
              <w:rPr>
                <w:rFonts w:asciiTheme="majorHAnsi" w:hAnsiTheme="majorHAnsi"/>
                <w:color w:val="333333"/>
                <w:sz w:val="22"/>
                <w:szCs w:val="22"/>
              </w:rPr>
            </w:pPr>
            <w:r>
              <w:rPr>
                <w:rFonts w:asciiTheme="majorHAnsi" w:hAnsiTheme="majorHAnsi"/>
                <w:sz w:val="22"/>
                <w:szCs w:val="22"/>
              </w:rPr>
              <w:t>N/A as the task was not completed.</w:t>
            </w:r>
          </w:p>
          <w:p w14:paraId="1FB11ABF" w14:textId="7A289C80" w:rsidR="005D4EA8" w:rsidRPr="00CE4DDA" w:rsidRDefault="005D4EA8" w:rsidP="00CC1BE3">
            <w:pPr>
              <w:jc w:val="center"/>
              <w:rPr>
                <w:rFonts w:asciiTheme="majorHAnsi" w:hAnsiTheme="majorHAnsi"/>
                <w:color w:val="333333"/>
                <w:sz w:val="22"/>
                <w:szCs w:val="22"/>
              </w:rPr>
            </w:pPr>
          </w:p>
        </w:tc>
      </w:tr>
      <w:tr w:rsidR="004627D8" w:rsidRPr="00362D34" w14:paraId="4D464E4F" w14:textId="77777777" w:rsidTr="00CC1BE3">
        <w:trPr>
          <w:trHeight w:val="884"/>
        </w:trPr>
        <w:tc>
          <w:tcPr>
            <w:tcW w:w="13842" w:type="dxa"/>
            <w:gridSpan w:val="7"/>
            <w:shd w:val="clear" w:color="auto" w:fill="FFFF00"/>
          </w:tcPr>
          <w:p w14:paraId="2698C18F"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4627D8" w:rsidRPr="00362D34" w14:paraId="0237D1A4" w14:textId="77777777" w:rsidTr="00CC1BE3">
        <w:trPr>
          <w:trHeight w:val="884"/>
        </w:trPr>
        <w:tc>
          <w:tcPr>
            <w:tcW w:w="5058" w:type="dxa"/>
            <w:gridSpan w:val="2"/>
            <w:shd w:val="clear" w:color="auto" w:fill="FFFF00"/>
          </w:tcPr>
          <w:p w14:paraId="1D3711DB"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lastRenderedPageBreak/>
              <w:t xml:space="preserve">Key Actions </w:t>
            </w:r>
          </w:p>
        </w:tc>
        <w:tc>
          <w:tcPr>
            <w:tcW w:w="1769" w:type="dxa"/>
            <w:gridSpan w:val="2"/>
            <w:shd w:val="clear" w:color="auto" w:fill="FFFF00"/>
          </w:tcPr>
          <w:p w14:paraId="64B4BA46"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045B06B8"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331D7AEA"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0D013415"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4627D8" w:rsidRPr="00CE4DDA" w14:paraId="5DF0B594" w14:textId="77777777" w:rsidTr="00CC1BE3">
        <w:trPr>
          <w:trHeight w:val="884"/>
        </w:trPr>
        <w:tc>
          <w:tcPr>
            <w:tcW w:w="5058" w:type="dxa"/>
            <w:gridSpan w:val="2"/>
          </w:tcPr>
          <w:p w14:paraId="2673244F" w14:textId="77777777"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Approve the collaboration in the 4</w:t>
            </w:r>
            <w:r w:rsidRPr="009C6B5A">
              <w:rPr>
                <w:rFonts w:asciiTheme="majorHAnsi" w:hAnsiTheme="majorHAnsi"/>
                <w:szCs w:val="22"/>
                <w:vertAlign w:val="superscript"/>
              </w:rPr>
              <w:t>th</w:t>
            </w:r>
            <w:r>
              <w:rPr>
                <w:rFonts w:asciiTheme="majorHAnsi" w:hAnsiTheme="majorHAnsi"/>
                <w:szCs w:val="22"/>
              </w:rPr>
              <w:t xml:space="preserve"> board meeting </w:t>
            </w:r>
          </w:p>
          <w:p w14:paraId="2FF61219" w14:textId="51CD36E0" w:rsidR="004627D8"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Press conference to announce Hemaya initiative and the collaboration </w:t>
            </w:r>
          </w:p>
          <w:p w14:paraId="0FFF64F4" w14:textId="77777777"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Workshop on the Health and safety in </w:t>
            </w:r>
          </w:p>
          <w:p w14:paraId="29DA66EA" w14:textId="4D5018A6"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workplace, face to face and online </w:t>
            </w:r>
          </w:p>
          <w:p w14:paraId="5FB74C1E" w14:textId="61110E38" w:rsidR="009C6B5A" w:rsidRPr="008217E1" w:rsidRDefault="00931A22" w:rsidP="008217E1">
            <w:pPr>
              <w:pStyle w:val="ListParagraph"/>
              <w:numPr>
                <w:ilvl w:val="0"/>
                <w:numId w:val="18"/>
              </w:numPr>
              <w:rPr>
                <w:rFonts w:asciiTheme="majorHAnsi" w:hAnsiTheme="majorHAnsi"/>
                <w:szCs w:val="22"/>
              </w:rPr>
            </w:pPr>
            <w:r>
              <w:rPr>
                <w:rFonts w:asciiTheme="majorHAnsi" w:hAnsiTheme="majorHAnsi"/>
                <w:szCs w:val="22"/>
              </w:rPr>
              <w:t xml:space="preserve">Peer training for 10 sessions </w:t>
            </w:r>
          </w:p>
        </w:tc>
        <w:tc>
          <w:tcPr>
            <w:tcW w:w="1769" w:type="dxa"/>
            <w:gridSpan w:val="2"/>
          </w:tcPr>
          <w:p w14:paraId="15EFF3B1" w14:textId="77777777" w:rsidR="004627D8" w:rsidRDefault="004627D8" w:rsidP="00CC1BE3">
            <w:pPr>
              <w:jc w:val="both"/>
              <w:rPr>
                <w:rFonts w:asciiTheme="majorHAnsi" w:hAnsiTheme="majorHAnsi"/>
                <w:sz w:val="22"/>
                <w:szCs w:val="22"/>
              </w:rPr>
            </w:pPr>
            <w:r>
              <w:rPr>
                <w:rFonts w:asciiTheme="majorHAnsi" w:hAnsiTheme="majorHAnsi"/>
                <w:sz w:val="22"/>
                <w:szCs w:val="22"/>
              </w:rPr>
              <w:t xml:space="preserve"> </w:t>
            </w:r>
          </w:p>
          <w:p w14:paraId="31648A25" w14:textId="77777777" w:rsidR="004627D8" w:rsidRDefault="004627D8" w:rsidP="00CC1BE3">
            <w:pPr>
              <w:jc w:val="both"/>
              <w:rPr>
                <w:rFonts w:asciiTheme="majorHAnsi" w:hAnsiTheme="majorHAnsi"/>
                <w:sz w:val="22"/>
                <w:szCs w:val="22"/>
              </w:rPr>
            </w:pPr>
          </w:p>
          <w:p w14:paraId="404F44CC" w14:textId="77777777" w:rsidR="004627D8" w:rsidRDefault="004627D8" w:rsidP="00CC1BE3">
            <w:pPr>
              <w:jc w:val="both"/>
              <w:rPr>
                <w:rFonts w:asciiTheme="majorHAnsi" w:hAnsiTheme="majorHAnsi"/>
                <w:sz w:val="22"/>
                <w:szCs w:val="22"/>
              </w:rPr>
            </w:pPr>
          </w:p>
          <w:p w14:paraId="791473CC" w14:textId="6FB96561" w:rsidR="009C6B5A" w:rsidRDefault="009C6B5A" w:rsidP="00CC1BE3">
            <w:pPr>
              <w:jc w:val="both"/>
              <w:rPr>
                <w:rFonts w:asciiTheme="majorHAnsi" w:hAnsiTheme="majorHAnsi"/>
                <w:sz w:val="22"/>
                <w:szCs w:val="22"/>
              </w:rPr>
            </w:pPr>
            <w:r>
              <w:rPr>
                <w:rFonts w:asciiTheme="majorHAnsi" w:hAnsiTheme="majorHAnsi"/>
                <w:sz w:val="22"/>
                <w:szCs w:val="22"/>
              </w:rPr>
              <w:t xml:space="preserve">6 Dec 2016 </w:t>
            </w:r>
          </w:p>
          <w:p w14:paraId="36733B44" w14:textId="1118686B" w:rsidR="009C6B5A" w:rsidRDefault="009C6B5A" w:rsidP="009C6B5A">
            <w:pPr>
              <w:rPr>
                <w:rFonts w:asciiTheme="majorHAnsi" w:hAnsiTheme="majorHAnsi"/>
                <w:sz w:val="22"/>
                <w:szCs w:val="22"/>
              </w:rPr>
            </w:pPr>
          </w:p>
          <w:p w14:paraId="706A925B" w14:textId="6DA1583F" w:rsidR="009C6B5A" w:rsidRDefault="009C6B5A" w:rsidP="009C6B5A">
            <w:pPr>
              <w:rPr>
                <w:rFonts w:asciiTheme="majorHAnsi" w:hAnsiTheme="majorHAnsi"/>
                <w:sz w:val="22"/>
                <w:szCs w:val="22"/>
              </w:rPr>
            </w:pPr>
            <w:r>
              <w:rPr>
                <w:rFonts w:asciiTheme="majorHAnsi" w:hAnsiTheme="majorHAnsi"/>
                <w:sz w:val="22"/>
                <w:szCs w:val="22"/>
              </w:rPr>
              <w:t xml:space="preserve">18 Dec 2016 </w:t>
            </w:r>
          </w:p>
          <w:p w14:paraId="2462BD02" w14:textId="77777777" w:rsidR="009C6B5A" w:rsidRDefault="009C6B5A" w:rsidP="009C6B5A">
            <w:pPr>
              <w:rPr>
                <w:rFonts w:asciiTheme="majorHAnsi" w:hAnsiTheme="majorHAnsi"/>
                <w:sz w:val="22"/>
                <w:szCs w:val="22"/>
              </w:rPr>
            </w:pPr>
          </w:p>
          <w:p w14:paraId="78480345" w14:textId="68D4B8BA" w:rsidR="008217E1" w:rsidRDefault="008217E1" w:rsidP="009C6B5A">
            <w:pPr>
              <w:rPr>
                <w:rFonts w:asciiTheme="majorHAnsi" w:hAnsiTheme="majorHAnsi"/>
                <w:sz w:val="22"/>
                <w:szCs w:val="22"/>
              </w:rPr>
            </w:pPr>
            <w:r>
              <w:rPr>
                <w:rFonts w:asciiTheme="majorHAnsi" w:hAnsiTheme="majorHAnsi"/>
                <w:sz w:val="22"/>
                <w:szCs w:val="22"/>
              </w:rPr>
              <w:t xml:space="preserve">15 May 2017 </w:t>
            </w:r>
          </w:p>
          <w:p w14:paraId="6B10D3E8" w14:textId="49485DEC" w:rsidR="008217E1" w:rsidRPr="009C6B5A" w:rsidRDefault="008217E1" w:rsidP="009C6B5A">
            <w:pPr>
              <w:rPr>
                <w:rFonts w:asciiTheme="majorHAnsi" w:hAnsiTheme="majorHAnsi"/>
                <w:sz w:val="22"/>
                <w:szCs w:val="22"/>
              </w:rPr>
            </w:pPr>
          </w:p>
        </w:tc>
        <w:tc>
          <w:tcPr>
            <w:tcW w:w="2058" w:type="dxa"/>
          </w:tcPr>
          <w:p w14:paraId="20AB4874"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 </w:t>
            </w:r>
          </w:p>
          <w:p w14:paraId="660760FB" w14:textId="77777777" w:rsidR="004627D8" w:rsidRDefault="004627D8" w:rsidP="00CC1BE3">
            <w:pPr>
              <w:jc w:val="both"/>
              <w:rPr>
                <w:rFonts w:asciiTheme="majorHAnsi" w:hAnsiTheme="majorHAnsi"/>
                <w:color w:val="333333"/>
                <w:sz w:val="22"/>
                <w:szCs w:val="22"/>
              </w:rPr>
            </w:pPr>
          </w:p>
          <w:p w14:paraId="1FD45590" w14:textId="77777777" w:rsidR="004627D8" w:rsidRDefault="004627D8" w:rsidP="00CC1BE3">
            <w:pPr>
              <w:jc w:val="both"/>
              <w:rPr>
                <w:rFonts w:asciiTheme="majorHAnsi" w:hAnsiTheme="majorHAnsi"/>
                <w:color w:val="333333"/>
                <w:sz w:val="22"/>
                <w:szCs w:val="22"/>
              </w:rPr>
            </w:pPr>
          </w:p>
          <w:p w14:paraId="44206B07" w14:textId="15CF464C" w:rsidR="009C6B5A" w:rsidRDefault="009C6B5A" w:rsidP="00CC1BE3">
            <w:pPr>
              <w:jc w:val="both"/>
              <w:rPr>
                <w:rFonts w:asciiTheme="majorHAnsi" w:hAnsiTheme="majorHAnsi"/>
                <w:color w:val="333333"/>
                <w:sz w:val="22"/>
                <w:szCs w:val="22"/>
              </w:rPr>
            </w:pPr>
            <w:r>
              <w:rPr>
                <w:rFonts w:asciiTheme="majorHAnsi" w:hAnsiTheme="majorHAnsi"/>
                <w:color w:val="333333"/>
                <w:sz w:val="22"/>
                <w:szCs w:val="22"/>
              </w:rPr>
              <w:t>6 Dec 2016</w:t>
            </w:r>
          </w:p>
          <w:p w14:paraId="7E37CA4A" w14:textId="77777777" w:rsidR="009C6B5A" w:rsidRPr="009C6B5A" w:rsidRDefault="009C6B5A" w:rsidP="009C6B5A">
            <w:pPr>
              <w:rPr>
                <w:rFonts w:asciiTheme="majorHAnsi" w:hAnsiTheme="majorHAnsi"/>
                <w:sz w:val="22"/>
                <w:szCs w:val="22"/>
              </w:rPr>
            </w:pPr>
          </w:p>
          <w:p w14:paraId="4BC88B27" w14:textId="513707C0" w:rsidR="009C6B5A" w:rsidRDefault="009C6B5A" w:rsidP="009C6B5A">
            <w:pPr>
              <w:rPr>
                <w:rFonts w:asciiTheme="majorHAnsi" w:hAnsiTheme="majorHAnsi"/>
                <w:sz w:val="22"/>
                <w:szCs w:val="22"/>
              </w:rPr>
            </w:pPr>
            <w:r>
              <w:rPr>
                <w:rFonts w:asciiTheme="majorHAnsi" w:hAnsiTheme="majorHAnsi"/>
                <w:sz w:val="22"/>
                <w:szCs w:val="22"/>
              </w:rPr>
              <w:t xml:space="preserve">16 Feb 2017 </w:t>
            </w:r>
          </w:p>
          <w:p w14:paraId="473122A6" w14:textId="66266F80" w:rsidR="009C6B5A" w:rsidRDefault="009C6B5A" w:rsidP="009C6B5A">
            <w:pPr>
              <w:rPr>
                <w:rFonts w:asciiTheme="majorHAnsi" w:hAnsiTheme="majorHAnsi"/>
                <w:sz w:val="22"/>
                <w:szCs w:val="22"/>
              </w:rPr>
            </w:pPr>
          </w:p>
          <w:p w14:paraId="6B90782F" w14:textId="76D02782" w:rsidR="009C6B5A" w:rsidRPr="009C6B5A" w:rsidRDefault="009C6B5A" w:rsidP="009C6B5A">
            <w:pPr>
              <w:rPr>
                <w:rFonts w:asciiTheme="majorHAnsi" w:hAnsiTheme="majorHAnsi"/>
                <w:sz w:val="22"/>
                <w:szCs w:val="22"/>
              </w:rPr>
            </w:pPr>
            <w:r>
              <w:rPr>
                <w:rFonts w:asciiTheme="majorHAnsi" w:hAnsiTheme="majorHAnsi"/>
                <w:sz w:val="22"/>
                <w:szCs w:val="22"/>
              </w:rPr>
              <w:t xml:space="preserve"> </w:t>
            </w:r>
            <w:r w:rsidR="008217E1">
              <w:rPr>
                <w:rFonts w:asciiTheme="majorHAnsi" w:hAnsiTheme="majorHAnsi"/>
                <w:sz w:val="22"/>
                <w:szCs w:val="22"/>
              </w:rPr>
              <w:t xml:space="preserve">30 Jun 2017 </w:t>
            </w:r>
          </w:p>
        </w:tc>
        <w:tc>
          <w:tcPr>
            <w:tcW w:w="2009" w:type="dxa"/>
          </w:tcPr>
          <w:p w14:paraId="2AB6D053"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w:t>
            </w:r>
          </w:p>
          <w:p w14:paraId="4262BF64" w14:textId="77777777" w:rsidR="004627D8" w:rsidRDefault="004627D8" w:rsidP="00CC1BE3">
            <w:pPr>
              <w:jc w:val="both"/>
              <w:rPr>
                <w:rFonts w:asciiTheme="majorHAnsi" w:hAnsiTheme="majorHAnsi"/>
                <w:color w:val="333333"/>
                <w:sz w:val="22"/>
                <w:szCs w:val="22"/>
              </w:rPr>
            </w:pPr>
          </w:p>
          <w:p w14:paraId="615544DB" w14:textId="1018579C" w:rsidR="009C6B5A"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C78F82C" w14:textId="77777777" w:rsidR="009C6B5A" w:rsidRPr="009C6B5A" w:rsidRDefault="009C6B5A" w:rsidP="009C6B5A">
            <w:pPr>
              <w:rPr>
                <w:rFonts w:asciiTheme="majorHAnsi" w:hAnsiTheme="majorHAnsi"/>
                <w:sz w:val="22"/>
                <w:szCs w:val="22"/>
              </w:rPr>
            </w:pPr>
          </w:p>
          <w:p w14:paraId="10E5A69C" w14:textId="052DB685" w:rsidR="009C6B5A" w:rsidRDefault="009C6B5A" w:rsidP="009C6B5A">
            <w:pPr>
              <w:rPr>
                <w:rFonts w:asciiTheme="majorHAnsi" w:hAnsiTheme="majorHAnsi"/>
                <w:sz w:val="22"/>
                <w:szCs w:val="22"/>
              </w:rPr>
            </w:pPr>
          </w:p>
          <w:p w14:paraId="45BFB6F3" w14:textId="40DF982C" w:rsidR="00931A22" w:rsidRDefault="009C6B5A" w:rsidP="009C6B5A">
            <w:pPr>
              <w:rPr>
                <w:rFonts w:asciiTheme="majorHAnsi" w:hAnsiTheme="majorHAnsi"/>
                <w:sz w:val="22"/>
                <w:szCs w:val="22"/>
              </w:rPr>
            </w:pPr>
            <w:r>
              <w:rPr>
                <w:rFonts w:asciiTheme="majorHAnsi" w:hAnsiTheme="majorHAnsi"/>
                <w:sz w:val="22"/>
                <w:szCs w:val="22"/>
              </w:rPr>
              <w:t>Completed</w:t>
            </w:r>
          </w:p>
          <w:p w14:paraId="5CDDB583" w14:textId="3D40D0C1" w:rsidR="00931A22" w:rsidRDefault="00931A22" w:rsidP="00931A22">
            <w:pPr>
              <w:rPr>
                <w:rFonts w:asciiTheme="majorHAnsi" w:hAnsiTheme="majorHAnsi"/>
                <w:sz w:val="22"/>
                <w:szCs w:val="22"/>
              </w:rPr>
            </w:pPr>
          </w:p>
          <w:p w14:paraId="7A954FA8" w14:textId="0DE43FD9" w:rsidR="005D4EA8" w:rsidRDefault="005D4EA8" w:rsidP="00931A22">
            <w:pPr>
              <w:rPr>
                <w:rFonts w:asciiTheme="majorHAnsi" w:hAnsiTheme="majorHAnsi"/>
                <w:sz w:val="22"/>
                <w:szCs w:val="22"/>
              </w:rPr>
            </w:pPr>
            <w:r>
              <w:rPr>
                <w:rFonts w:asciiTheme="majorHAnsi" w:hAnsiTheme="majorHAnsi"/>
                <w:sz w:val="22"/>
                <w:szCs w:val="22"/>
              </w:rPr>
              <w:t>Not completed.</w:t>
            </w:r>
          </w:p>
          <w:p w14:paraId="42658F4E" w14:textId="2598AA1E" w:rsidR="004627D8" w:rsidRPr="00931A22" w:rsidRDefault="004627D8" w:rsidP="00931A22">
            <w:pPr>
              <w:rPr>
                <w:rFonts w:asciiTheme="majorHAnsi" w:hAnsiTheme="majorHAnsi"/>
                <w:sz w:val="22"/>
                <w:szCs w:val="22"/>
              </w:rPr>
            </w:pPr>
          </w:p>
        </w:tc>
        <w:tc>
          <w:tcPr>
            <w:tcW w:w="2948" w:type="dxa"/>
          </w:tcPr>
          <w:p w14:paraId="1F3F641F" w14:textId="77777777" w:rsidR="004627D8" w:rsidRPr="00CE4DDA" w:rsidRDefault="004627D8" w:rsidP="00CC1BE3">
            <w:pPr>
              <w:jc w:val="both"/>
              <w:rPr>
                <w:rFonts w:asciiTheme="majorHAnsi" w:hAnsiTheme="majorHAnsi"/>
                <w:color w:val="333333"/>
                <w:sz w:val="22"/>
                <w:szCs w:val="22"/>
              </w:rPr>
            </w:pPr>
          </w:p>
        </w:tc>
      </w:tr>
    </w:tbl>
    <w:p w14:paraId="08CE5787" w14:textId="3E34D240" w:rsidR="00FD2EC8" w:rsidRDefault="00FD2EC8"/>
    <w:p w14:paraId="3D6647AF" w14:textId="77777777" w:rsidR="00FD2EC8" w:rsidRPr="00FD2EC8" w:rsidRDefault="00FD2EC8" w:rsidP="00FD2EC8"/>
    <w:p w14:paraId="76CDAF2F" w14:textId="77777777" w:rsidR="00FD2EC8" w:rsidRPr="00FD2EC8" w:rsidRDefault="00FD2EC8" w:rsidP="00FD2EC8"/>
    <w:p w14:paraId="0B72BEB0" w14:textId="6DD88BAA" w:rsidR="00FD2EC8" w:rsidRDefault="00FD2EC8" w:rsidP="00FD2EC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D2EC8" w:rsidRPr="00CE4DDA" w14:paraId="14817FD1" w14:textId="77777777" w:rsidTr="00CC1BE3">
        <w:trPr>
          <w:trHeight w:val="800"/>
        </w:trPr>
        <w:tc>
          <w:tcPr>
            <w:tcW w:w="13842" w:type="dxa"/>
            <w:gridSpan w:val="7"/>
            <w:shd w:val="clear" w:color="auto" w:fill="D9D9D9" w:themeFill="background1" w:themeFillShade="D9"/>
            <w:hideMark/>
          </w:tcPr>
          <w:p w14:paraId="37C826B3" w14:textId="77777777" w:rsidR="00FD2EC8" w:rsidRPr="00CE4DDA" w:rsidRDefault="00FD2EC8"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FD2EC8" w:rsidRPr="00CE4DDA" w14:paraId="6B58BF51" w14:textId="77777777" w:rsidTr="00CC1BE3">
        <w:trPr>
          <w:trHeight w:val="548"/>
        </w:trPr>
        <w:tc>
          <w:tcPr>
            <w:tcW w:w="13842" w:type="dxa"/>
            <w:gridSpan w:val="7"/>
            <w:shd w:val="clear" w:color="auto" w:fill="FFFF99"/>
            <w:hideMark/>
          </w:tcPr>
          <w:p w14:paraId="37FFCD34" w14:textId="77777777" w:rsidR="00FD2EC8" w:rsidRPr="00FD2EC8" w:rsidRDefault="00FD2EC8" w:rsidP="00FD2EC8">
            <w:pPr>
              <w:rPr>
                <w:rFonts w:asciiTheme="majorHAnsi" w:hAnsiTheme="majorHAnsi"/>
                <w:b/>
                <w:bCs/>
                <w:sz w:val="22"/>
                <w:szCs w:val="22"/>
              </w:rPr>
            </w:pPr>
            <w:r>
              <w:rPr>
                <w:rFonts w:asciiTheme="majorHAnsi" w:hAnsiTheme="majorHAnsi"/>
                <w:b/>
                <w:bCs/>
                <w:sz w:val="22"/>
                <w:szCs w:val="22"/>
              </w:rPr>
              <w:t xml:space="preserve">Activity 3.3.1: </w:t>
            </w:r>
            <w:r w:rsidRPr="00FD2EC8">
              <w:rPr>
                <w:rFonts w:asciiTheme="majorHAnsi" w:hAnsiTheme="majorHAnsi"/>
                <w:b/>
                <w:bCs/>
                <w:sz w:val="22"/>
                <w:szCs w:val="22"/>
              </w:rPr>
              <w:t xml:space="preserve">Training of trainers through the participation at the inter-regional level activity for judges and lawyers in Turin (will take place in kuwait) </w:t>
            </w:r>
          </w:p>
          <w:p w14:paraId="76FD37F6" w14:textId="32EB819C" w:rsidR="00FD2EC8" w:rsidRPr="00CE4DDA" w:rsidRDefault="00FD2EC8" w:rsidP="00FD2EC8">
            <w:pPr>
              <w:jc w:val="both"/>
              <w:rPr>
                <w:rFonts w:asciiTheme="majorHAnsi" w:hAnsiTheme="majorHAnsi"/>
                <w:b/>
                <w:bCs/>
                <w:sz w:val="22"/>
                <w:szCs w:val="22"/>
              </w:rPr>
            </w:pPr>
          </w:p>
        </w:tc>
      </w:tr>
      <w:tr w:rsidR="00FD2EC8" w:rsidRPr="00CE4DDA" w14:paraId="358BA5C6" w14:textId="77777777" w:rsidTr="00CC1BE3">
        <w:trPr>
          <w:trHeight w:val="432"/>
        </w:trPr>
        <w:tc>
          <w:tcPr>
            <w:tcW w:w="6372" w:type="dxa"/>
            <w:gridSpan w:val="3"/>
            <w:shd w:val="clear" w:color="auto" w:fill="FFFF99"/>
            <w:vAlign w:val="center"/>
            <w:hideMark/>
          </w:tcPr>
          <w:p w14:paraId="46B07672" w14:textId="7B1DBFFB" w:rsidR="00FD2EC8" w:rsidRPr="00CE4DDA" w:rsidRDefault="00FD2EC8"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 May 2017 </w:t>
            </w:r>
          </w:p>
        </w:tc>
        <w:tc>
          <w:tcPr>
            <w:tcW w:w="7470" w:type="dxa"/>
            <w:gridSpan w:val="4"/>
            <w:vAlign w:val="center"/>
          </w:tcPr>
          <w:p w14:paraId="7ABCBC2B" w14:textId="73974108" w:rsidR="00FD2EC8" w:rsidRPr="00CE4DDA" w:rsidRDefault="00FD2EC8"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 May 2017 </w:t>
            </w:r>
          </w:p>
        </w:tc>
      </w:tr>
      <w:tr w:rsidR="00FD2EC8" w:rsidRPr="00CE4DDA" w14:paraId="20FA0B6B" w14:textId="77777777" w:rsidTr="00CC1BE3">
        <w:trPr>
          <w:trHeight w:val="432"/>
        </w:trPr>
        <w:tc>
          <w:tcPr>
            <w:tcW w:w="2932" w:type="dxa"/>
            <w:shd w:val="clear" w:color="auto" w:fill="FFFF99"/>
            <w:vAlign w:val="center"/>
            <w:hideMark/>
          </w:tcPr>
          <w:p w14:paraId="496362FD"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04D95762" w14:textId="26D76CE9" w:rsidR="00FD2EC8" w:rsidRPr="00D71A78" w:rsidRDefault="00FD2EC8" w:rsidP="00CC1BE3">
            <w:pPr>
              <w:jc w:val="both"/>
              <w:rPr>
                <w:rFonts w:asciiTheme="majorHAnsi" w:hAnsiTheme="majorHAnsi"/>
                <w:sz w:val="22"/>
                <w:szCs w:val="22"/>
              </w:rPr>
            </w:pPr>
            <w:r w:rsidRPr="00D71A78">
              <w:rPr>
                <w:rFonts w:asciiTheme="majorHAnsi" w:hAnsiTheme="majorHAnsi"/>
                <w:sz w:val="22"/>
                <w:szCs w:val="22"/>
              </w:rPr>
              <w:t xml:space="preserve">Training of the judges and lawyers on International Labour Standard </w:t>
            </w:r>
          </w:p>
        </w:tc>
      </w:tr>
      <w:tr w:rsidR="00FD2EC8" w:rsidRPr="00CE4DDA" w14:paraId="6F1A9615" w14:textId="77777777" w:rsidTr="00CC1BE3">
        <w:trPr>
          <w:trHeight w:val="432"/>
        </w:trPr>
        <w:tc>
          <w:tcPr>
            <w:tcW w:w="2932" w:type="dxa"/>
            <w:shd w:val="clear" w:color="auto" w:fill="FFFF99"/>
            <w:vAlign w:val="center"/>
            <w:hideMark/>
          </w:tcPr>
          <w:p w14:paraId="3394BFEB"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C936F1D" w14:textId="3FBEEC80" w:rsidR="00FD2EC8" w:rsidRPr="00D71A78" w:rsidRDefault="00D71A78" w:rsidP="00CC1BE3">
            <w:pPr>
              <w:jc w:val="both"/>
              <w:rPr>
                <w:rFonts w:asciiTheme="majorHAnsi" w:hAnsiTheme="majorHAnsi"/>
                <w:sz w:val="22"/>
                <w:szCs w:val="22"/>
              </w:rPr>
            </w:pPr>
            <w:r w:rsidRPr="00D71A78">
              <w:rPr>
                <w:rFonts w:asciiTheme="majorHAnsi" w:hAnsiTheme="majorHAnsi"/>
                <w:sz w:val="22"/>
                <w:szCs w:val="22"/>
              </w:rPr>
              <w:t>W</w:t>
            </w:r>
            <w:r w:rsidR="008E183F" w:rsidRPr="00D71A78">
              <w:rPr>
                <w:rFonts w:asciiTheme="majorHAnsi" w:hAnsiTheme="majorHAnsi"/>
                <w:sz w:val="22"/>
                <w:szCs w:val="22"/>
              </w:rPr>
              <w:t xml:space="preserve">orkshop on International Labour Standards tackling issues such as discrimination and child labour. The main objective of the course </w:t>
            </w:r>
            <w:r w:rsidR="008A5089" w:rsidRPr="00D71A78">
              <w:rPr>
                <w:rFonts w:asciiTheme="majorHAnsi" w:hAnsiTheme="majorHAnsi"/>
                <w:sz w:val="22"/>
                <w:szCs w:val="22"/>
              </w:rPr>
              <w:t>was to</w:t>
            </w:r>
            <w:r w:rsidR="008E183F" w:rsidRPr="00D71A78">
              <w:rPr>
                <w:rFonts w:asciiTheme="majorHAnsi" w:hAnsiTheme="majorHAnsi"/>
                <w:sz w:val="22"/>
                <w:szCs w:val="22"/>
              </w:rPr>
              <w:t xml:space="preserve"> enhance the ability of Kuwait to follow International Labor Standards procedures with the tripartite involvement of workers, employers, and government.</w:t>
            </w:r>
          </w:p>
        </w:tc>
      </w:tr>
      <w:tr w:rsidR="00FD2EC8" w:rsidRPr="00CE4DDA" w14:paraId="640E6758" w14:textId="77777777" w:rsidTr="00CC1BE3">
        <w:trPr>
          <w:trHeight w:val="432"/>
        </w:trPr>
        <w:tc>
          <w:tcPr>
            <w:tcW w:w="2932" w:type="dxa"/>
            <w:shd w:val="clear" w:color="auto" w:fill="FFFF99"/>
            <w:vAlign w:val="center"/>
            <w:hideMark/>
          </w:tcPr>
          <w:p w14:paraId="69FC88DB"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181B22B0" w14:textId="6A15B167" w:rsidR="00FD2EC8" w:rsidRPr="00CE4DDA" w:rsidRDefault="008217E1" w:rsidP="00CC1BE3">
            <w:pPr>
              <w:jc w:val="both"/>
              <w:rPr>
                <w:rFonts w:asciiTheme="majorHAnsi" w:hAnsiTheme="majorHAnsi"/>
                <w:b/>
                <w:bCs/>
                <w:sz w:val="22"/>
                <w:szCs w:val="22"/>
              </w:rPr>
            </w:pPr>
            <w:r>
              <w:rPr>
                <w:rFonts w:asciiTheme="majorHAnsi" w:hAnsiTheme="majorHAnsi"/>
                <w:b/>
                <w:bCs/>
                <w:sz w:val="22"/>
                <w:szCs w:val="22"/>
              </w:rPr>
              <w:t>100</w:t>
            </w:r>
            <w:r w:rsidR="0086324C">
              <w:rPr>
                <w:rFonts w:asciiTheme="majorHAnsi" w:hAnsiTheme="majorHAnsi"/>
                <w:b/>
                <w:bCs/>
                <w:sz w:val="22"/>
                <w:szCs w:val="22"/>
              </w:rPr>
              <w:t xml:space="preserve"> %</w:t>
            </w:r>
          </w:p>
        </w:tc>
      </w:tr>
      <w:tr w:rsidR="00FD2EC8" w:rsidRPr="00CE4DDA" w14:paraId="5BBE35F5" w14:textId="77777777" w:rsidTr="00CC1BE3">
        <w:trPr>
          <w:trHeight w:val="458"/>
        </w:trPr>
        <w:tc>
          <w:tcPr>
            <w:tcW w:w="13842" w:type="dxa"/>
            <w:gridSpan w:val="7"/>
            <w:shd w:val="clear" w:color="auto" w:fill="FFFF99"/>
            <w:vAlign w:val="center"/>
            <w:hideMark/>
          </w:tcPr>
          <w:p w14:paraId="179F77A8"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FD2EC8" w:rsidRPr="00CE4DDA" w14:paraId="18FA2C23" w14:textId="77777777" w:rsidTr="00CC1BE3">
        <w:trPr>
          <w:trHeight w:val="285"/>
        </w:trPr>
        <w:tc>
          <w:tcPr>
            <w:tcW w:w="2932" w:type="dxa"/>
            <w:vMerge w:val="restart"/>
            <w:hideMark/>
          </w:tcPr>
          <w:p w14:paraId="2B28CE3F"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577D2359" w14:textId="77777777" w:rsidR="00FD2EC8" w:rsidRPr="00CE4DDA" w:rsidRDefault="00FD2EC8" w:rsidP="00CC1BE3">
            <w:pPr>
              <w:jc w:val="both"/>
              <w:rPr>
                <w:rFonts w:asciiTheme="majorHAnsi" w:hAnsiTheme="majorHAnsi"/>
                <w:b/>
                <w:bCs/>
                <w:sz w:val="22"/>
                <w:szCs w:val="22"/>
              </w:rPr>
            </w:pPr>
          </w:p>
          <w:p w14:paraId="76C1ECB6"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08A30B17"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(From the project document)</w:t>
            </w:r>
          </w:p>
          <w:p w14:paraId="71ED2654" w14:textId="77777777" w:rsidR="00FD2EC8" w:rsidRPr="00CE4DDA" w:rsidRDefault="00FD2EC8" w:rsidP="00CC1BE3">
            <w:pPr>
              <w:jc w:val="both"/>
              <w:rPr>
                <w:rFonts w:asciiTheme="majorHAnsi" w:hAnsiTheme="majorHAnsi"/>
                <w:b/>
                <w:bCs/>
                <w:sz w:val="22"/>
                <w:szCs w:val="22"/>
              </w:rPr>
            </w:pPr>
          </w:p>
        </w:tc>
        <w:tc>
          <w:tcPr>
            <w:tcW w:w="2126" w:type="dxa"/>
            <w:vMerge w:val="restart"/>
            <w:hideMark/>
          </w:tcPr>
          <w:p w14:paraId="31E44E77"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1EA2FF14" w14:textId="77777777" w:rsidR="00FD2EC8" w:rsidRPr="00CE4DDA" w:rsidRDefault="00FD2EC8" w:rsidP="00CC1BE3">
            <w:pPr>
              <w:jc w:val="both"/>
              <w:rPr>
                <w:rFonts w:asciiTheme="majorHAnsi" w:hAnsiTheme="majorHAnsi"/>
                <w:b/>
                <w:bCs/>
                <w:sz w:val="22"/>
                <w:szCs w:val="22"/>
              </w:rPr>
            </w:pPr>
          </w:p>
          <w:p w14:paraId="6E205F8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AFEBAC0"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94F54C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037542D3" w14:textId="77777777" w:rsidR="00FD2EC8" w:rsidRPr="00CE4DDA" w:rsidRDefault="00FD2EC8" w:rsidP="00CC1BE3">
            <w:pPr>
              <w:jc w:val="both"/>
              <w:rPr>
                <w:rFonts w:asciiTheme="majorHAnsi" w:hAnsiTheme="majorHAnsi"/>
                <w:b/>
                <w:bCs/>
                <w:sz w:val="22"/>
                <w:szCs w:val="22"/>
              </w:rPr>
            </w:pPr>
          </w:p>
          <w:p w14:paraId="44913FEA"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134DD4B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2BE7439C" w14:textId="77777777" w:rsidR="00FD2EC8" w:rsidRPr="00CE4DDA" w:rsidRDefault="00FD2EC8" w:rsidP="00CC1BE3">
            <w:pPr>
              <w:jc w:val="both"/>
              <w:rPr>
                <w:rFonts w:asciiTheme="majorHAnsi" w:hAnsiTheme="majorHAnsi"/>
                <w:b/>
                <w:bCs/>
                <w:sz w:val="22"/>
                <w:szCs w:val="22"/>
              </w:rPr>
            </w:pPr>
          </w:p>
          <w:p w14:paraId="62196F31"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4CB9B7F"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121911CF" w14:textId="77777777" w:rsidR="00FD2EC8" w:rsidRPr="00CE4DDA" w:rsidRDefault="00FD2EC8" w:rsidP="00CC1BE3">
            <w:pPr>
              <w:jc w:val="both"/>
              <w:rPr>
                <w:rFonts w:asciiTheme="majorHAnsi" w:hAnsiTheme="majorHAnsi"/>
                <w:b/>
                <w:bCs/>
                <w:sz w:val="22"/>
                <w:szCs w:val="22"/>
              </w:rPr>
            </w:pPr>
          </w:p>
          <w:p w14:paraId="66CCEE4A"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EDE80A5"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D2EC8" w:rsidRPr="00CE4DDA" w14:paraId="349168FA" w14:textId="77777777" w:rsidTr="00CC1BE3">
        <w:trPr>
          <w:trHeight w:val="458"/>
        </w:trPr>
        <w:tc>
          <w:tcPr>
            <w:tcW w:w="2932" w:type="dxa"/>
            <w:vMerge/>
            <w:hideMark/>
          </w:tcPr>
          <w:p w14:paraId="507BE74C" w14:textId="77777777" w:rsidR="00FD2EC8" w:rsidRPr="00CE4DDA" w:rsidRDefault="00FD2EC8" w:rsidP="00CC1BE3">
            <w:pPr>
              <w:jc w:val="both"/>
              <w:rPr>
                <w:rFonts w:asciiTheme="majorHAnsi" w:hAnsiTheme="majorHAnsi"/>
                <w:b/>
                <w:bCs/>
                <w:sz w:val="22"/>
                <w:szCs w:val="22"/>
              </w:rPr>
            </w:pPr>
          </w:p>
        </w:tc>
        <w:tc>
          <w:tcPr>
            <w:tcW w:w="2126" w:type="dxa"/>
            <w:vMerge/>
            <w:hideMark/>
          </w:tcPr>
          <w:p w14:paraId="3C652B5F" w14:textId="77777777" w:rsidR="00FD2EC8" w:rsidRPr="00CE4DDA" w:rsidRDefault="00FD2EC8" w:rsidP="00CC1BE3">
            <w:pPr>
              <w:jc w:val="both"/>
              <w:rPr>
                <w:rFonts w:asciiTheme="majorHAnsi" w:hAnsiTheme="majorHAnsi"/>
                <w:b/>
                <w:bCs/>
                <w:sz w:val="22"/>
                <w:szCs w:val="22"/>
              </w:rPr>
            </w:pPr>
          </w:p>
        </w:tc>
        <w:tc>
          <w:tcPr>
            <w:tcW w:w="1769" w:type="dxa"/>
            <w:gridSpan w:val="2"/>
            <w:shd w:val="clear" w:color="auto" w:fill="FFFF99"/>
            <w:vAlign w:val="center"/>
            <w:hideMark/>
          </w:tcPr>
          <w:p w14:paraId="103DB069" w14:textId="77777777" w:rsidR="00FD2EC8" w:rsidRPr="00CE4DDA" w:rsidRDefault="00FD2EC8" w:rsidP="00CC1BE3">
            <w:pPr>
              <w:jc w:val="both"/>
              <w:rPr>
                <w:rFonts w:asciiTheme="majorHAnsi" w:hAnsiTheme="majorHAnsi"/>
                <w:b/>
                <w:bCs/>
                <w:sz w:val="22"/>
                <w:szCs w:val="22"/>
              </w:rPr>
            </w:pPr>
          </w:p>
        </w:tc>
        <w:tc>
          <w:tcPr>
            <w:tcW w:w="7015" w:type="dxa"/>
            <w:gridSpan w:val="3"/>
            <w:shd w:val="clear" w:color="auto" w:fill="FFFF99"/>
            <w:vAlign w:val="center"/>
            <w:hideMark/>
          </w:tcPr>
          <w:p w14:paraId="29A557E8" w14:textId="77777777" w:rsidR="00FD2EC8" w:rsidRPr="00362D34" w:rsidRDefault="00FD2EC8"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72A15C1" w14:textId="77777777" w:rsidR="00FD2EC8" w:rsidRPr="00CE4DDA" w:rsidRDefault="00FD2EC8"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FD2EC8" w:rsidRPr="00CE4DDA" w14:paraId="1A03E8F6" w14:textId="77777777" w:rsidTr="00CC1BE3">
        <w:trPr>
          <w:trHeight w:val="884"/>
        </w:trPr>
        <w:tc>
          <w:tcPr>
            <w:tcW w:w="2932" w:type="dxa"/>
            <w:hideMark/>
          </w:tcPr>
          <w:p w14:paraId="49750CD2" w14:textId="77777777" w:rsidR="00FD2EC8" w:rsidRPr="00D71A78" w:rsidRDefault="00FD2EC8" w:rsidP="00D71A78">
            <w:pPr>
              <w:rPr>
                <w:rFonts w:asciiTheme="majorHAnsi" w:hAnsiTheme="majorHAnsi"/>
                <w:sz w:val="22"/>
                <w:szCs w:val="22"/>
              </w:rPr>
            </w:pPr>
          </w:p>
          <w:p w14:paraId="2A79B180" w14:textId="4DBB2A30" w:rsidR="00FD2EC8" w:rsidRPr="00D71A78" w:rsidRDefault="008217E1" w:rsidP="00D71A78">
            <w:pPr>
              <w:rPr>
                <w:rFonts w:asciiTheme="majorHAnsi" w:hAnsiTheme="majorHAnsi"/>
                <w:sz w:val="22"/>
                <w:szCs w:val="22"/>
              </w:rPr>
            </w:pPr>
            <w:r w:rsidRPr="00D71A78">
              <w:rPr>
                <w:rFonts w:asciiTheme="majorHAnsi" w:hAnsiTheme="majorHAnsi"/>
                <w:sz w:val="22"/>
                <w:szCs w:val="22"/>
              </w:rPr>
              <w:t xml:space="preserve">Trainees Satisfaction </w:t>
            </w:r>
          </w:p>
        </w:tc>
        <w:tc>
          <w:tcPr>
            <w:tcW w:w="2126" w:type="dxa"/>
            <w:hideMark/>
          </w:tcPr>
          <w:p w14:paraId="199B53D8" w14:textId="77777777" w:rsidR="00FD2EC8" w:rsidRPr="00D71A78" w:rsidRDefault="00FD2EC8" w:rsidP="00D71A78">
            <w:pPr>
              <w:rPr>
                <w:rFonts w:asciiTheme="majorHAnsi" w:hAnsiTheme="majorHAnsi"/>
                <w:sz w:val="22"/>
                <w:szCs w:val="22"/>
              </w:rPr>
            </w:pPr>
          </w:p>
          <w:p w14:paraId="76EC3EDC" w14:textId="19988EC5" w:rsidR="00FD2EC8" w:rsidRPr="00D71A78" w:rsidRDefault="00D71A78" w:rsidP="00D71A78">
            <w:pPr>
              <w:rPr>
                <w:rFonts w:asciiTheme="majorHAnsi" w:hAnsiTheme="majorHAnsi"/>
                <w:sz w:val="22"/>
                <w:szCs w:val="22"/>
              </w:rPr>
            </w:pPr>
            <w:r w:rsidRPr="00D71A78">
              <w:rPr>
                <w:rFonts w:asciiTheme="majorHAnsi" w:hAnsiTheme="majorHAnsi"/>
                <w:sz w:val="22"/>
                <w:szCs w:val="22"/>
              </w:rPr>
              <w:t>Survey and technical manager judgement</w:t>
            </w:r>
          </w:p>
        </w:tc>
        <w:tc>
          <w:tcPr>
            <w:tcW w:w="1769" w:type="dxa"/>
            <w:gridSpan w:val="2"/>
            <w:hideMark/>
          </w:tcPr>
          <w:p w14:paraId="6034835E" w14:textId="77777777" w:rsidR="00FD2EC8" w:rsidRPr="00D71A78" w:rsidRDefault="00FD2EC8" w:rsidP="00D71A78">
            <w:pPr>
              <w:jc w:val="center"/>
              <w:rPr>
                <w:rFonts w:asciiTheme="majorHAnsi" w:hAnsiTheme="majorHAnsi"/>
                <w:sz w:val="22"/>
                <w:szCs w:val="22"/>
              </w:rPr>
            </w:pPr>
          </w:p>
          <w:p w14:paraId="59A09A51" w14:textId="348EDC22" w:rsidR="00FD2EC8" w:rsidRPr="00D71A78" w:rsidRDefault="00D71A78" w:rsidP="00D71A78">
            <w:pPr>
              <w:jc w:val="center"/>
              <w:rPr>
                <w:rFonts w:asciiTheme="majorHAnsi" w:hAnsiTheme="majorHAnsi"/>
                <w:sz w:val="22"/>
                <w:szCs w:val="22"/>
              </w:rPr>
            </w:pPr>
            <w:r w:rsidRPr="00D71A78">
              <w:rPr>
                <w:rFonts w:asciiTheme="majorHAnsi" w:hAnsiTheme="majorHAnsi"/>
                <w:sz w:val="22"/>
                <w:szCs w:val="22"/>
              </w:rPr>
              <w:t>15/5/2017</w:t>
            </w:r>
          </w:p>
        </w:tc>
        <w:tc>
          <w:tcPr>
            <w:tcW w:w="2058" w:type="dxa"/>
            <w:hideMark/>
          </w:tcPr>
          <w:p w14:paraId="014D0838" w14:textId="77777777" w:rsidR="00FD2EC8" w:rsidRPr="00D71A78" w:rsidRDefault="00FD2EC8" w:rsidP="00D71A78">
            <w:pPr>
              <w:jc w:val="center"/>
              <w:rPr>
                <w:rFonts w:asciiTheme="majorHAnsi" w:hAnsiTheme="majorHAnsi"/>
                <w:sz w:val="22"/>
                <w:szCs w:val="22"/>
              </w:rPr>
            </w:pPr>
          </w:p>
          <w:p w14:paraId="03410A50" w14:textId="1B4BC5E5" w:rsidR="00FD2EC8" w:rsidRPr="00D71A78" w:rsidRDefault="008217E1" w:rsidP="00D71A78">
            <w:pPr>
              <w:jc w:val="center"/>
              <w:rPr>
                <w:rFonts w:asciiTheme="majorHAnsi" w:hAnsiTheme="majorHAnsi"/>
                <w:sz w:val="22"/>
                <w:szCs w:val="22"/>
              </w:rPr>
            </w:pPr>
            <w:r w:rsidRPr="00D71A78">
              <w:rPr>
                <w:rFonts w:asciiTheme="majorHAnsi" w:hAnsiTheme="majorHAnsi"/>
                <w:sz w:val="22"/>
                <w:szCs w:val="22"/>
              </w:rPr>
              <w:t>8</w:t>
            </w:r>
          </w:p>
        </w:tc>
        <w:tc>
          <w:tcPr>
            <w:tcW w:w="2009" w:type="dxa"/>
            <w:hideMark/>
          </w:tcPr>
          <w:p w14:paraId="71355ADB" w14:textId="77777777" w:rsidR="00FD2EC8" w:rsidRPr="00D71A78" w:rsidRDefault="00FD2EC8" w:rsidP="00D71A78">
            <w:pPr>
              <w:jc w:val="center"/>
              <w:rPr>
                <w:rFonts w:asciiTheme="majorHAnsi" w:hAnsiTheme="majorHAnsi"/>
                <w:sz w:val="22"/>
                <w:szCs w:val="22"/>
              </w:rPr>
            </w:pPr>
          </w:p>
          <w:p w14:paraId="26EB66F3" w14:textId="612F73FB" w:rsidR="00FD2EC8" w:rsidRPr="00D71A78" w:rsidRDefault="008217E1" w:rsidP="00D71A78">
            <w:pPr>
              <w:jc w:val="center"/>
              <w:rPr>
                <w:rFonts w:asciiTheme="majorHAnsi" w:hAnsiTheme="majorHAnsi"/>
                <w:sz w:val="22"/>
                <w:szCs w:val="22"/>
              </w:rPr>
            </w:pPr>
            <w:r w:rsidRPr="00D71A78">
              <w:rPr>
                <w:rFonts w:asciiTheme="majorHAnsi" w:hAnsiTheme="majorHAnsi"/>
                <w:sz w:val="22"/>
                <w:szCs w:val="22"/>
              </w:rPr>
              <w:t>8</w:t>
            </w:r>
          </w:p>
        </w:tc>
        <w:tc>
          <w:tcPr>
            <w:tcW w:w="2948" w:type="dxa"/>
            <w:hideMark/>
          </w:tcPr>
          <w:p w14:paraId="2FD94C46" w14:textId="77777777" w:rsidR="00FD2EC8" w:rsidRPr="00D71A78" w:rsidRDefault="00FD2EC8" w:rsidP="00D71A78">
            <w:pPr>
              <w:jc w:val="center"/>
              <w:rPr>
                <w:rFonts w:asciiTheme="majorHAnsi" w:hAnsiTheme="majorHAnsi"/>
                <w:sz w:val="22"/>
                <w:szCs w:val="22"/>
              </w:rPr>
            </w:pPr>
          </w:p>
          <w:p w14:paraId="3E4FE4A8" w14:textId="679FCFCD" w:rsidR="00FD2EC8" w:rsidRPr="00D71A78" w:rsidRDefault="008217E1" w:rsidP="00D71A78">
            <w:pPr>
              <w:jc w:val="center"/>
              <w:rPr>
                <w:rFonts w:asciiTheme="majorHAnsi" w:hAnsiTheme="majorHAnsi"/>
                <w:sz w:val="22"/>
                <w:szCs w:val="22"/>
              </w:rPr>
            </w:pPr>
            <w:r w:rsidRPr="00D71A78">
              <w:rPr>
                <w:rFonts w:asciiTheme="majorHAnsi" w:hAnsiTheme="majorHAnsi"/>
                <w:sz w:val="22"/>
                <w:szCs w:val="22"/>
              </w:rPr>
              <w:t>8</w:t>
            </w:r>
          </w:p>
        </w:tc>
      </w:tr>
      <w:tr w:rsidR="00FD2EC8" w:rsidRPr="00362D34" w14:paraId="3E88CC69" w14:textId="77777777" w:rsidTr="00CC1BE3">
        <w:trPr>
          <w:trHeight w:val="884"/>
        </w:trPr>
        <w:tc>
          <w:tcPr>
            <w:tcW w:w="13842" w:type="dxa"/>
            <w:gridSpan w:val="7"/>
            <w:shd w:val="clear" w:color="auto" w:fill="FFFF00"/>
          </w:tcPr>
          <w:p w14:paraId="230CD65F"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FD2EC8" w:rsidRPr="00362D34" w14:paraId="64702871" w14:textId="77777777" w:rsidTr="00CC1BE3">
        <w:trPr>
          <w:trHeight w:val="884"/>
        </w:trPr>
        <w:tc>
          <w:tcPr>
            <w:tcW w:w="5058" w:type="dxa"/>
            <w:gridSpan w:val="2"/>
            <w:shd w:val="clear" w:color="auto" w:fill="FFFF00"/>
          </w:tcPr>
          <w:p w14:paraId="2116A014" w14:textId="77777777" w:rsidR="00FD2EC8" w:rsidRPr="00362D34" w:rsidRDefault="00FD2EC8" w:rsidP="00CC1BE3">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7C07E120" w14:textId="77777777" w:rsidR="00FD2EC8" w:rsidRPr="00362D34" w:rsidRDefault="00FD2EC8"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55547BDD"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2520B536"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72D4AFFB"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D2EC8" w:rsidRPr="00CE4DDA" w14:paraId="0197560A" w14:textId="77777777" w:rsidTr="00CC1BE3">
        <w:trPr>
          <w:trHeight w:val="884"/>
        </w:trPr>
        <w:tc>
          <w:tcPr>
            <w:tcW w:w="5058" w:type="dxa"/>
            <w:gridSpan w:val="2"/>
          </w:tcPr>
          <w:p w14:paraId="2FDD9373" w14:textId="77777777" w:rsidR="0086324C"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Approve the training </w:t>
            </w:r>
          </w:p>
          <w:p w14:paraId="08B2C132" w14:textId="77777777" w:rsidR="0086324C"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Preparation for the training </w:t>
            </w:r>
          </w:p>
          <w:p w14:paraId="7B55E472" w14:textId="61464BC0" w:rsidR="00FD2EC8" w:rsidRPr="007D2D76"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Conduct the training </w:t>
            </w:r>
            <w:r w:rsidR="00FD2EC8">
              <w:rPr>
                <w:rFonts w:asciiTheme="majorHAnsi" w:hAnsiTheme="majorHAnsi"/>
                <w:szCs w:val="22"/>
              </w:rPr>
              <w:t xml:space="preserve"> </w:t>
            </w:r>
          </w:p>
        </w:tc>
        <w:tc>
          <w:tcPr>
            <w:tcW w:w="1769" w:type="dxa"/>
            <w:gridSpan w:val="2"/>
          </w:tcPr>
          <w:p w14:paraId="2929D8D6" w14:textId="77777777" w:rsidR="00FD2EC8" w:rsidRDefault="00FD2EC8" w:rsidP="00CC1BE3">
            <w:pPr>
              <w:jc w:val="both"/>
              <w:rPr>
                <w:rFonts w:asciiTheme="majorHAnsi" w:hAnsiTheme="majorHAnsi"/>
                <w:sz w:val="22"/>
                <w:szCs w:val="22"/>
              </w:rPr>
            </w:pPr>
            <w:r>
              <w:rPr>
                <w:rFonts w:asciiTheme="majorHAnsi" w:hAnsiTheme="majorHAnsi"/>
                <w:sz w:val="22"/>
                <w:szCs w:val="22"/>
              </w:rPr>
              <w:t xml:space="preserve"> </w:t>
            </w:r>
          </w:p>
          <w:p w14:paraId="4570411D" w14:textId="7E4C5712" w:rsidR="00FD2EC8" w:rsidRDefault="008217E1" w:rsidP="00CC1BE3">
            <w:pPr>
              <w:jc w:val="both"/>
              <w:rPr>
                <w:rFonts w:asciiTheme="majorHAnsi" w:hAnsiTheme="majorHAnsi"/>
                <w:sz w:val="22"/>
                <w:szCs w:val="22"/>
              </w:rPr>
            </w:pPr>
            <w:r>
              <w:rPr>
                <w:rFonts w:asciiTheme="majorHAnsi" w:hAnsiTheme="majorHAnsi"/>
                <w:sz w:val="22"/>
                <w:szCs w:val="22"/>
              </w:rPr>
              <w:t xml:space="preserve">15 April 2017 </w:t>
            </w:r>
          </w:p>
          <w:p w14:paraId="7E7ED84A" w14:textId="77777777" w:rsidR="00FD2EC8" w:rsidRDefault="00FD2EC8" w:rsidP="00CC1BE3">
            <w:pPr>
              <w:jc w:val="both"/>
              <w:rPr>
                <w:rFonts w:asciiTheme="majorHAnsi" w:hAnsiTheme="majorHAnsi"/>
                <w:sz w:val="22"/>
                <w:szCs w:val="22"/>
              </w:rPr>
            </w:pPr>
          </w:p>
          <w:p w14:paraId="08D97260" w14:textId="3F7C1FE4" w:rsidR="00FD2EC8" w:rsidRPr="009C6B5A" w:rsidRDefault="00FD2EC8" w:rsidP="00CC1BE3">
            <w:pPr>
              <w:rPr>
                <w:rFonts w:asciiTheme="majorHAnsi" w:hAnsiTheme="majorHAnsi"/>
                <w:sz w:val="22"/>
                <w:szCs w:val="22"/>
              </w:rPr>
            </w:pPr>
            <w:r>
              <w:rPr>
                <w:rFonts w:asciiTheme="majorHAnsi" w:hAnsiTheme="majorHAnsi"/>
                <w:sz w:val="22"/>
                <w:szCs w:val="22"/>
              </w:rPr>
              <w:t xml:space="preserve"> </w:t>
            </w:r>
          </w:p>
        </w:tc>
        <w:tc>
          <w:tcPr>
            <w:tcW w:w="2058" w:type="dxa"/>
          </w:tcPr>
          <w:p w14:paraId="1905750A" w14:textId="77777777" w:rsidR="00FD2EC8" w:rsidRDefault="00FD2EC8" w:rsidP="00CC1BE3">
            <w:pPr>
              <w:jc w:val="both"/>
              <w:rPr>
                <w:rFonts w:asciiTheme="majorHAnsi" w:hAnsiTheme="majorHAnsi"/>
                <w:color w:val="333333"/>
                <w:sz w:val="22"/>
                <w:szCs w:val="22"/>
              </w:rPr>
            </w:pPr>
            <w:r>
              <w:rPr>
                <w:rFonts w:asciiTheme="majorHAnsi" w:hAnsiTheme="majorHAnsi"/>
                <w:color w:val="333333"/>
                <w:sz w:val="22"/>
                <w:szCs w:val="22"/>
              </w:rPr>
              <w:t xml:space="preserve"> </w:t>
            </w:r>
          </w:p>
          <w:p w14:paraId="0167C1E6" w14:textId="58020C43" w:rsidR="00FD2EC8" w:rsidRDefault="008217E1" w:rsidP="00CC1BE3">
            <w:pPr>
              <w:jc w:val="both"/>
              <w:rPr>
                <w:rFonts w:asciiTheme="majorHAnsi" w:hAnsiTheme="majorHAnsi"/>
                <w:color w:val="333333"/>
                <w:sz w:val="22"/>
                <w:szCs w:val="22"/>
              </w:rPr>
            </w:pPr>
            <w:r>
              <w:rPr>
                <w:rFonts w:asciiTheme="majorHAnsi" w:hAnsiTheme="majorHAnsi"/>
                <w:color w:val="333333"/>
                <w:sz w:val="22"/>
                <w:szCs w:val="22"/>
              </w:rPr>
              <w:t xml:space="preserve">15 May 2017 </w:t>
            </w:r>
          </w:p>
          <w:p w14:paraId="0486500D" w14:textId="77777777" w:rsidR="00FD2EC8" w:rsidRDefault="00FD2EC8" w:rsidP="00CC1BE3">
            <w:pPr>
              <w:jc w:val="both"/>
              <w:rPr>
                <w:rFonts w:asciiTheme="majorHAnsi" w:hAnsiTheme="majorHAnsi"/>
                <w:color w:val="333333"/>
                <w:sz w:val="22"/>
                <w:szCs w:val="22"/>
              </w:rPr>
            </w:pPr>
          </w:p>
          <w:p w14:paraId="05B51836" w14:textId="7203A3FA" w:rsidR="00FD2EC8" w:rsidRPr="009C6B5A" w:rsidRDefault="00FD2EC8" w:rsidP="00CC1BE3">
            <w:pPr>
              <w:rPr>
                <w:rFonts w:asciiTheme="majorHAnsi" w:hAnsiTheme="majorHAnsi"/>
                <w:sz w:val="22"/>
                <w:szCs w:val="22"/>
              </w:rPr>
            </w:pPr>
            <w:r>
              <w:rPr>
                <w:rFonts w:asciiTheme="majorHAnsi" w:hAnsiTheme="majorHAnsi"/>
                <w:sz w:val="22"/>
                <w:szCs w:val="22"/>
              </w:rPr>
              <w:t xml:space="preserve"> </w:t>
            </w:r>
          </w:p>
        </w:tc>
        <w:tc>
          <w:tcPr>
            <w:tcW w:w="2009" w:type="dxa"/>
          </w:tcPr>
          <w:p w14:paraId="0F6E7B3B" w14:textId="77777777" w:rsidR="00FD2EC8" w:rsidRDefault="00FD2EC8" w:rsidP="00CC1BE3">
            <w:pPr>
              <w:jc w:val="both"/>
              <w:rPr>
                <w:rFonts w:asciiTheme="majorHAnsi" w:hAnsiTheme="majorHAnsi"/>
                <w:color w:val="333333"/>
                <w:sz w:val="22"/>
                <w:szCs w:val="22"/>
              </w:rPr>
            </w:pPr>
            <w:r>
              <w:rPr>
                <w:rFonts w:asciiTheme="majorHAnsi" w:hAnsiTheme="majorHAnsi"/>
                <w:color w:val="333333"/>
                <w:sz w:val="22"/>
                <w:szCs w:val="22"/>
              </w:rPr>
              <w:t>.</w:t>
            </w:r>
          </w:p>
          <w:p w14:paraId="1C7A2EF9" w14:textId="55E905B5" w:rsidR="00FD2EC8" w:rsidRDefault="008217E1" w:rsidP="00CC1BE3">
            <w:pPr>
              <w:jc w:val="both"/>
              <w:rPr>
                <w:rFonts w:asciiTheme="majorHAnsi" w:hAnsiTheme="majorHAnsi"/>
                <w:color w:val="333333"/>
                <w:sz w:val="22"/>
                <w:szCs w:val="22"/>
              </w:rPr>
            </w:pPr>
            <w:r>
              <w:rPr>
                <w:rFonts w:asciiTheme="majorHAnsi" w:hAnsiTheme="majorHAnsi"/>
                <w:color w:val="333333"/>
                <w:sz w:val="22"/>
                <w:szCs w:val="22"/>
              </w:rPr>
              <w:t>Completed</w:t>
            </w:r>
          </w:p>
          <w:p w14:paraId="5E6535BF" w14:textId="2F43EF60" w:rsidR="00FD2EC8" w:rsidRPr="00931A22" w:rsidRDefault="00FD2EC8" w:rsidP="00CC1BE3">
            <w:pPr>
              <w:rPr>
                <w:rFonts w:asciiTheme="majorHAnsi" w:hAnsiTheme="majorHAnsi"/>
                <w:sz w:val="22"/>
                <w:szCs w:val="22"/>
              </w:rPr>
            </w:pPr>
            <w:r>
              <w:rPr>
                <w:rFonts w:asciiTheme="majorHAnsi" w:hAnsiTheme="majorHAnsi"/>
                <w:sz w:val="22"/>
                <w:szCs w:val="22"/>
              </w:rPr>
              <w:t xml:space="preserve"> </w:t>
            </w:r>
          </w:p>
        </w:tc>
        <w:tc>
          <w:tcPr>
            <w:tcW w:w="2948" w:type="dxa"/>
          </w:tcPr>
          <w:p w14:paraId="6BCBB979" w14:textId="77777777" w:rsidR="00FD2EC8" w:rsidRPr="00CE4DDA" w:rsidRDefault="00FD2EC8" w:rsidP="00CC1BE3">
            <w:pPr>
              <w:jc w:val="both"/>
              <w:rPr>
                <w:rFonts w:asciiTheme="majorHAnsi" w:hAnsiTheme="majorHAnsi"/>
                <w:color w:val="333333"/>
                <w:sz w:val="22"/>
                <w:szCs w:val="22"/>
              </w:rPr>
            </w:pPr>
          </w:p>
        </w:tc>
      </w:tr>
    </w:tbl>
    <w:p w14:paraId="2772F717" w14:textId="581F7810" w:rsidR="00FD2EC8" w:rsidRDefault="00FD2EC8" w:rsidP="00FD2EC8"/>
    <w:p w14:paraId="4A4DE118" w14:textId="3052A12E" w:rsidR="001F0D6D" w:rsidRDefault="001F0D6D" w:rsidP="00FD2EC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1F0D6D" w:rsidRPr="00CE4DDA" w14:paraId="30385D8E" w14:textId="77777777" w:rsidTr="00DA434F">
        <w:trPr>
          <w:trHeight w:val="800"/>
        </w:trPr>
        <w:tc>
          <w:tcPr>
            <w:tcW w:w="13842" w:type="dxa"/>
            <w:gridSpan w:val="7"/>
            <w:shd w:val="clear" w:color="auto" w:fill="D9D9D9" w:themeFill="background1" w:themeFillShade="D9"/>
            <w:hideMark/>
          </w:tcPr>
          <w:p w14:paraId="36DBFAFC" w14:textId="77777777" w:rsidR="001F0D6D" w:rsidRPr="00CE4DDA" w:rsidRDefault="001F0D6D" w:rsidP="00DA434F">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1F0D6D" w:rsidRPr="00CE4DDA" w14:paraId="3FF3305A" w14:textId="77777777" w:rsidTr="00DA434F">
        <w:trPr>
          <w:trHeight w:val="548"/>
        </w:trPr>
        <w:tc>
          <w:tcPr>
            <w:tcW w:w="13842" w:type="dxa"/>
            <w:gridSpan w:val="7"/>
            <w:shd w:val="clear" w:color="auto" w:fill="FFFF99"/>
            <w:hideMark/>
          </w:tcPr>
          <w:p w14:paraId="7D69D96A" w14:textId="388E149F" w:rsidR="001F0D6D" w:rsidRPr="00FD2EC8" w:rsidRDefault="001F0D6D" w:rsidP="00DA434F">
            <w:pPr>
              <w:rPr>
                <w:rFonts w:asciiTheme="majorHAnsi" w:hAnsiTheme="majorHAnsi"/>
                <w:b/>
                <w:bCs/>
                <w:sz w:val="22"/>
                <w:szCs w:val="22"/>
              </w:rPr>
            </w:pPr>
            <w:r>
              <w:rPr>
                <w:rFonts w:asciiTheme="majorHAnsi" w:hAnsiTheme="majorHAnsi"/>
                <w:b/>
                <w:bCs/>
                <w:sz w:val="22"/>
                <w:szCs w:val="22"/>
              </w:rPr>
              <w:t xml:space="preserve">Activity 3.2.3: Technical Assistance and </w:t>
            </w:r>
            <w:r w:rsidR="00CE1689">
              <w:rPr>
                <w:rFonts w:asciiTheme="majorHAnsi" w:hAnsiTheme="majorHAnsi"/>
                <w:b/>
                <w:bCs/>
                <w:sz w:val="22"/>
                <w:szCs w:val="22"/>
              </w:rPr>
              <w:t xml:space="preserve">Labor Law review </w:t>
            </w:r>
          </w:p>
          <w:p w14:paraId="60C6A6A0" w14:textId="77777777" w:rsidR="001F0D6D" w:rsidRPr="00CE4DDA" w:rsidRDefault="001F0D6D" w:rsidP="00DA434F">
            <w:pPr>
              <w:jc w:val="both"/>
              <w:rPr>
                <w:rFonts w:asciiTheme="majorHAnsi" w:hAnsiTheme="majorHAnsi"/>
                <w:b/>
                <w:bCs/>
                <w:sz w:val="22"/>
                <w:szCs w:val="22"/>
              </w:rPr>
            </w:pPr>
          </w:p>
        </w:tc>
      </w:tr>
      <w:tr w:rsidR="001F0D6D" w:rsidRPr="00CE4DDA" w14:paraId="1447046F" w14:textId="77777777" w:rsidTr="00DA434F">
        <w:trPr>
          <w:trHeight w:val="432"/>
        </w:trPr>
        <w:tc>
          <w:tcPr>
            <w:tcW w:w="6372" w:type="dxa"/>
            <w:gridSpan w:val="3"/>
            <w:shd w:val="clear" w:color="auto" w:fill="FFFF99"/>
            <w:vAlign w:val="center"/>
            <w:hideMark/>
          </w:tcPr>
          <w:p w14:paraId="6F92B992" w14:textId="77777777" w:rsidR="001F0D6D" w:rsidRPr="00CE4DDA" w:rsidRDefault="001F0D6D" w:rsidP="00DA434F">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 May 2017 </w:t>
            </w:r>
          </w:p>
        </w:tc>
        <w:tc>
          <w:tcPr>
            <w:tcW w:w="7470" w:type="dxa"/>
            <w:gridSpan w:val="4"/>
            <w:vAlign w:val="center"/>
          </w:tcPr>
          <w:p w14:paraId="6AE5FDD0" w14:textId="77777777" w:rsidR="001F0D6D" w:rsidRPr="00CE4DDA" w:rsidRDefault="001F0D6D" w:rsidP="00DA434F">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 May 2017 </w:t>
            </w:r>
          </w:p>
        </w:tc>
      </w:tr>
      <w:tr w:rsidR="001F0D6D" w:rsidRPr="00CE4DDA" w14:paraId="309FE11E" w14:textId="77777777" w:rsidTr="00DA434F">
        <w:trPr>
          <w:trHeight w:val="432"/>
        </w:trPr>
        <w:tc>
          <w:tcPr>
            <w:tcW w:w="2932" w:type="dxa"/>
            <w:shd w:val="clear" w:color="auto" w:fill="FFFF99"/>
            <w:vAlign w:val="center"/>
            <w:hideMark/>
          </w:tcPr>
          <w:p w14:paraId="0381D126"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26414279" w14:textId="32EEDBE4" w:rsidR="001F0D6D" w:rsidRPr="00D71A78" w:rsidRDefault="00D71A78" w:rsidP="00DA434F">
            <w:pPr>
              <w:jc w:val="both"/>
              <w:rPr>
                <w:rFonts w:asciiTheme="majorHAnsi" w:hAnsiTheme="majorHAnsi"/>
                <w:sz w:val="22"/>
                <w:szCs w:val="22"/>
              </w:rPr>
            </w:pPr>
            <w:r w:rsidRPr="00D71A78">
              <w:rPr>
                <w:rFonts w:asciiTheme="majorHAnsi" w:hAnsiTheme="majorHAnsi"/>
                <w:sz w:val="22"/>
                <w:szCs w:val="22"/>
              </w:rPr>
              <w:t>R</w:t>
            </w:r>
            <w:r w:rsidR="00CE1689" w:rsidRPr="00D71A78">
              <w:rPr>
                <w:rFonts w:asciiTheme="majorHAnsi" w:hAnsiTheme="majorHAnsi"/>
                <w:sz w:val="22"/>
                <w:szCs w:val="22"/>
              </w:rPr>
              <w:t xml:space="preserve">eview the labour law for the private sector issued in 2010. </w:t>
            </w:r>
          </w:p>
        </w:tc>
      </w:tr>
      <w:tr w:rsidR="001F0D6D" w:rsidRPr="00CE4DDA" w14:paraId="5A31F09F" w14:textId="77777777" w:rsidTr="00DA434F">
        <w:trPr>
          <w:trHeight w:val="432"/>
        </w:trPr>
        <w:tc>
          <w:tcPr>
            <w:tcW w:w="2932" w:type="dxa"/>
            <w:shd w:val="clear" w:color="auto" w:fill="FFFF99"/>
            <w:vAlign w:val="center"/>
            <w:hideMark/>
          </w:tcPr>
          <w:p w14:paraId="008C087B"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172DFC3A" w14:textId="4B92BC81" w:rsidR="001F0D6D" w:rsidRPr="00D71A78" w:rsidRDefault="00CE1689" w:rsidP="00DA434F">
            <w:pPr>
              <w:jc w:val="both"/>
              <w:rPr>
                <w:rFonts w:asciiTheme="majorHAnsi" w:hAnsiTheme="majorHAnsi"/>
                <w:sz w:val="22"/>
                <w:szCs w:val="22"/>
              </w:rPr>
            </w:pPr>
            <w:r w:rsidRPr="00D71A78">
              <w:rPr>
                <w:rFonts w:asciiTheme="majorHAnsi" w:hAnsiTheme="majorHAnsi"/>
                <w:sz w:val="22"/>
                <w:szCs w:val="22"/>
              </w:rPr>
              <w:t>Participants were representing different government agencies, PAM officials, and judges. The review resulted in recommendations and were disseminated to the PAM to trigger policy changes were applicable.</w:t>
            </w:r>
          </w:p>
        </w:tc>
      </w:tr>
      <w:tr w:rsidR="001F0D6D" w:rsidRPr="00CE4DDA" w14:paraId="12FE8CB1" w14:textId="77777777" w:rsidTr="00DA434F">
        <w:trPr>
          <w:trHeight w:val="432"/>
        </w:trPr>
        <w:tc>
          <w:tcPr>
            <w:tcW w:w="2932" w:type="dxa"/>
            <w:shd w:val="clear" w:color="auto" w:fill="FFFF99"/>
            <w:vAlign w:val="center"/>
            <w:hideMark/>
          </w:tcPr>
          <w:p w14:paraId="48E8E7E7"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2A156CE0" w14:textId="77777777" w:rsidR="001F0D6D" w:rsidRPr="00CE4DDA" w:rsidRDefault="001F0D6D" w:rsidP="00DA434F">
            <w:pPr>
              <w:jc w:val="both"/>
              <w:rPr>
                <w:rFonts w:asciiTheme="majorHAnsi" w:hAnsiTheme="majorHAnsi"/>
                <w:b/>
                <w:bCs/>
                <w:sz w:val="22"/>
                <w:szCs w:val="22"/>
              </w:rPr>
            </w:pPr>
            <w:r>
              <w:rPr>
                <w:rFonts w:asciiTheme="majorHAnsi" w:hAnsiTheme="majorHAnsi"/>
                <w:b/>
                <w:bCs/>
                <w:sz w:val="22"/>
                <w:szCs w:val="22"/>
              </w:rPr>
              <w:t>100 %</w:t>
            </w:r>
          </w:p>
        </w:tc>
      </w:tr>
      <w:tr w:rsidR="001F0D6D" w:rsidRPr="00CE4DDA" w14:paraId="18E404C4" w14:textId="77777777" w:rsidTr="00DA434F">
        <w:trPr>
          <w:trHeight w:val="458"/>
        </w:trPr>
        <w:tc>
          <w:tcPr>
            <w:tcW w:w="13842" w:type="dxa"/>
            <w:gridSpan w:val="7"/>
            <w:shd w:val="clear" w:color="auto" w:fill="FFFF99"/>
            <w:vAlign w:val="center"/>
            <w:hideMark/>
          </w:tcPr>
          <w:p w14:paraId="4A68286F"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Quality Log:</w:t>
            </w:r>
          </w:p>
        </w:tc>
      </w:tr>
      <w:tr w:rsidR="001F0D6D" w:rsidRPr="00CE4DDA" w14:paraId="1F1719D6" w14:textId="77777777" w:rsidTr="00DA434F">
        <w:trPr>
          <w:trHeight w:val="285"/>
        </w:trPr>
        <w:tc>
          <w:tcPr>
            <w:tcW w:w="2932" w:type="dxa"/>
            <w:vMerge w:val="restart"/>
            <w:hideMark/>
          </w:tcPr>
          <w:p w14:paraId="7E978FE4"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Quality Criteria</w:t>
            </w:r>
          </w:p>
          <w:p w14:paraId="177822FA" w14:textId="77777777" w:rsidR="001F0D6D" w:rsidRPr="00CE4DDA" w:rsidRDefault="001F0D6D" w:rsidP="00DA434F">
            <w:pPr>
              <w:jc w:val="both"/>
              <w:rPr>
                <w:rFonts w:asciiTheme="majorHAnsi" w:hAnsiTheme="majorHAnsi"/>
                <w:b/>
                <w:bCs/>
                <w:sz w:val="22"/>
                <w:szCs w:val="22"/>
              </w:rPr>
            </w:pPr>
          </w:p>
          <w:p w14:paraId="76E2A21D" w14:textId="77777777" w:rsidR="001F0D6D" w:rsidRPr="00CE4DDA" w:rsidRDefault="001F0D6D" w:rsidP="00DA434F">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F7235CF" w14:textId="77777777" w:rsidR="001F0D6D" w:rsidRPr="00CE4DDA" w:rsidRDefault="001F0D6D" w:rsidP="00DA434F">
            <w:pPr>
              <w:jc w:val="both"/>
              <w:rPr>
                <w:rFonts w:asciiTheme="majorHAnsi" w:hAnsiTheme="majorHAnsi"/>
                <w:sz w:val="22"/>
                <w:szCs w:val="22"/>
              </w:rPr>
            </w:pPr>
            <w:r w:rsidRPr="00CE4DDA">
              <w:rPr>
                <w:rFonts w:asciiTheme="majorHAnsi" w:hAnsiTheme="majorHAnsi"/>
                <w:sz w:val="22"/>
                <w:szCs w:val="22"/>
              </w:rPr>
              <w:t>(From the project document)</w:t>
            </w:r>
          </w:p>
          <w:p w14:paraId="0B872908" w14:textId="77777777" w:rsidR="001F0D6D" w:rsidRPr="00CE4DDA" w:rsidRDefault="001F0D6D" w:rsidP="00DA434F">
            <w:pPr>
              <w:jc w:val="both"/>
              <w:rPr>
                <w:rFonts w:asciiTheme="majorHAnsi" w:hAnsiTheme="majorHAnsi"/>
                <w:b/>
                <w:bCs/>
                <w:sz w:val="22"/>
                <w:szCs w:val="22"/>
              </w:rPr>
            </w:pPr>
          </w:p>
        </w:tc>
        <w:tc>
          <w:tcPr>
            <w:tcW w:w="2126" w:type="dxa"/>
            <w:vMerge w:val="restart"/>
            <w:hideMark/>
          </w:tcPr>
          <w:p w14:paraId="5B3DE1DC"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Quality Method</w:t>
            </w:r>
          </w:p>
          <w:p w14:paraId="700E9979" w14:textId="77777777" w:rsidR="001F0D6D" w:rsidRPr="00CE4DDA" w:rsidRDefault="001F0D6D" w:rsidP="00DA434F">
            <w:pPr>
              <w:jc w:val="both"/>
              <w:rPr>
                <w:rFonts w:asciiTheme="majorHAnsi" w:hAnsiTheme="majorHAnsi"/>
                <w:b/>
                <w:bCs/>
                <w:sz w:val="22"/>
                <w:szCs w:val="22"/>
              </w:rPr>
            </w:pPr>
          </w:p>
          <w:p w14:paraId="7B22AE04"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7C7AC16A"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0C5B0A5A"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User Perspective</w:t>
            </w:r>
          </w:p>
          <w:p w14:paraId="1BA8E881" w14:textId="77777777" w:rsidR="001F0D6D" w:rsidRPr="00CE4DDA" w:rsidRDefault="001F0D6D" w:rsidP="00DA434F">
            <w:pPr>
              <w:jc w:val="both"/>
              <w:rPr>
                <w:rFonts w:asciiTheme="majorHAnsi" w:hAnsiTheme="majorHAnsi"/>
                <w:b/>
                <w:bCs/>
                <w:sz w:val="22"/>
                <w:szCs w:val="22"/>
              </w:rPr>
            </w:pPr>
          </w:p>
          <w:p w14:paraId="39EC4D1E"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395750D7"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Timeliness</w:t>
            </w:r>
          </w:p>
          <w:p w14:paraId="65C512E2" w14:textId="77777777" w:rsidR="001F0D6D" w:rsidRPr="00CE4DDA" w:rsidRDefault="001F0D6D" w:rsidP="00DA434F">
            <w:pPr>
              <w:jc w:val="both"/>
              <w:rPr>
                <w:rFonts w:asciiTheme="majorHAnsi" w:hAnsiTheme="majorHAnsi"/>
                <w:b/>
                <w:bCs/>
                <w:sz w:val="22"/>
                <w:szCs w:val="22"/>
              </w:rPr>
            </w:pPr>
          </w:p>
          <w:p w14:paraId="54724C94"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3FF0B9DC"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b/>
                <w:bCs/>
                <w:sz w:val="22"/>
                <w:szCs w:val="22"/>
              </w:rPr>
              <w:t>Resource Usage</w:t>
            </w:r>
          </w:p>
          <w:p w14:paraId="1116FC93" w14:textId="77777777" w:rsidR="001F0D6D" w:rsidRPr="00CE4DDA" w:rsidRDefault="001F0D6D" w:rsidP="00DA434F">
            <w:pPr>
              <w:jc w:val="both"/>
              <w:rPr>
                <w:rFonts w:asciiTheme="majorHAnsi" w:hAnsiTheme="majorHAnsi"/>
                <w:b/>
                <w:bCs/>
                <w:sz w:val="22"/>
                <w:szCs w:val="22"/>
              </w:rPr>
            </w:pPr>
          </w:p>
          <w:p w14:paraId="39E44A1A" w14:textId="77777777" w:rsidR="001F0D6D" w:rsidRPr="00CE4DDA" w:rsidRDefault="001F0D6D" w:rsidP="00DA434F">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05FB91DA" w14:textId="77777777" w:rsidR="001F0D6D" w:rsidRPr="00CE4DDA" w:rsidRDefault="001F0D6D" w:rsidP="00DA434F">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1F0D6D" w:rsidRPr="00CE4DDA" w14:paraId="6D3CC93B" w14:textId="77777777" w:rsidTr="00DA434F">
        <w:trPr>
          <w:trHeight w:val="458"/>
        </w:trPr>
        <w:tc>
          <w:tcPr>
            <w:tcW w:w="2932" w:type="dxa"/>
            <w:vMerge/>
            <w:hideMark/>
          </w:tcPr>
          <w:p w14:paraId="5446DEB6" w14:textId="77777777" w:rsidR="001F0D6D" w:rsidRPr="00CE4DDA" w:rsidRDefault="001F0D6D" w:rsidP="00DA434F">
            <w:pPr>
              <w:jc w:val="both"/>
              <w:rPr>
                <w:rFonts w:asciiTheme="majorHAnsi" w:hAnsiTheme="majorHAnsi"/>
                <w:b/>
                <w:bCs/>
                <w:sz w:val="22"/>
                <w:szCs w:val="22"/>
              </w:rPr>
            </w:pPr>
          </w:p>
        </w:tc>
        <w:tc>
          <w:tcPr>
            <w:tcW w:w="2126" w:type="dxa"/>
            <w:vMerge/>
            <w:hideMark/>
          </w:tcPr>
          <w:p w14:paraId="3DDAE042" w14:textId="77777777" w:rsidR="001F0D6D" w:rsidRPr="00CE4DDA" w:rsidRDefault="001F0D6D" w:rsidP="00DA434F">
            <w:pPr>
              <w:jc w:val="both"/>
              <w:rPr>
                <w:rFonts w:asciiTheme="majorHAnsi" w:hAnsiTheme="majorHAnsi"/>
                <w:b/>
                <w:bCs/>
                <w:sz w:val="22"/>
                <w:szCs w:val="22"/>
              </w:rPr>
            </w:pPr>
          </w:p>
        </w:tc>
        <w:tc>
          <w:tcPr>
            <w:tcW w:w="1769" w:type="dxa"/>
            <w:gridSpan w:val="2"/>
            <w:shd w:val="clear" w:color="auto" w:fill="FFFF99"/>
            <w:vAlign w:val="center"/>
            <w:hideMark/>
          </w:tcPr>
          <w:p w14:paraId="10DA0C49" w14:textId="77777777" w:rsidR="001F0D6D" w:rsidRPr="00CE4DDA" w:rsidRDefault="001F0D6D" w:rsidP="00DA434F">
            <w:pPr>
              <w:jc w:val="both"/>
              <w:rPr>
                <w:rFonts w:asciiTheme="majorHAnsi" w:hAnsiTheme="majorHAnsi"/>
                <w:b/>
                <w:bCs/>
                <w:sz w:val="22"/>
                <w:szCs w:val="22"/>
              </w:rPr>
            </w:pPr>
          </w:p>
        </w:tc>
        <w:tc>
          <w:tcPr>
            <w:tcW w:w="7015" w:type="dxa"/>
            <w:gridSpan w:val="3"/>
            <w:shd w:val="clear" w:color="auto" w:fill="FFFF99"/>
            <w:vAlign w:val="center"/>
            <w:hideMark/>
          </w:tcPr>
          <w:p w14:paraId="18160ADD" w14:textId="77777777" w:rsidR="001F0D6D" w:rsidRPr="00362D34" w:rsidRDefault="001F0D6D" w:rsidP="00DA434F">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20AB788F" w14:textId="77777777" w:rsidR="001F0D6D" w:rsidRPr="00CE4DDA" w:rsidRDefault="001F0D6D" w:rsidP="00DA434F">
            <w:pPr>
              <w:jc w:val="both"/>
              <w:rPr>
                <w:rFonts w:asciiTheme="majorHAnsi" w:hAnsiTheme="majorHAnsi"/>
                <w:b/>
                <w:bCs/>
                <w:sz w:val="22"/>
                <w:szCs w:val="22"/>
              </w:rPr>
            </w:pPr>
            <w:r w:rsidRPr="00362D34">
              <w:rPr>
                <w:rFonts w:asciiTheme="majorHAnsi" w:hAnsiTheme="majorHAnsi"/>
                <w:sz w:val="22"/>
                <w:szCs w:val="22"/>
              </w:rPr>
              <w:t>(1 lowest, 9 highest)</w:t>
            </w:r>
          </w:p>
        </w:tc>
      </w:tr>
      <w:tr w:rsidR="001F0D6D" w:rsidRPr="00D71A78" w14:paraId="7C3AF409" w14:textId="77777777" w:rsidTr="00DA434F">
        <w:trPr>
          <w:trHeight w:val="884"/>
        </w:trPr>
        <w:tc>
          <w:tcPr>
            <w:tcW w:w="2932" w:type="dxa"/>
            <w:hideMark/>
          </w:tcPr>
          <w:p w14:paraId="5000E0FB" w14:textId="77777777" w:rsidR="001F0D6D" w:rsidRPr="00D71A78" w:rsidRDefault="001F0D6D" w:rsidP="00DA434F">
            <w:pPr>
              <w:jc w:val="both"/>
              <w:rPr>
                <w:rFonts w:asciiTheme="majorHAnsi" w:hAnsiTheme="majorHAnsi"/>
                <w:sz w:val="22"/>
                <w:szCs w:val="22"/>
              </w:rPr>
            </w:pPr>
          </w:p>
          <w:p w14:paraId="6D2AE423" w14:textId="77777777" w:rsidR="001F0D6D" w:rsidRPr="00D71A78" w:rsidRDefault="001F0D6D" w:rsidP="00DA434F">
            <w:pPr>
              <w:jc w:val="both"/>
              <w:rPr>
                <w:rFonts w:asciiTheme="majorHAnsi" w:hAnsiTheme="majorHAnsi"/>
                <w:sz w:val="22"/>
                <w:szCs w:val="22"/>
              </w:rPr>
            </w:pPr>
            <w:r w:rsidRPr="00D71A78">
              <w:rPr>
                <w:rFonts w:asciiTheme="majorHAnsi" w:hAnsiTheme="majorHAnsi"/>
                <w:sz w:val="22"/>
                <w:szCs w:val="22"/>
              </w:rPr>
              <w:t xml:space="preserve">Trainees Satisfaction </w:t>
            </w:r>
          </w:p>
          <w:p w14:paraId="4CC3E376" w14:textId="75703840" w:rsidR="00D71A78" w:rsidRPr="00D71A78" w:rsidRDefault="00D71A78" w:rsidP="00DA434F">
            <w:pPr>
              <w:jc w:val="both"/>
              <w:rPr>
                <w:rFonts w:asciiTheme="majorHAnsi" w:hAnsiTheme="majorHAnsi"/>
                <w:sz w:val="22"/>
                <w:szCs w:val="22"/>
              </w:rPr>
            </w:pPr>
          </w:p>
        </w:tc>
        <w:tc>
          <w:tcPr>
            <w:tcW w:w="2126" w:type="dxa"/>
            <w:hideMark/>
          </w:tcPr>
          <w:p w14:paraId="11F9FD63" w14:textId="77777777" w:rsidR="001F0D6D" w:rsidRPr="00D71A78" w:rsidRDefault="001F0D6D" w:rsidP="00DA434F">
            <w:pPr>
              <w:jc w:val="both"/>
              <w:rPr>
                <w:rFonts w:asciiTheme="majorHAnsi" w:hAnsiTheme="majorHAnsi"/>
                <w:sz w:val="22"/>
                <w:szCs w:val="22"/>
              </w:rPr>
            </w:pPr>
          </w:p>
          <w:p w14:paraId="3E7A786F" w14:textId="77777777" w:rsidR="001F0D6D" w:rsidRPr="00D71A78" w:rsidRDefault="001F0D6D" w:rsidP="00DA434F">
            <w:pPr>
              <w:jc w:val="both"/>
              <w:rPr>
                <w:rFonts w:asciiTheme="majorHAnsi" w:hAnsiTheme="majorHAnsi"/>
                <w:sz w:val="22"/>
                <w:szCs w:val="22"/>
              </w:rPr>
            </w:pPr>
            <w:r w:rsidRPr="00D71A78">
              <w:rPr>
                <w:rFonts w:asciiTheme="majorHAnsi" w:hAnsiTheme="majorHAnsi"/>
                <w:sz w:val="22"/>
                <w:szCs w:val="22"/>
              </w:rPr>
              <w:t xml:space="preserve">Survey </w:t>
            </w:r>
          </w:p>
        </w:tc>
        <w:tc>
          <w:tcPr>
            <w:tcW w:w="1769" w:type="dxa"/>
            <w:gridSpan w:val="2"/>
            <w:hideMark/>
          </w:tcPr>
          <w:p w14:paraId="7B6B2060" w14:textId="77777777" w:rsidR="001F0D6D" w:rsidRPr="00D71A78" w:rsidRDefault="001F0D6D" w:rsidP="00DA434F">
            <w:pPr>
              <w:jc w:val="both"/>
              <w:rPr>
                <w:rFonts w:asciiTheme="majorHAnsi" w:hAnsiTheme="majorHAnsi"/>
                <w:sz w:val="22"/>
                <w:szCs w:val="22"/>
              </w:rPr>
            </w:pPr>
          </w:p>
          <w:p w14:paraId="57C5EBD9" w14:textId="61A5EAEE" w:rsidR="001F0D6D" w:rsidRPr="00D71A78" w:rsidRDefault="00D71A78" w:rsidP="00DA434F">
            <w:pPr>
              <w:jc w:val="both"/>
              <w:rPr>
                <w:rFonts w:asciiTheme="majorHAnsi" w:hAnsiTheme="majorHAnsi"/>
                <w:sz w:val="22"/>
                <w:szCs w:val="22"/>
              </w:rPr>
            </w:pPr>
            <w:r w:rsidRPr="00D71A78">
              <w:rPr>
                <w:rFonts w:asciiTheme="majorHAnsi" w:hAnsiTheme="majorHAnsi"/>
                <w:sz w:val="22"/>
                <w:szCs w:val="22"/>
              </w:rPr>
              <w:t xml:space="preserve">15/5/2017 </w:t>
            </w:r>
          </w:p>
        </w:tc>
        <w:tc>
          <w:tcPr>
            <w:tcW w:w="2058" w:type="dxa"/>
            <w:hideMark/>
          </w:tcPr>
          <w:p w14:paraId="5EF5D01A" w14:textId="77777777" w:rsidR="001F0D6D" w:rsidRPr="00D71A78" w:rsidRDefault="001F0D6D" w:rsidP="00DA434F">
            <w:pPr>
              <w:jc w:val="center"/>
              <w:rPr>
                <w:rFonts w:asciiTheme="majorHAnsi" w:hAnsiTheme="majorHAnsi"/>
                <w:sz w:val="22"/>
                <w:szCs w:val="22"/>
              </w:rPr>
            </w:pPr>
          </w:p>
          <w:p w14:paraId="173D6158" w14:textId="77777777" w:rsidR="001F0D6D" w:rsidRPr="00D71A78" w:rsidRDefault="001F0D6D" w:rsidP="00DA434F">
            <w:pPr>
              <w:jc w:val="center"/>
              <w:rPr>
                <w:rFonts w:asciiTheme="majorHAnsi" w:hAnsiTheme="majorHAnsi"/>
                <w:sz w:val="22"/>
                <w:szCs w:val="22"/>
              </w:rPr>
            </w:pPr>
            <w:r w:rsidRPr="00D71A78">
              <w:rPr>
                <w:rFonts w:asciiTheme="majorHAnsi" w:hAnsiTheme="majorHAnsi"/>
                <w:sz w:val="22"/>
                <w:szCs w:val="22"/>
              </w:rPr>
              <w:t>8</w:t>
            </w:r>
          </w:p>
        </w:tc>
        <w:tc>
          <w:tcPr>
            <w:tcW w:w="2009" w:type="dxa"/>
            <w:hideMark/>
          </w:tcPr>
          <w:p w14:paraId="28CC3607" w14:textId="77777777" w:rsidR="001F0D6D" w:rsidRPr="00D71A78" w:rsidRDefault="001F0D6D" w:rsidP="00DA434F">
            <w:pPr>
              <w:jc w:val="center"/>
              <w:rPr>
                <w:rFonts w:asciiTheme="majorHAnsi" w:hAnsiTheme="majorHAnsi"/>
                <w:sz w:val="22"/>
                <w:szCs w:val="22"/>
              </w:rPr>
            </w:pPr>
          </w:p>
          <w:p w14:paraId="3D4161D7" w14:textId="77777777" w:rsidR="001F0D6D" w:rsidRPr="00D71A78" w:rsidRDefault="001F0D6D" w:rsidP="00DA434F">
            <w:pPr>
              <w:jc w:val="center"/>
              <w:rPr>
                <w:rFonts w:asciiTheme="majorHAnsi" w:hAnsiTheme="majorHAnsi"/>
                <w:sz w:val="22"/>
                <w:szCs w:val="22"/>
              </w:rPr>
            </w:pPr>
            <w:r w:rsidRPr="00D71A78">
              <w:rPr>
                <w:rFonts w:asciiTheme="majorHAnsi" w:hAnsiTheme="majorHAnsi"/>
                <w:sz w:val="22"/>
                <w:szCs w:val="22"/>
              </w:rPr>
              <w:t>8</w:t>
            </w:r>
          </w:p>
        </w:tc>
        <w:tc>
          <w:tcPr>
            <w:tcW w:w="2948" w:type="dxa"/>
            <w:hideMark/>
          </w:tcPr>
          <w:p w14:paraId="105350E5" w14:textId="77777777" w:rsidR="001F0D6D" w:rsidRPr="00D71A78" w:rsidRDefault="001F0D6D" w:rsidP="00DA434F">
            <w:pPr>
              <w:jc w:val="center"/>
              <w:rPr>
                <w:rFonts w:asciiTheme="majorHAnsi" w:hAnsiTheme="majorHAnsi"/>
                <w:sz w:val="22"/>
                <w:szCs w:val="22"/>
              </w:rPr>
            </w:pPr>
          </w:p>
          <w:p w14:paraId="67532839" w14:textId="77777777" w:rsidR="001F0D6D" w:rsidRPr="00D71A78" w:rsidRDefault="001F0D6D" w:rsidP="00DA434F">
            <w:pPr>
              <w:jc w:val="center"/>
              <w:rPr>
                <w:rFonts w:asciiTheme="majorHAnsi" w:hAnsiTheme="majorHAnsi"/>
                <w:sz w:val="22"/>
                <w:szCs w:val="22"/>
              </w:rPr>
            </w:pPr>
            <w:r w:rsidRPr="00D71A78">
              <w:rPr>
                <w:rFonts w:asciiTheme="majorHAnsi" w:hAnsiTheme="majorHAnsi"/>
                <w:sz w:val="22"/>
                <w:szCs w:val="22"/>
              </w:rPr>
              <w:t xml:space="preserve">8 </w:t>
            </w:r>
          </w:p>
        </w:tc>
      </w:tr>
      <w:tr w:rsidR="00D71A78" w:rsidRPr="00D71A78" w14:paraId="57EBBBE1" w14:textId="77777777" w:rsidTr="00DA434F">
        <w:trPr>
          <w:trHeight w:val="884"/>
        </w:trPr>
        <w:tc>
          <w:tcPr>
            <w:tcW w:w="2932" w:type="dxa"/>
          </w:tcPr>
          <w:p w14:paraId="4E2625A3" w14:textId="77777777" w:rsidR="00D71A78" w:rsidRPr="00D71A78" w:rsidRDefault="00D71A78" w:rsidP="00DA434F">
            <w:pPr>
              <w:jc w:val="both"/>
              <w:rPr>
                <w:rFonts w:asciiTheme="majorHAnsi" w:hAnsiTheme="majorHAnsi"/>
                <w:sz w:val="22"/>
                <w:szCs w:val="22"/>
              </w:rPr>
            </w:pPr>
          </w:p>
          <w:p w14:paraId="4BD2A162" w14:textId="075D191B" w:rsidR="00D71A78" w:rsidRPr="00D71A78" w:rsidRDefault="00D71A78" w:rsidP="00DA434F">
            <w:pPr>
              <w:jc w:val="both"/>
              <w:rPr>
                <w:rFonts w:asciiTheme="majorHAnsi" w:hAnsiTheme="majorHAnsi"/>
                <w:sz w:val="22"/>
                <w:szCs w:val="22"/>
              </w:rPr>
            </w:pPr>
            <w:r w:rsidRPr="00D71A78">
              <w:rPr>
                <w:rFonts w:asciiTheme="majorHAnsi" w:hAnsiTheme="majorHAnsi"/>
                <w:sz w:val="22"/>
                <w:szCs w:val="22"/>
              </w:rPr>
              <w:t xml:space="preserve">Quality of recommendations </w:t>
            </w:r>
          </w:p>
        </w:tc>
        <w:tc>
          <w:tcPr>
            <w:tcW w:w="2126" w:type="dxa"/>
          </w:tcPr>
          <w:p w14:paraId="18B01D71" w14:textId="77777777" w:rsidR="00D71A78" w:rsidRPr="00D71A78" w:rsidRDefault="00D71A78" w:rsidP="00DA434F">
            <w:pPr>
              <w:jc w:val="both"/>
              <w:rPr>
                <w:rFonts w:asciiTheme="majorHAnsi" w:hAnsiTheme="majorHAnsi"/>
                <w:sz w:val="22"/>
                <w:szCs w:val="22"/>
              </w:rPr>
            </w:pPr>
          </w:p>
          <w:p w14:paraId="6A860D8E" w14:textId="553D7F76" w:rsidR="00D71A78" w:rsidRPr="00D71A78" w:rsidRDefault="00D71A78" w:rsidP="00DA434F">
            <w:pPr>
              <w:jc w:val="both"/>
              <w:rPr>
                <w:rFonts w:asciiTheme="majorHAnsi" w:hAnsiTheme="majorHAnsi"/>
                <w:sz w:val="22"/>
                <w:szCs w:val="22"/>
              </w:rPr>
            </w:pPr>
            <w:r w:rsidRPr="00D71A78">
              <w:rPr>
                <w:rFonts w:asciiTheme="majorHAnsi" w:hAnsiTheme="majorHAnsi"/>
                <w:sz w:val="22"/>
                <w:szCs w:val="22"/>
              </w:rPr>
              <w:t xml:space="preserve">Feedback from PAM </w:t>
            </w:r>
          </w:p>
        </w:tc>
        <w:tc>
          <w:tcPr>
            <w:tcW w:w="1769" w:type="dxa"/>
            <w:gridSpan w:val="2"/>
          </w:tcPr>
          <w:p w14:paraId="499CE6EF" w14:textId="77777777" w:rsidR="00D71A78" w:rsidRPr="00D71A78" w:rsidRDefault="00D71A78" w:rsidP="00DA434F">
            <w:pPr>
              <w:jc w:val="both"/>
              <w:rPr>
                <w:rFonts w:asciiTheme="majorHAnsi" w:hAnsiTheme="majorHAnsi"/>
                <w:sz w:val="22"/>
                <w:szCs w:val="22"/>
              </w:rPr>
            </w:pPr>
          </w:p>
          <w:p w14:paraId="33C30270" w14:textId="66B264E6" w:rsidR="00D71A78" w:rsidRPr="00D71A78" w:rsidRDefault="00D71A78" w:rsidP="00DA434F">
            <w:pPr>
              <w:jc w:val="both"/>
              <w:rPr>
                <w:rFonts w:asciiTheme="majorHAnsi" w:hAnsiTheme="majorHAnsi"/>
                <w:sz w:val="22"/>
                <w:szCs w:val="22"/>
              </w:rPr>
            </w:pPr>
            <w:r w:rsidRPr="00D71A78">
              <w:rPr>
                <w:rFonts w:asciiTheme="majorHAnsi" w:hAnsiTheme="majorHAnsi"/>
                <w:sz w:val="22"/>
                <w:szCs w:val="22"/>
              </w:rPr>
              <w:t xml:space="preserve">16 /6/2017 </w:t>
            </w:r>
          </w:p>
        </w:tc>
        <w:tc>
          <w:tcPr>
            <w:tcW w:w="2058" w:type="dxa"/>
          </w:tcPr>
          <w:p w14:paraId="0F66E2AC" w14:textId="77777777" w:rsidR="00D71A78" w:rsidRPr="00D71A78" w:rsidRDefault="00D71A78" w:rsidP="00DA434F">
            <w:pPr>
              <w:jc w:val="center"/>
              <w:rPr>
                <w:rFonts w:asciiTheme="majorHAnsi" w:hAnsiTheme="majorHAnsi"/>
                <w:sz w:val="22"/>
                <w:szCs w:val="22"/>
              </w:rPr>
            </w:pPr>
          </w:p>
          <w:p w14:paraId="5B415435" w14:textId="24FF9AB8" w:rsidR="00D71A78" w:rsidRPr="00D71A78" w:rsidRDefault="00D71A78" w:rsidP="00DA434F">
            <w:pPr>
              <w:jc w:val="center"/>
              <w:rPr>
                <w:rFonts w:asciiTheme="majorHAnsi" w:hAnsiTheme="majorHAnsi"/>
                <w:sz w:val="22"/>
                <w:szCs w:val="22"/>
              </w:rPr>
            </w:pPr>
            <w:r w:rsidRPr="00D71A78">
              <w:rPr>
                <w:rFonts w:asciiTheme="majorHAnsi" w:hAnsiTheme="majorHAnsi"/>
                <w:sz w:val="22"/>
                <w:szCs w:val="22"/>
              </w:rPr>
              <w:t>7</w:t>
            </w:r>
          </w:p>
        </w:tc>
        <w:tc>
          <w:tcPr>
            <w:tcW w:w="2009" w:type="dxa"/>
          </w:tcPr>
          <w:p w14:paraId="59624778" w14:textId="77777777" w:rsidR="00D71A78" w:rsidRPr="00D71A78" w:rsidRDefault="00D71A78" w:rsidP="00DA434F">
            <w:pPr>
              <w:jc w:val="center"/>
              <w:rPr>
                <w:rFonts w:asciiTheme="majorHAnsi" w:hAnsiTheme="majorHAnsi"/>
                <w:sz w:val="22"/>
                <w:szCs w:val="22"/>
              </w:rPr>
            </w:pPr>
          </w:p>
          <w:p w14:paraId="74486711" w14:textId="2A16489D" w:rsidR="00D71A78" w:rsidRPr="00D71A78" w:rsidRDefault="00D71A78" w:rsidP="00DA434F">
            <w:pPr>
              <w:jc w:val="center"/>
              <w:rPr>
                <w:rFonts w:asciiTheme="majorHAnsi" w:hAnsiTheme="majorHAnsi"/>
                <w:sz w:val="22"/>
                <w:szCs w:val="22"/>
              </w:rPr>
            </w:pPr>
            <w:r w:rsidRPr="00D71A78">
              <w:rPr>
                <w:rFonts w:asciiTheme="majorHAnsi" w:hAnsiTheme="majorHAnsi"/>
                <w:sz w:val="22"/>
                <w:szCs w:val="22"/>
              </w:rPr>
              <w:t>5</w:t>
            </w:r>
          </w:p>
        </w:tc>
        <w:tc>
          <w:tcPr>
            <w:tcW w:w="2948" w:type="dxa"/>
          </w:tcPr>
          <w:p w14:paraId="35425019" w14:textId="77777777" w:rsidR="00D71A78" w:rsidRPr="00D71A78" w:rsidRDefault="00D71A78" w:rsidP="00DA434F">
            <w:pPr>
              <w:jc w:val="center"/>
              <w:rPr>
                <w:rFonts w:asciiTheme="majorHAnsi" w:hAnsiTheme="majorHAnsi"/>
                <w:sz w:val="22"/>
                <w:szCs w:val="22"/>
              </w:rPr>
            </w:pPr>
          </w:p>
          <w:p w14:paraId="18A6F402" w14:textId="16F57A6C" w:rsidR="00D71A78" w:rsidRPr="00D71A78" w:rsidRDefault="00D71A78" w:rsidP="00DA434F">
            <w:pPr>
              <w:jc w:val="center"/>
              <w:rPr>
                <w:rFonts w:asciiTheme="majorHAnsi" w:hAnsiTheme="majorHAnsi"/>
                <w:sz w:val="22"/>
                <w:szCs w:val="22"/>
              </w:rPr>
            </w:pPr>
            <w:r w:rsidRPr="00D71A78">
              <w:rPr>
                <w:rFonts w:asciiTheme="majorHAnsi" w:hAnsiTheme="majorHAnsi"/>
                <w:sz w:val="22"/>
                <w:szCs w:val="22"/>
              </w:rPr>
              <w:t xml:space="preserve">8 </w:t>
            </w:r>
          </w:p>
        </w:tc>
      </w:tr>
      <w:tr w:rsidR="001F0D6D" w:rsidRPr="00362D34" w14:paraId="2CB10003" w14:textId="77777777" w:rsidTr="00DA434F">
        <w:trPr>
          <w:trHeight w:val="884"/>
        </w:trPr>
        <w:tc>
          <w:tcPr>
            <w:tcW w:w="13842" w:type="dxa"/>
            <w:gridSpan w:val="7"/>
            <w:shd w:val="clear" w:color="auto" w:fill="FFFF00"/>
          </w:tcPr>
          <w:p w14:paraId="7CB0FB98" w14:textId="77777777" w:rsidR="001F0D6D" w:rsidRPr="00362D34" w:rsidRDefault="001F0D6D" w:rsidP="00DA434F">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1F0D6D" w:rsidRPr="00362D34" w14:paraId="3A352F78" w14:textId="77777777" w:rsidTr="00DA434F">
        <w:trPr>
          <w:trHeight w:val="884"/>
        </w:trPr>
        <w:tc>
          <w:tcPr>
            <w:tcW w:w="5058" w:type="dxa"/>
            <w:gridSpan w:val="2"/>
            <w:shd w:val="clear" w:color="auto" w:fill="FFFF00"/>
          </w:tcPr>
          <w:p w14:paraId="1D5A4E6E" w14:textId="77777777" w:rsidR="001F0D6D" w:rsidRPr="00362D34" w:rsidRDefault="001F0D6D" w:rsidP="00DA434F">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2C7F958C" w14:textId="77777777" w:rsidR="001F0D6D" w:rsidRPr="00362D34" w:rsidRDefault="001F0D6D" w:rsidP="00DA434F">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598EF8E" w14:textId="77777777" w:rsidR="001F0D6D" w:rsidRPr="00362D34" w:rsidRDefault="001F0D6D" w:rsidP="00DA434F">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472AF04E" w14:textId="77777777" w:rsidR="001F0D6D" w:rsidRPr="00362D34" w:rsidRDefault="001F0D6D" w:rsidP="00DA434F">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5551B262" w14:textId="77777777" w:rsidR="001F0D6D" w:rsidRPr="00362D34" w:rsidRDefault="001F0D6D" w:rsidP="00DA434F">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1F0D6D" w:rsidRPr="00CE4DDA" w14:paraId="60D45549" w14:textId="77777777" w:rsidTr="00DA434F">
        <w:trPr>
          <w:trHeight w:val="884"/>
        </w:trPr>
        <w:tc>
          <w:tcPr>
            <w:tcW w:w="5058" w:type="dxa"/>
            <w:gridSpan w:val="2"/>
          </w:tcPr>
          <w:p w14:paraId="256AEE94" w14:textId="77777777" w:rsidR="001F0D6D" w:rsidRDefault="001F0D6D" w:rsidP="00DA434F">
            <w:pPr>
              <w:pStyle w:val="ListParagraph"/>
              <w:numPr>
                <w:ilvl w:val="0"/>
                <w:numId w:val="18"/>
              </w:numPr>
              <w:rPr>
                <w:rFonts w:asciiTheme="majorHAnsi" w:hAnsiTheme="majorHAnsi"/>
                <w:szCs w:val="22"/>
              </w:rPr>
            </w:pPr>
            <w:r>
              <w:rPr>
                <w:rFonts w:asciiTheme="majorHAnsi" w:hAnsiTheme="majorHAnsi"/>
                <w:szCs w:val="22"/>
              </w:rPr>
              <w:t xml:space="preserve">Approve the training </w:t>
            </w:r>
          </w:p>
          <w:p w14:paraId="124F7165" w14:textId="77777777" w:rsidR="001F0D6D" w:rsidRDefault="001F0D6D" w:rsidP="00DA434F">
            <w:pPr>
              <w:pStyle w:val="ListParagraph"/>
              <w:numPr>
                <w:ilvl w:val="0"/>
                <w:numId w:val="18"/>
              </w:numPr>
              <w:rPr>
                <w:rFonts w:asciiTheme="majorHAnsi" w:hAnsiTheme="majorHAnsi"/>
                <w:szCs w:val="22"/>
              </w:rPr>
            </w:pPr>
            <w:r>
              <w:rPr>
                <w:rFonts w:asciiTheme="majorHAnsi" w:hAnsiTheme="majorHAnsi"/>
                <w:szCs w:val="22"/>
              </w:rPr>
              <w:t xml:space="preserve">Preparation for the training </w:t>
            </w:r>
          </w:p>
          <w:p w14:paraId="0CBDEA10" w14:textId="77777777" w:rsidR="001F0D6D" w:rsidRPr="007D2D76" w:rsidRDefault="001F0D6D" w:rsidP="00DA434F">
            <w:pPr>
              <w:pStyle w:val="ListParagraph"/>
              <w:numPr>
                <w:ilvl w:val="0"/>
                <w:numId w:val="18"/>
              </w:numPr>
              <w:rPr>
                <w:rFonts w:asciiTheme="majorHAnsi" w:hAnsiTheme="majorHAnsi"/>
                <w:szCs w:val="22"/>
              </w:rPr>
            </w:pPr>
            <w:r>
              <w:rPr>
                <w:rFonts w:asciiTheme="majorHAnsi" w:hAnsiTheme="majorHAnsi"/>
                <w:szCs w:val="22"/>
              </w:rPr>
              <w:t xml:space="preserve">Conduct the training  </w:t>
            </w:r>
          </w:p>
        </w:tc>
        <w:tc>
          <w:tcPr>
            <w:tcW w:w="1769" w:type="dxa"/>
            <w:gridSpan w:val="2"/>
          </w:tcPr>
          <w:p w14:paraId="6CC92E64" w14:textId="77777777" w:rsidR="001F0D6D" w:rsidRDefault="001F0D6D" w:rsidP="00DA434F">
            <w:pPr>
              <w:jc w:val="both"/>
              <w:rPr>
                <w:rFonts w:asciiTheme="majorHAnsi" w:hAnsiTheme="majorHAnsi"/>
                <w:sz w:val="22"/>
                <w:szCs w:val="22"/>
              </w:rPr>
            </w:pPr>
            <w:r>
              <w:rPr>
                <w:rFonts w:asciiTheme="majorHAnsi" w:hAnsiTheme="majorHAnsi"/>
                <w:sz w:val="22"/>
                <w:szCs w:val="22"/>
              </w:rPr>
              <w:t xml:space="preserve"> </w:t>
            </w:r>
          </w:p>
          <w:p w14:paraId="7D05B693" w14:textId="77777777" w:rsidR="001F0D6D" w:rsidRDefault="001F0D6D" w:rsidP="00DA434F">
            <w:pPr>
              <w:jc w:val="both"/>
              <w:rPr>
                <w:rFonts w:asciiTheme="majorHAnsi" w:hAnsiTheme="majorHAnsi"/>
                <w:sz w:val="22"/>
                <w:szCs w:val="22"/>
              </w:rPr>
            </w:pPr>
            <w:r>
              <w:rPr>
                <w:rFonts w:asciiTheme="majorHAnsi" w:hAnsiTheme="majorHAnsi"/>
                <w:sz w:val="22"/>
                <w:szCs w:val="22"/>
              </w:rPr>
              <w:t xml:space="preserve">15 April 2017 </w:t>
            </w:r>
          </w:p>
          <w:p w14:paraId="5F3A162B" w14:textId="77777777" w:rsidR="001F0D6D" w:rsidRDefault="001F0D6D" w:rsidP="00DA434F">
            <w:pPr>
              <w:jc w:val="both"/>
              <w:rPr>
                <w:rFonts w:asciiTheme="majorHAnsi" w:hAnsiTheme="majorHAnsi"/>
                <w:sz w:val="22"/>
                <w:szCs w:val="22"/>
              </w:rPr>
            </w:pPr>
          </w:p>
          <w:p w14:paraId="527157B2" w14:textId="77777777" w:rsidR="001F0D6D" w:rsidRPr="009C6B5A" w:rsidRDefault="001F0D6D" w:rsidP="00DA434F">
            <w:pPr>
              <w:rPr>
                <w:rFonts w:asciiTheme="majorHAnsi" w:hAnsiTheme="majorHAnsi"/>
                <w:sz w:val="22"/>
                <w:szCs w:val="22"/>
              </w:rPr>
            </w:pPr>
            <w:r>
              <w:rPr>
                <w:rFonts w:asciiTheme="majorHAnsi" w:hAnsiTheme="majorHAnsi"/>
                <w:sz w:val="22"/>
                <w:szCs w:val="22"/>
              </w:rPr>
              <w:t xml:space="preserve"> </w:t>
            </w:r>
          </w:p>
        </w:tc>
        <w:tc>
          <w:tcPr>
            <w:tcW w:w="2058" w:type="dxa"/>
          </w:tcPr>
          <w:p w14:paraId="613E2CF7" w14:textId="77777777" w:rsidR="001F0D6D" w:rsidRDefault="001F0D6D" w:rsidP="00DA434F">
            <w:pPr>
              <w:jc w:val="both"/>
              <w:rPr>
                <w:rFonts w:asciiTheme="majorHAnsi" w:hAnsiTheme="majorHAnsi"/>
                <w:color w:val="333333"/>
                <w:sz w:val="22"/>
                <w:szCs w:val="22"/>
              </w:rPr>
            </w:pPr>
            <w:r>
              <w:rPr>
                <w:rFonts w:asciiTheme="majorHAnsi" w:hAnsiTheme="majorHAnsi"/>
                <w:color w:val="333333"/>
                <w:sz w:val="22"/>
                <w:szCs w:val="22"/>
              </w:rPr>
              <w:t xml:space="preserve"> </w:t>
            </w:r>
          </w:p>
          <w:p w14:paraId="294FEFC0" w14:textId="77777777" w:rsidR="001F0D6D" w:rsidRDefault="001F0D6D" w:rsidP="00DA434F">
            <w:pPr>
              <w:jc w:val="both"/>
              <w:rPr>
                <w:rFonts w:asciiTheme="majorHAnsi" w:hAnsiTheme="majorHAnsi"/>
                <w:color w:val="333333"/>
                <w:sz w:val="22"/>
                <w:szCs w:val="22"/>
              </w:rPr>
            </w:pPr>
            <w:r>
              <w:rPr>
                <w:rFonts w:asciiTheme="majorHAnsi" w:hAnsiTheme="majorHAnsi"/>
                <w:color w:val="333333"/>
                <w:sz w:val="22"/>
                <w:szCs w:val="22"/>
              </w:rPr>
              <w:t xml:space="preserve">15 May 2017 </w:t>
            </w:r>
          </w:p>
          <w:p w14:paraId="7AAD616D" w14:textId="77777777" w:rsidR="001F0D6D" w:rsidRDefault="001F0D6D" w:rsidP="00DA434F">
            <w:pPr>
              <w:jc w:val="both"/>
              <w:rPr>
                <w:rFonts w:asciiTheme="majorHAnsi" w:hAnsiTheme="majorHAnsi"/>
                <w:color w:val="333333"/>
                <w:sz w:val="22"/>
                <w:szCs w:val="22"/>
              </w:rPr>
            </w:pPr>
          </w:p>
          <w:p w14:paraId="687F9A24" w14:textId="77777777" w:rsidR="001F0D6D" w:rsidRPr="009C6B5A" w:rsidRDefault="001F0D6D" w:rsidP="00DA434F">
            <w:pPr>
              <w:rPr>
                <w:rFonts w:asciiTheme="majorHAnsi" w:hAnsiTheme="majorHAnsi"/>
                <w:sz w:val="22"/>
                <w:szCs w:val="22"/>
              </w:rPr>
            </w:pPr>
            <w:r>
              <w:rPr>
                <w:rFonts w:asciiTheme="majorHAnsi" w:hAnsiTheme="majorHAnsi"/>
                <w:sz w:val="22"/>
                <w:szCs w:val="22"/>
              </w:rPr>
              <w:t xml:space="preserve"> </w:t>
            </w:r>
          </w:p>
        </w:tc>
        <w:tc>
          <w:tcPr>
            <w:tcW w:w="2009" w:type="dxa"/>
          </w:tcPr>
          <w:p w14:paraId="0249478D" w14:textId="77777777" w:rsidR="001F0D6D" w:rsidRDefault="001F0D6D" w:rsidP="00DA434F">
            <w:pPr>
              <w:jc w:val="both"/>
              <w:rPr>
                <w:rFonts w:asciiTheme="majorHAnsi" w:hAnsiTheme="majorHAnsi"/>
                <w:color w:val="333333"/>
                <w:sz w:val="22"/>
                <w:szCs w:val="22"/>
              </w:rPr>
            </w:pPr>
            <w:r>
              <w:rPr>
                <w:rFonts w:asciiTheme="majorHAnsi" w:hAnsiTheme="majorHAnsi"/>
                <w:color w:val="333333"/>
                <w:sz w:val="22"/>
                <w:szCs w:val="22"/>
              </w:rPr>
              <w:t>.</w:t>
            </w:r>
          </w:p>
          <w:p w14:paraId="504A91FC" w14:textId="77777777" w:rsidR="001F0D6D" w:rsidRDefault="001F0D6D" w:rsidP="00DA434F">
            <w:pPr>
              <w:jc w:val="both"/>
              <w:rPr>
                <w:rFonts w:asciiTheme="majorHAnsi" w:hAnsiTheme="majorHAnsi"/>
                <w:color w:val="333333"/>
                <w:sz w:val="22"/>
                <w:szCs w:val="22"/>
              </w:rPr>
            </w:pPr>
            <w:r>
              <w:rPr>
                <w:rFonts w:asciiTheme="majorHAnsi" w:hAnsiTheme="majorHAnsi"/>
                <w:color w:val="333333"/>
                <w:sz w:val="22"/>
                <w:szCs w:val="22"/>
              </w:rPr>
              <w:t>Completed</w:t>
            </w:r>
          </w:p>
          <w:p w14:paraId="57CF5F5E" w14:textId="77777777" w:rsidR="001F0D6D" w:rsidRPr="00931A22" w:rsidRDefault="001F0D6D" w:rsidP="00DA434F">
            <w:pPr>
              <w:rPr>
                <w:rFonts w:asciiTheme="majorHAnsi" w:hAnsiTheme="majorHAnsi"/>
                <w:sz w:val="22"/>
                <w:szCs w:val="22"/>
              </w:rPr>
            </w:pPr>
            <w:r>
              <w:rPr>
                <w:rFonts w:asciiTheme="majorHAnsi" w:hAnsiTheme="majorHAnsi"/>
                <w:sz w:val="22"/>
                <w:szCs w:val="22"/>
              </w:rPr>
              <w:t xml:space="preserve"> </w:t>
            </w:r>
          </w:p>
        </w:tc>
        <w:tc>
          <w:tcPr>
            <w:tcW w:w="2948" w:type="dxa"/>
          </w:tcPr>
          <w:p w14:paraId="498A7C6E" w14:textId="77777777" w:rsidR="001F0D6D" w:rsidRPr="00CE4DDA" w:rsidRDefault="001F0D6D" w:rsidP="00DA434F">
            <w:pPr>
              <w:jc w:val="both"/>
              <w:rPr>
                <w:rFonts w:asciiTheme="majorHAnsi" w:hAnsiTheme="majorHAnsi"/>
                <w:color w:val="333333"/>
                <w:sz w:val="22"/>
                <w:szCs w:val="22"/>
              </w:rPr>
            </w:pPr>
          </w:p>
        </w:tc>
      </w:tr>
    </w:tbl>
    <w:p w14:paraId="631AFD60" w14:textId="469B518A" w:rsidR="002F1478" w:rsidRDefault="002F1478" w:rsidP="00FD2EC8">
      <w:pPr>
        <w:rPr>
          <w:rFonts w:asciiTheme="majorHAnsi" w:hAnsiTheme="majorHAnsi"/>
          <w:color w:val="FF0000"/>
          <w:sz w:val="22"/>
          <w:szCs w:val="22"/>
        </w:rPr>
      </w:pPr>
    </w:p>
    <w:p w14:paraId="4F93FF03" w14:textId="23DB7F65" w:rsidR="002F1478" w:rsidRDefault="002F1478" w:rsidP="00FD2EC8">
      <w:pPr>
        <w:rPr>
          <w:rFonts w:asciiTheme="majorHAnsi" w:hAnsiTheme="majorHAnsi"/>
          <w:color w:val="FF0000"/>
          <w:sz w:val="22"/>
          <w:szCs w:val="22"/>
        </w:rPr>
      </w:pPr>
    </w:p>
    <w:p w14:paraId="36B317CE" w14:textId="77777777" w:rsidR="002F1478" w:rsidRDefault="002F1478" w:rsidP="00FD2EC8"/>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2F1478" w:rsidRPr="00CE4DDA" w14:paraId="0F92A943" w14:textId="77777777" w:rsidTr="00DA434F">
        <w:trPr>
          <w:trHeight w:val="800"/>
        </w:trPr>
        <w:tc>
          <w:tcPr>
            <w:tcW w:w="14083" w:type="dxa"/>
            <w:gridSpan w:val="7"/>
            <w:shd w:val="clear" w:color="auto" w:fill="D9D9D9" w:themeFill="background1" w:themeFillShade="D9"/>
            <w:hideMark/>
          </w:tcPr>
          <w:p w14:paraId="191560B8"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lastRenderedPageBreak/>
              <w:t>SECTION 2: ACTIVITY PERFORMANCE</w:t>
            </w:r>
          </w:p>
          <w:p w14:paraId="642C38FA" w14:textId="77777777" w:rsidR="002F1478" w:rsidRPr="00CE4DDA" w:rsidRDefault="002F1478" w:rsidP="00DA434F">
            <w:pPr>
              <w:jc w:val="both"/>
              <w:rPr>
                <w:rFonts w:asciiTheme="majorHAnsi" w:hAnsiTheme="majorHAnsi"/>
                <w:b/>
                <w:bCs/>
                <w:color w:val="333333"/>
                <w:sz w:val="22"/>
                <w:szCs w:val="22"/>
              </w:rPr>
            </w:pPr>
          </w:p>
        </w:tc>
      </w:tr>
      <w:tr w:rsidR="002F1478" w:rsidRPr="00CE4DDA" w14:paraId="6BCA0DB0" w14:textId="77777777" w:rsidTr="00DA434F">
        <w:trPr>
          <w:trHeight w:val="548"/>
        </w:trPr>
        <w:tc>
          <w:tcPr>
            <w:tcW w:w="14083" w:type="dxa"/>
            <w:gridSpan w:val="7"/>
            <w:shd w:val="clear" w:color="auto" w:fill="FFFF99"/>
            <w:hideMark/>
          </w:tcPr>
          <w:p w14:paraId="08742C09" w14:textId="334F541D" w:rsidR="002F1478" w:rsidRPr="00CE4DDA" w:rsidRDefault="002F1478" w:rsidP="00DA434F">
            <w:pPr>
              <w:jc w:val="both"/>
              <w:rPr>
                <w:rFonts w:asciiTheme="majorHAnsi" w:hAnsiTheme="majorHAnsi"/>
                <w:sz w:val="22"/>
                <w:szCs w:val="22"/>
              </w:rPr>
            </w:pPr>
            <w:r w:rsidRPr="00CE4DDA">
              <w:rPr>
                <w:rFonts w:asciiTheme="majorHAnsi" w:hAnsiTheme="majorHAnsi"/>
                <w:b/>
                <w:bCs/>
                <w:sz w:val="22"/>
                <w:szCs w:val="22"/>
              </w:rPr>
              <w:t>Activity 4.</w:t>
            </w:r>
            <w:r>
              <w:rPr>
                <w:rFonts w:asciiTheme="majorHAnsi" w:hAnsiTheme="majorHAnsi"/>
                <w:b/>
                <w:bCs/>
                <w:sz w:val="22"/>
                <w:szCs w:val="22"/>
              </w:rPr>
              <w:t>6</w:t>
            </w:r>
            <w:r w:rsidRPr="00CE4DDA">
              <w:rPr>
                <w:rFonts w:asciiTheme="majorHAnsi" w:hAnsiTheme="majorHAnsi"/>
                <w:b/>
                <w:bCs/>
                <w:sz w:val="22"/>
                <w:szCs w:val="22"/>
              </w:rPr>
              <w:t>.1: Training</w:t>
            </w:r>
            <w:r w:rsidRPr="00CE4DDA">
              <w:rPr>
                <w:rFonts w:asciiTheme="majorHAnsi" w:hAnsiTheme="majorHAnsi"/>
                <w:sz w:val="22"/>
                <w:szCs w:val="22"/>
              </w:rPr>
              <w:t xml:space="preserve"> courses (minimum of 4) on the basic occupational safety </w:t>
            </w:r>
            <w:r>
              <w:rPr>
                <w:rFonts w:asciiTheme="majorHAnsi" w:hAnsiTheme="majorHAnsi"/>
                <w:sz w:val="22"/>
                <w:szCs w:val="22"/>
              </w:rPr>
              <w:t>15/</w:t>
            </w:r>
            <w:r w:rsidRPr="00CE4DDA">
              <w:rPr>
                <w:rFonts w:asciiTheme="majorHAnsi" w:hAnsiTheme="majorHAnsi"/>
                <w:sz w:val="22"/>
                <w:szCs w:val="22"/>
              </w:rPr>
              <w:t xml:space="preserve">and health knowledge targeting labor inspectors. (Consistent with Enforcement Priorities and in support of Enforcement Plan and Action Plan). </w:t>
            </w:r>
          </w:p>
        </w:tc>
      </w:tr>
      <w:tr w:rsidR="002F1478" w:rsidRPr="00CE4DDA" w14:paraId="4B0E4CB6" w14:textId="77777777" w:rsidTr="00DA434F">
        <w:trPr>
          <w:trHeight w:val="432"/>
        </w:trPr>
        <w:tc>
          <w:tcPr>
            <w:tcW w:w="6613" w:type="dxa"/>
            <w:gridSpan w:val="3"/>
            <w:shd w:val="clear" w:color="auto" w:fill="FFFF99"/>
            <w:vAlign w:val="center"/>
            <w:hideMark/>
          </w:tcPr>
          <w:p w14:paraId="417C1086" w14:textId="77777777" w:rsidR="002F1478" w:rsidRPr="000F4CA6" w:rsidRDefault="002F1478" w:rsidP="00DA434F">
            <w:pPr>
              <w:rPr>
                <w:rFonts w:asciiTheme="majorHAnsi" w:hAnsiTheme="majorHAnsi"/>
                <w:szCs w:val="22"/>
              </w:rPr>
            </w:pPr>
            <w:r w:rsidRPr="000F4CA6">
              <w:rPr>
                <w:rFonts w:asciiTheme="majorHAnsi" w:hAnsiTheme="majorHAnsi"/>
                <w:b/>
                <w:bCs/>
                <w:szCs w:val="22"/>
              </w:rPr>
              <w:t xml:space="preserve">Start Date: </w:t>
            </w:r>
            <w:r>
              <w:rPr>
                <w:rFonts w:asciiTheme="majorHAnsi" w:hAnsiTheme="majorHAnsi"/>
                <w:b/>
                <w:bCs/>
                <w:szCs w:val="22"/>
              </w:rPr>
              <w:t xml:space="preserve">15 February 2016 </w:t>
            </w:r>
          </w:p>
        </w:tc>
        <w:tc>
          <w:tcPr>
            <w:tcW w:w="7470" w:type="dxa"/>
            <w:gridSpan w:val="4"/>
            <w:vAlign w:val="center"/>
          </w:tcPr>
          <w:p w14:paraId="4F92BA9F"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xml:space="preserve">End Date: </w:t>
            </w:r>
            <w:r>
              <w:rPr>
                <w:rFonts w:asciiTheme="majorHAnsi" w:hAnsiTheme="majorHAnsi"/>
                <w:b/>
                <w:bCs/>
                <w:sz w:val="22"/>
                <w:szCs w:val="22"/>
              </w:rPr>
              <w:t>30 April, 2017</w:t>
            </w:r>
          </w:p>
        </w:tc>
      </w:tr>
      <w:tr w:rsidR="002F1478" w:rsidRPr="00CE4DDA" w14:paraId="543D9D17" w14:textId="77777777" w:rsidTr="00DA434F">
        <w:trPr>
          <w:trHeight w:val="432"/>
        </w:trPr>
        <w:tc>
          <w:tcPr>
            <w:tcW w:w="2932" w:type="dxa"/>
            <w:shd w:val="clear" w:color="auto" w:fill="FFFF99"/>
            <w:vAlign w:val="center"/>
            <w:hideMark/>
          </w:tcPr>
          <w:p w14:paraId="7EA1D1FB"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210191A8"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Train workers, employers and government representatives on occupational health and safety</w:t>
            </w:r>
          </w:p>
        </w:tc>
      </w:tr>
      <w:tr w:rsidR="002F1478" w:rsidRPr="00CE4DDA" w14:paraId="7A15B950" w14:textId="77777777" w:rsidTr="00DA434F">
        <w:trPr>
          <w:trHeight w:val="432"/>
        </w:trPr>
        <w:tc>
          <w:tcPr>
            <w:tcW w:w="2932" w:type="dxa"/>
            <w:shd w:val="clear" w:color="auto" w:fill="FFFF99"/>
            <w:vAlign w:val="center"/>
            <w:hideMark/>
          </w:tcPr>
          <w:p w14:paraId="5AC06AFF"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22D5AB34"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2 months online training followed by 3 days classroom training for 20 labour inspectors</w:t>
            </w:r>
          </w:p>
        </w:tc>
      </w:tr>
      <w:tr w:rsidR="002F1478" w:rsidRPr="00CE4DDA" w14:paraId="063879F1" w14:textId="77777777" w:rsidTr="00DA434F">
        <w:trPr>
          <w:trHeight w:val="432"/>
        </w:trPr>
        <w:tc>
          <w:tcPr>
            <w:tcW w:w="2932" w:type="dxa"/>
            <w:shd w:val="clear" w:color="auto" w:fill="FFFF99"/>
            <w:vAlign w:val="center"/>
            <w:hideMark/>
          </w:tcPr>
          <w:p w14:paraId="2E732095"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11B5CAF9" w14:textId="19B755E1" w:rsidR="002F1478" w:rsidRPr="00CE4DDA" w:rsidRDefault="00D71A78" w:rsidP="00DA434F">
            <w:pPr>
              <w:jc w:val="both"/>
              <w:rPr>
                <w:rFonts w:asciiTheme="majorHAnsi" w:hAnsiTheme="majorHAnsi"/>
                <w:b/>
                <w:bCs/>
                <w:sz w:val="22"/>
                <w:szCs w:val="22"/>
              </w:rPr>
            </w:pPr>
            <w:r>
              <w:rPr>
                <w:rFonts w:asciiTheme="majorHAnsi" w:hAnsiTheme="majorHAnsi"/>
                <w:b/>
                <w:bCs/>
                <w:sz w:val="22"/>
                <w:szCs w:val="22"/>
              </w:rPr>
              <w:t>100% (5</w:t>
            </w:r>
            <w:r w:rsidR="002F1478">
              <w:rPr>
                <w:rFonts w:asciiTheme="majorHAnsi" w:hAnsiTheme="majorHAnsi"/>
                <w:b/>
                <w:bCs/>
                <w:sz w:val="22"/>
                <w:szCs w:val="22"/>
              </w:rPr>
              <w:t xml:space="preserve"> course out of 5 planned)</w:t>
            </w:r>
          </w:p>
        </w:tc>
      </w:tr>
      <w:tr w:rsidR="002F1478" w:rsidRPr="00CE4DDA" w14:paraId="171F7956" w14:textId="77777777" w:rsidTr="00DA434F">
        <w:trPr>
          <w:trHeight w:val="458"/>
        </w:trPr>
        <w:tc>
          <w:tcPr>
            <w:tcW w:w="14083" w:type="dxa"/>
            <w:gridSpan w:val="7"/>
            <w:shd w:val="clear" w:color="auto" w:fill="FFFF99"/>
            <w:vAlign w:val="center"/>
            <w:hideMark/>
          </w:tcPr>
          <w:p w14:paraId="3FAAD0F7"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Log:</w:t>
            </w:r>
          </w:p>
        </w:tc>
      </w:tr>
      <w:tr w:rsidR="002F1478" w:rsidRPr="00CE4DDA" w14:paraId="70EFBD12" w14:textId="77777777" w:rsidTr="00DA434F">
        <w:trPr>
          <w:trHeight w:val="285"/>
        </w:trPr>
        <w:tc>
          <w:tcPr>
            <w:tcW w:w="2932" w:type="dxa"/>
            <w:vMerge w:val="restart"/>
            <w:hideMark/>
          </w:tcPr>
          <w:p w14:paraId="2D7E9768"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Criteria</w:t>
            </w:r>
          </w:p>
          <w:p w14:paraId="6C834F57" w14:textId="77777777" w:rsidR="002F1478" w:rsidRPr="00CE4DDA" w:rsidRDefault="002F1478" w:rsidP="00DA434F">
            <w:pPr>
              <w:jc w:val="both"/>
              <w:rPr>
                <w:rFonts w:asciiTheme="majorHAnsi" w:hAnsiTheme="majorHAnsi"/>
                <w:b/>
                <w:bCs/>
                <w:sz w:val="22"/>
                <w:szCs w:val="22"/>
              </w:rPr>
            </w:pPr>
          </w:p>
          <w:p w14:paraId="04879F4A"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1F695E6"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(From the project document)</w:t>
            </w:r>
          </w:p>
          <w:p w14:paraId="4BE1855A" w14:textId="77777777" w:rsidR="002F1478" w:rsidRPr="00CE4DDA" w:rsidRDefault="002F1478" w:rsidP="00DA434F">
            <w:pPr>
              <w:jc w:val="both"/>
              <w:rPr>
                <w:rFonts w:asciiTheme="majorHAnsi" w:hAnsiTheme="majorHAnsi"/>
                <w:b/>
                <w:bCs/>
                <w:sz w:val="22"/>
                <w:szCs w:val="22"/>
              </w:rPr>
            </w:pPr>
          </w:p>
        </w:tc>
        <w:tc>
          <w:tcPr>
            <w:tcW w:w="2362" w:type="dxa"/>
            <w:vMerge w:val="restart"/>
            <w:hideMark/>
          </w:tcPr>
          <w:p w14:paraId="25C59DA5"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Method</w:t>
            </w:r>
          </w:p>
          <w:p w14:paraId="293D9584" w14:textId="77777777" w:rsidR="002F1478" w:rsidRPr="00CE4DDA" w:rsidRDefault="002F1478" w:rsidP="00DA434F">
            <w:pPr>
              <w:jc w:val="both"/>
              <w:rPr>
                <w:rFonts w:asciiTheme="majorHAnsi" w:hAnsiTheme="majorHAnsi"/>
                <w:b/>
                <w:bCs/>
                <w:sz w:val="22"/>
                <w:szCs w:val="22"/>
              </w:rPr>
            </w:pPr>
          </w:p>
          <w:p w14:paraId="3A9DA2E0"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C7E2E83"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FCB27D7"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User Perspective</w:t>
            </w:r>
          </w:p>
          <w:p w14:paraId="4FC42B30" w14:textId="77777777" w:rsidR="002F1478" w:rsidRPr="00CE4DDA" w:rsidRDefault="002F1478" w:rsidP="00DA434F">
            <w:pPr>
              <w:jc w:val="both"/>
              <w:rPr>
                <w:rFonts w:asciiTheme="majorHAnsi" w:hAnsiTheme="majorHAnsi"/>
                <w:b/>
                <w:bCs/>
                <w:sz w:val="22"/>
                <w:szCs w:val="22"/>
              </w:rPr>
            </w:pPr>
          </w:p>
          <w:p w14:paraId="33B9A03D"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34508CB"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Timeliness</w:t>
            </w:r>
          </w:p>
          <w:p w14:paraId="3A6F3C46" w14:textId="77777777" w:rsidR="002F1478" w:rsidRPr="00CE4DDA" w:rsidRDefault="002F1478" w:rsidP="00DA434F">
            <w:pPr>
              <w:jc w:val="both"/>
              <w:rPr>
                <w:rFonts w:asciiTheme="majorHAnsi" w:hAnsiTheme="majorHAnsi"/>
                <w:b/>
                <w:bCs/>
                <w:sz w:val="22"/>
                <w:szCs w:val="22"/>
              </w:rPr>
            </w:pPr>
          </w:p>
          <w:p w14:paraId="58680BE4"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2A9D0817"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Resource Usage</w:t>
            </w:r>
          </w:p>
          <w:p w14:paraId="654C2129" w14:textId="77777777" w:rsidR="002F1478" w:rsidRPr="00CE4DDA" w:rsidRDefault="002F1478" w:rsidP="00DA434F">
            <w:pPr>
              <w:jc w:val="both"/>
              <w:rPr>
                <w:rFonts w:asciiTheme="majorHAnsi" w:hAnsiTheme="majorHAnsi"/>
                <w:b/>
                <w:bCs/>
                <w:sz w:val="22"/>
                <w:szCs w:val="22"/>
              </w:rPr>
            </w:pPr>
          </w:p>
          <w:p w14:paraId="34A114B0"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22A361E8"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2F1478" w:rsidRPr="00CE4DDA" w14:paraId="5B8377B4" w14:textId="77777777" w:rsidTr="00DA434F">
        <w:trPr>
          <w:trHeight w:val="458"/>
        </w:trPr>
        <w:tc>
          <w:tcPr>
            <w:tcW w:w="2932" w:type="dxa"/>
            <w:vMerge/>
            <w:hideMark/>
          </w:tcPr>
          <w:p w14:paraId="383559CB" w14:textId="77777777" w:rsidR="002F1478" w:rsidRPr="00CE4DDA" w:rsidRDefault="002F1478" w:rsidP="00DA434F">
            <w:pPr>
              <w:jc w:val="both"/>
              <w:rPr>
                <w:rFonts w:asciiTheme="majorHAnsi" w:hAnsiTheme="majorHAnsi"/>
                <w:b/>
                <w:bCs/>
                <w:sz w:val="22"/>
                <w:szCs w:val="22"/>
              </w:rPr>
            </w:pPr>
          </w:p>
        </w:tc>
        <w:tc>
          <w:tcPr>
            <w:tcW w:w="2362" w:type="dxa"/>
            <w:vMerge/>
            <w:hideMark/>
          </w:tcPr>
          <w:p w14:paraId="71C29D21" w14:textId="77777777" w:rsidR="002F1478" w:rsidRPr="00CE4DDA" w:rsidRDefault="002F1478" w:rsidP="00DA434F">
            <w:pPr>
              <w:jc w:val="both"/>
              <w:rPr>
                <w:rFonts w:asciiTheme="majorHAnsi" w:hAnsiTheme="majorHAnsi"/>
                <w:b/>
                <w:bCs/>
                <w:sz w:val="22"/>
                <w:szCs w:val="22"/>
              </w:rPr>
            </w:pPr>
          </w:p>
        </w:tc>
        <w:tc>
          <w:tcPr>
            <w:tcW w:w="1769" w:type="dxa"/>
            <w:gridSpan w:val="2"/>
            <w:shd w:val="clear" w:color="auto" w:fill="FFFF99"/>
            <w:vAlign w:val="center"/>
            <w:hideMark/>
          </w:tcPr>
          <w:p w14:paraId="5212F9C4" w14:textId="77777777" w:rsidR="002F1478" w:rsidRPr="00CE4DDA" w:rsidRDefault="002F1478" w:rsidP="00DA434F">
            <w:pPr>
              <w:jc w:val="both"/>
              <w:rPr>
                <w:rFonts w:asciiTheme="majorHAnsi" w:hAnsiTheme="majorHAnsi"/>
                <w:b/>
                <w:bCs/>
                <w:sz w:val="22"/>
                <w:szCs w:val="22"/>
              </w:rPr>
            </w:pPr>
          </w:p>
        </w:tc>
        <w:tc>
          <w:tcPr>
            <w:tcW w:w="7020" w:type="dxa"/>
            <w:gridSpan w:val="3"/>
            <w:shd w:val="clear" w:color="auto" w:fill="FFFF99"/>
            <w:vAlign w:val="center"/>
            <w:hideMark/>
          </w:tcPr>
          <w:p w14:paraId="3D04BAEE"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984176C"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2F1478" w:rsidRPr="00CE4DDA" w14:paraId="25C5CDC1" w14:textId="77777777" w:rsidTr="00DA434F">
        <w:trPr>
          <w:trHeight w:val="800"/>
        </w:trPr>
        <w:tc>
          <w:tcPr>
            <w:tcW w:w="2932" w:type="dxa"/>
            <w:hideMark/>
          </w:tcPr>
          <w:p w14:paraId="5D941CC4"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 xml:space="preserve">Training quality </w:t>
            </w:r>
          </w:p>
        </w:tc>
        <w:tc>
          <w:tcPr>
            <w:tcW w:w="2362" w:type="dxa"/>
            <w:hideMark/>
          </w:tcPr>
          <w:p w14:paraId="16206605"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Training evaluation by trainees + training post test</w:t>
            </w:r>
          </w:p>
        </w:tc>
        <w:tc>
          <w:tcPr>
            <w:tcW w:w="1769" w:type="dxa"/>
            <w:gridSpan w:val="2"/>
            <w:hideMark/>
          </w:tcPr>
          <w:p w14:paraId="73F686FC"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Last day of the training</w:t>
            </w:r>
          </w:p>
        </w:tc>
        <w:tc>
          <w:tcPr>
            <w:tcW w:w="2058" w:type="dxa"/>
            <w:hideMark/>
          </w:tcPr>
          <w:p w14:paraId="53A56217" w14:textId="77777777" w:rsidR="002F1478" w:rsidRPr="00CE4DDA" w:rsidRDefault="002F1478" w:rsidP="00DA434F">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0AB0DF9B" w14:textId="77777777" w:rsidR="002F1478" w:rsidRPr="00CE4DDA" w:rsidRDefault="002F1478" w:rsidP="00DA434F">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53" w:type="dxa"/>
            <w:hideMark/>
          </w:tcPr>
          <w:p w14:paraId="3E7EE938" w14:textId="77777777" w:rsidR="002F1478" w:rsidRPr="00CE4DDA" w:rsidRDefault="002F1478" w:rsidP="00DA434F">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2F1478" w:rsidRPr="00CE4DDA" w14:paraId="4F54530C" w14:textId="77777777" w:rsidTr="00DA434F">
        <w:trPr>
          <w:trHeight w:val="800"/>
        </w:trPr>
        <w:tc>
          <w:tcPr>
            <w:tcW w:w="14083" w:type="dxa"/>
            <w:gridSpan w:val="7"/>
            <w:shd w:val="clear" w:color="auto" w:fill="FFFF00"/>
          </w:tcPr>
          <w:p w14:paraId="307338BC"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2F1478" w:rsidRPr="00CE4DDA" w14:paraId="1F08E302" w14:textId="77777777" w:rsidTr="00DA434F">
        <w:trPr>
          <w:trHeight w:val="800"/>
        </w:trPr>
        <w:tc>
          <w:tcPr>
            <w:tcW w:w="5294" w:type="dxa"/>
            <w:gridSpan w:val="2"/>
            <w:shd w:val="clear" w:color="auto" w:fill="FFFF00"/>
          </w:tcPr>
          <w:p w14:paraId="7102C986" w14:textId="77777777" w:rsidR="002F1478" w:rsidRPr="00CE4DDA" w:rsidRDefault="002F1478" w:rsidP="00DA434F">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12FA158A" w14:textId="77777777" w:rsidR="002F1478" w:rsidRPr="00CE4DDA" w:rsidRDefault="002F1478" w:rsidP="00DA434F">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1F190C5A"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1EFB9B89"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358A8B25"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Comments</w:t>
            </w:r>
          </w:p>
        </w:tc>
      </w:tr>
      <w:tr w:rsidR="002F1478" w:rsidRPr="00CE4DDA" w14:paraId="76972FB6" w14:textId="77777777" w:rsidTr="00DA434F">
        <w:trPr>
          <w:trHeight w:val="800"/>
        </w:trPr>
        <w:tc>
          <w:tcPr>
            <w:tcW w:w="5294" w:type="dxa"/>
            <w:gridSpan w:val="2"/>
          </w:tcPr>
          <w:p w14:paraId="32F99207" w14:textId="77777777" w:rsidR="002F1478" w:rsidRDefault="002F1478" w:rsidP="00DA434F">
            <w:pPr>
              <w:pStyle w:val="ListParagraph"/>
              <w:numPr>
                <w:ilvl w:val="0"/>
                <w:numId w:val="22"/>
              </w:numPr>
              <w:rPr>
                <w:rFonts w:asciiTheme="majorHAnsi" w:hAnsiTheme="majorHAnsi"/>
                <w:szCs w:val="22"/>
              </w:rPr>
            </w:pPr>
            <w:r>
              <w:rPr>
                <w:rFonts w:asciiTheme="majorHAnsi" w:hAnsiTheme="majorHAnsi"/>
                <w:szCs w:val="22"/>
              </w:rPr>
              <w:lastRenderedPageBreak/>
              <w:t>Contact employers and workers representatives for nominations for the online training on occupational health and safety.</w:t>
            </w:r>
          </w:p>
          <w:p w14:paraId="2B63E944" w14:textId="77777777" w:rsidR="002F1478" w:rsidRDefault="002F1478" w:rsidP="00DA434F">
            <w:pPr>
              <w:pStyle w:val="ListParagraph"/>
              <w:numPr>
                <w:ilvl w:val="0"/>
                <w:numId w:val="22"/>
              </w:numPr>
              <w:rPr>
                <w:rFonts w:asciiTheme="majorHAnsi" w:hAnsiTheme="majorHAnsi"/>
                <w:szCs w:val="22"/>
              </w:rPr>
            </w:pPr>
            <w:r>
              <w:rPr>
                <w:rFonts w:asciiTheme="majorHAnsi" w:hAnsiTheme="majorHAnsi"/>
                <w:szCs w:val="22"/>
              </w:rPr>
              <w:t>Initiation of a 2 months online training on occupational health and safety that will be followed by a face to face training</w:t>
            </w:r>
          </w:p>
          <w:p w14:paraId="32F89D8F" w14:textId="071B7D97" w:rsidR="002F1478" w:rsidRDefault="002F1478" w:rsidP="00DA434F">
            <w:pPr>
              <w:pStyle w:val="ListParagraph"/>
              <w:numPr>
                <w:ilvl w:val="0"/>
                <w:numId w:val="22"/>
              </w:numPr>
              <w:rPr>
                <w:rFonts w:asciiTheme="majorHAnsi" w:hAnsiTheme="majorHAnsi"/>
                <w:szCs w:val="22"/>
              </w:rPr>
            </w:pPr>
            <w:r>
              <w:rPr>
                <w:rFonts w:asciiTheme="majorHAnsi" w:hAnsiTheme="majorHAnsi"/>
                <w:szCs w:val="22"/>
              </w:rPr>
              <w:t>Train the Trainer program for labour inspector and OSH training for the construction sector.</w:t>
            </w:r>
          </w:p>
          <w:p w14:paraId="44ADCDF7" w14:textId="5F99639E" w:rsidR="00D71A78" w:rsidRDefault="00D71A78" w:rsidP="00DA434F">
            <w:pPr>
              <w:pStyle w:val="ListParagraph"/>
              <w:numPr>
                <w:ilvl w:val="0"/>
                <w:numId w:val="22"/>
              </w:numPr>
              <w:rPr>
                <w:rFonts w:asciiTheme="majorHAnsi" w:hAnsiTheme="majorHAnsi"/>
                <w:szCs w:val="22"/>
              </w:rPr>
            </w:pPr>
            <w:r>
              <w:rPr>
                <w:rFonts w:asciiTheme="majorHAnsi" w:hAnsiTheme="majorHAnsi"/>
                <w:szCs w:val="22"/>
              </w:rPr>
              <w:t>Training on OSH profile building and national systems</w:t>
            </w:r>
          </w:p>
          <w:p w14:paraId="2C0980E0" w14:textId="6E967F92" w:rsidR="00D71A78" w:rsidRDefault="00993E4C" w:rsidP="00DA434F">
            <w:pPr>
              <w:pStyle w:val="ListParagraph"/>
              <w:numPr>
                <w:ilvl w:val="0"/>
                <w:numId w:val="22"/>
              </w:numPr>
              <w:rPr>
                <w:rFonts w:asciiTheme="majorHAnsi" w:hAnsiTheme="majorHAnsi"/>
                <w:szCs w:val="22"/>
              </w:rPr>
            </w:pPr>
            <w:r>
              <w:rPr>
                <w:rFonts w:asciiTheme="majorHAnsi" w:hAnsiTheme="majorHAnsi"/>
                <w:szCs w:val="22"/>
              </w:rPr>
              <w:t xml:space="preserve">Training on building and action plan for an OSH profile </w:t>
            </w:r>
          </w:p>
          <w:p w14:paraId="06C15836" w14:textId="77777777" w:rsidR="002F1478" w:rsidRPr="00444233" w:rsidRDefault="002F1478" w:rsidP="00DA434F">
            <w:pPr>
              <w:pStyle w:val="ListParagraph"/>
              <w:rPr>
                <w:rFonts w:asciiTheme="majorHAnsi" w:hAnsiTheme="majorHAnsi"/>
                <w:szCs w:val="22"/>
              </w:rPr>
            </w:pPr>
          </w:p>
        </w:tc>
        <w:tc>
          <w:tcPr>
            <w:tcW w:w="1769" w:type="dxa"/>
            <w:gridSpan w:val="2"/>
          </w:tcPr>
          <w:p w14:paraId="4261BA40" w14:textId="77777777" w:rsidR="002F1478" w:rsidRDefault="002F1478" w:rsidP="00DA434F">
            <w:pPr>
              <w:jc w:val="both"/>
              <w:rPr>
                <w:rFonts w:asciiTheme="majorHAnsi" w:hAnsiTheme="majorHAnsi"/>
                <w:sz w:val="22"/>
                <w:szCs w:val="22"/>
              </w:rPr>
            </w:pPr>
            <w:r>
              <w:rPr>
                <w:rFonts w:asciiTheme="majorHAnsi" w:hAnsiTheme="majorHAnsi"/>
                <w:sz w:val="22"/>
                <w:szCs w:val="22"/>
              </w:rPr>
              <w:t xml:space="preserve">15/2/2016 </w:t>
            </w:r>
          </w:p>
          <w:p w14:paraId="3A3310A7" w14:textId="77777777" w:rsidR="002F1478" w:rsidRDefault="002F1478" w:rsidP="00DA434F">
            <w:pPr>
              <w:jc w:val="both"/>
              <w:rPr>
                <w:rFonts w:asciiTheme="majorHAnsi" w:hAnsiTheme="majorHAnsi"/>
                <w:sz w:val="22"/>
                <w:szCs w:val="22"/>
              </w:rPr>
            </w:pPr>
          </w:p>
          <w:p w14:paraId="5412A39E" w14:textId="77777777" w:rsidR="002F1478" w:rsidRDefault="002F1478" w:rsidP="00DA434F">
            <w:pPr>
              <w:jc w:val="both"/>
              <w:rPr>
                <w:rFonts w:asciiTheme="majorHAnsi" w:hAnsiTheme="majorHAnsi"/>
                <w:sz w:val="22"/>
                <w:szCs w:val="22"/>
              </w:rPr>
            </w:pPr>
          </w:p>
          <w:p w14:paraId="6A1BD324" w14:textId="77777777" w:rsidR="002F1478" w:rsidRDefault="002F1478" w:rsidP="00DA434F">
            <w:pPr>
              <w:jc w:val="both"/>
              <w:rPr>
                <w:rFonts w:asciiTheme="majorHAnsi" w:hAnsiTheme="majorHAnsi"/>
                <w:sz w:val="22"/>
                <w:szCs w:val="22"/>
              </w:rPr>
            </w:pPr>
            <w:r>
              <w:rPr>
                <w:rFonts w:asciiTheme="majorHAnsi" w:hAnsiTheme="majorHAnsi"/>
                <w:sz w:val="22"/>
                <w:szCs w:val="22"/>
              </w:rPr>
              <w:t xml:space="preserve">1/3/2016 </w:t>
            </w:r>
          </w:p>
          <w:p w14:paraId="487FF7C0" w14:textId="77777777" w:rsidR="002F1478" w:rsidRDefault="002F1478" w:rsidP="00DA434F">
            <w:pPr>
              <w:jc w:val="both"/>
              <w:rPr>
                <w:rFonts w:asciiTheme="majorHAnsi" w:hAnsiTheme="majorHAnsi"/>
                <w:sz w:val="22"/>
                <w:szCs w:val="22"/>
              </w:rPr>
            </w:pPr>
          </w:p>
          <w:p w14:paraId="70505B43" w14:textId="77777777" w:rsidR="002F1478" w:rsidRDefault="002F1478" w:rsidP="00DA434F">
            <w:pPr>
              <w:jc w:val="both"/>
              <w:rPr>
                <w:rFonts w:asciiTheme="majorHAnsi" w:hAnsiTheme="majorHAnsi"/>
                <w:sz w:val="22"/>
                <w:szCs w:val="22"/>
              </w:rPr>
            </w:pPr>
          </w:p>
          <w:p w14:paraId="55CA035D" w14:textId="77777777" w:rsidR="002F1478" w:rsidRDefault="002F1478" w:rsidP="00DA434F">
            <w:pPr>
              <w:jc w:val="both"/>
              <w:rPr>
                <w:rFonts w:asciiTheme="majorHAnsi" w:hAnsiTheme="majorHAnsi"/>
                <w:sz w:val="22"/>
                <w:szCs w:val="22"/>
              </w:rPr>
            </w:pPr>
          </w:p>
          <w:p w14:paraId="679837C0" w14:textId="77777777" w:rsidR="002F1478" w:rsidRDefault="002F1478" w:rsidP="00DA434F">
            <w:pPr>
              <w:jc w:val="both"/>
              <w:rPr>
                <w:rFonts w:asciiTheme="majorHAnsi" w:hAnsiTheme="majorHAnsi"/>
                <w:sz w:val="22"/>
                <w:szCs w:val="22"/>
              </w:rPr>
            </w:pPr>
            <w:r>
              <w:rPr>
                <w:rFonts w:asciiTheme="majorHAnsi" w:hAnsiTheme="majorHAnsi"/>
                <w:sz w:val="22"/>
                <w:szCs w:val="22"/>
              </w:rPr>
              <w:t xml:space="preserve">15/9/2016 </w:t>
            </w:r>
          </w:p>
          <w:p w14:paraId="7EBDE15A" w14:textId="77777777" w:rsidR="00D71A78" w:rsidRDefault="00D71A78" w:rsidP="00DA434F">
            <w:pPr>
              <w:jc w:val="both"/>
              <w:rPr>
                <w:rFonts w:asciiTheme="majorHAnsi" w:hAnsiTheme="majorHAnsi"/>
                <w:sz w:val="22"/>
                <w:szCs w:val="22"/>
              </w:rPr>
            </w:pPr>
          </w:p>
          <w:p w14:paraId="62679E12" w14:textId="77777777" w:rsidR="00D71A78" w:rsidRDefault="00D71A78" w:rsidP="00DA434F">
            <w:pPr>
              <w:jc w:val="both"/>
              <w:rPr>
                <w:rFonts w:asciiTheme="majorHAnsi" w:hAnsiTheme="majorHAnsi"/>
                <w:sz w:val="22"/>
                <w:szCs w:val="22"/>
              </w:rPr>
            </w:pPr>
          </w:p>
          <w:p w14:paraId="4717B2AD" w14:textId="77777777" w:rsidR="00D71A78" w:rsidRDefault="00D71A78" w:rsidP="00DA434F">
            <w:pPr>
              <w:jc w:val="both"/>
              <w:rPr>
                <w:rFonts w:asciiTheme="majorHAnsi" w:hAnsiTheme="majorHAnsi"/>
                <w:sz w:val="22"/>
                <w:szCs w:val="22"/>
              </w:rPr>
            </w:pPr>
          </w:p>
          <w:p w14:paraId="419CC958" w14:textId="62F6FC93" w:rsidR="00D71A78" w:rsidRDefault="00D71A78" w:rsidP="00DA434F">
            <w:pPr>
              <w:jc w:val="both"/>
              <w:rPr>
                <w:rFonts w:asciiTheme="majorHAnsi" w:hAnsiTheme="majorHAnsi"/>
                <w:sz w:val="22"/>
                <w:szCs w:val="22"/>
              </w:rPr>
            </w:pPr>
            <w:r>
              <w:rPr>
                <w:rFonts w:asciiTheme="majorHAnsi" w:hAnsiTheme="majorHAnsi"/>
                <w:sz w:val="22"/>
                <w:szCs w:val="22"/>
              </w:rPr>
              <w:t>11/6/2017</w:t>
            </w:r>
          </w:p>
          <w:p w14:paraId="02769E24" w14:textId="77777777" w:rsidR="00D71A78" w:rsidRDefault="00D71A78" w:rsidP="00DA434F">
            <w:pPr>
              <w:jc w:val="both"/>
              <w:rPr>
                <w:rFonts w:asciiTheme="majorHAnsi" w:hAnsiTheme="majorHAnsi"/>
                <w:sz w:val="22"/>
                <w:szCs w:val="22"/>
              </w:rPr>
            </w:pPr>
          </w:p>
          <w:p w14:paraId="526AB586" w14:textId="43BF484A" w:rsidR="00993E4C" w:rsidRDefault="00993E4C" w:rsidP="00DA434F">
            <w:pPr>
              <w:jc w:val="both"/>
              <w:rPr>
                <w:rFonts w:asciiTheme="majorHAnsi" w:hAnsiTheme="majorHAnsi"/>
                <w:sz w:val="22"/>
                <w:szCs w:val="22"/>
              </w:rPr>
            </w:pPr>
            <w:r>
              <w:rPr>
                <w:rFonts w:asciiTheme="majorHAnsi" w:hAnsiTheme="majorHAnsi"/>
                <w:sz w:val="22"/>
                <w:szCs w:val="22"/>
              </w:rPr>
              <w:t xml:space="preserve">18 /6/2017 </w:t>
            </w:r>
          </w:p>
          <w:p w14:paraId="41EFE186" w14:textId="304E99B0" w:rsidR="00993E4C" w:rsidRPr="00CE4DDA" w:rsidRDefault="00993E4C" w:rsidP="00DA434F">
            <w:pPr>
              <w:jc w:val="both"/>
              <w:rPr>
                <w:rFonts w:asciiTheme="majorHAnsi" w:hAnsiTheme="majorHAnsi"/>
                <w:sz w:val="22"/>
                <w:szCs w:val="22"/>
              </w:rPr>
            </w:pPr>
          </w:p>
        </w:tc>
        <w:tc>
          <w:tcPr>
            <w:tcW w:w="2058" w:type="dxa"/>
          </w:tcPr>
          <w:p w14:paraId="2AABAA3F"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1/3/2016 </w:t>
            </w:r>
          </w:p>
          <w:p w14:paraId="16AF0131" w14:textId="77777777" w:rsidR="002F1478" w:rsidRDefault="002F1478" w:rsidP="00DA434F">
            <w:pPr>
              <w:jc w:val="both"/>
              <w:rPr>
                <w:rFonts w:asciiTheme="majorHAnsi" w:hAnsiTheme="majorHAnsi"/>
                <w:color w:val="333333"/>
                <w:sz w:val="22"/>
                <w:szCs w:val="22"/>
              </w:rPr>
            </w:pPr>
          </w:p>
          <w:p w14:paraId="52CD6128" w14:textId="77777777" w:rsidR="002F1478" w:rsidRDefault="002F1478" w:rsidP="00DA434F">
            <w:pPr>
              <w:jc w:val="both"/>
              <w:rPr>
                <w:rFonts w:asciiTheme="majorHAnsi" w:hAnsiTheme="majorHAnsi"/>
                <w:color w:val="333333"/>
                <w:sz w:val="22"/>
                <w:szCs w:val="22"/>
              </w:rPr>
            </w:pPr>
          </w:p>
          <w:p w14:paraId="2C1529C1"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1/5/2016 </w:t>
            </w:r>
          </w:p>
          <w:p w14:paraId="42EF8C02" w14:textId="77777777" w:rsidR="002F1478" w:rsidRDefault="002F1478" w:rsidP="00DA434F">
            <w:pPr>
              <w:jc w:val="both"/>
              <w:rPr>
                <w:rFonts w:asciiTheme="majorHAnsi" w:hAnsiTheme="majorHAnsi"/>
                <w:color w:val="333333"/>
                <w:sz w:val="22"/>
                <w:szCs w:val="22"/>
              </w:rPr>
            </w:pPr>
          </w:p>
          <w:p w14:paraId="7ADAF9B9" w14:textId="77777777" w:rsidR="002F1478" w:rsidRDefault="002F1478" w:rsidP="00DA434F">
            <w:pPr>
              <w:jc w:val="both"/>
              <w:rPr>
                <w:rFonts w:asciiTheme="majorHAnsi" w:hAnsiTheme="majorHAnsi"/>
                <w:color w:val="333333"/>
                <w:sz w:val="22"/>
                <w:szCs w:val="22"/>
              </w:rPr>
            </w:pPr>
          </w:p>
          <w:p w14:paraId="3DAB159C" w14:textId="77777777" w:rsidR="002F1478" w:rsidRDefault="002F1478" w:rsidP="00DA434F">
            <w:pPr>
              <w:jc w:val="both"/>
              <w:rPr>
                <w:rFonts w:asciiTheme="majorHAnsi" w:hAnsiTheme="majorHAnsi"/>
                <w:color w:val="333333"/>
                <w:sz w:val="22"/>
                <w:szCs w:val="22"/>
              </w:rPr>
            </w:pPr>
          </w:p>
          <w:p w14:paraId="2CCCCD26"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30/9/2016 </w:t>
            </w:r>
          </w:p>
          <w:p w14:paraId="47BBA912" w14:textId="77777777" w:rsidR="00D71A78" w:rsidRDefault="00D71A78" w:rsidP="00DA434F">
            <w:pPr>
              <w:jc w:val="both"/>
              <w:rPr>
                <w:rFonts w:asciiTheme="majorHAnsi" w:hAnsiTheme="majorHAnsi"/>
                <w:color w:val="333333"/>
                <w:sz w:val="22"/>
                <w:szCs w:val="22"/>
              </w:rPr>
            </w:pPr>
          </w:p>
          <w:p w14:paraId="6A4F029E" w14:textId="77777777" w:rsidR="00D71A78" w:rsidRDefault="00D71A78" w:rsidP="00DA434F">
            <w:pPr>
              <w:jc w:val="both"/>
              <w:rPr>
                <w:rFonts w:asciiTheme="majorHAnsi" w:hAnsiTheme="majorHAnsi"/>
                <w:color w:val="333333"/>
                <w:sz w:val="22"/>
                <w:szCs w:val="22"/>
              </w:rPr>
            </w:pPr>
          </w:p>
          <w:p w14:paraId="371CB85A" w14:textId="77777777" w:rsidR="00D71A78" w:rsidRDefault="00D71A78" w:rsidP="00DA434F">
            <w:pPr>
              <w:jc w:val="both"/>
              <w:rPr>
                <w:rFonts w:asciiTheme="majorHAnsi" w:hAnsiTheme="majorHAnsi"/>
                <w:color w:val="333333"/>
                <w:sz w:val="22"/>
                <w:szCs w:val="22"/>
              </w:rPr>
            </w:pPr>
          </w:p>
          <w:p w14:paraId="2142A96F" w14:textId="77777777" w:rsidR="00D71A78" w:rsidRDefault="00D71A78" w:rsidP="00DA434F">
            <w:pPr>
              <w:jc w:val="both"/>
              <w:rPr>
                <w:rFonts w:asciiTheme="majorHAnsi" w:hAnsiTheme="majorHAnsi"/>
                <w:color w:val="333333"/>
                <w:sz w:val="22"/>
                <w:szCs w:val="22"/>
              </w:rPr>
            </w:pPr>
            <w:r>
              <w:rPr>
                <w:rFonts w:asciiTheme="majorHAnsi" w:hAnsiTheme="majorHAnsi"/>
                <w:color w:val="333333"/>
                <w:sz w:val="22"/>
                <w:szCs w:val="22"/>
              </w:rPr>
              <w:t xml:space="preserve">15/6/2017 </w:t>
            </w:r>
          </w:p>
          <w:p w14:paraId="042EA88F" w14:textId="77777777" w:rsidR="00993E4C" w:rsidRDefault="00993E4C" w:rsidP="00DA434F">
            <w:pPr>
              <w:jc w:val="both"/>
              <w:rPr>
                <w:rFonts w:asciiTheme="majorHAnsi" w:hAnsiTheme="majorHAnsi"/>
                <w:color w:val="333333"/>
                <w:sz w:val="22"/>
                <w:szCs w:val="22"/>
              </w:rPr>
            </w:pPr>
          </w:p>
          <w:p w14:paraId="0508E5D0" w14:textId="5DD31BF5" w:rsidR="00993E4C" w:rsidRDefault="00993E4C" w:rsidP="00DA434F">
            <w:pPr>
              <w:jc w:val="both"/>
              <w:rPr>
                <w:rFonts w:asciiTheme="majorHAnsi" w:hAnsiTheme="majorHAnsi"/>
                <w:color w:val="333333"/>
                <w:sz w:val="22"/>
                <w:szCs w:val="22"/>
              </w:rPr>
            </w:pPr>
            <w:r>
              <w:rPr>
                <w:rFonts w:asciiTheme="majorHAnsi" w:hAnsiTheme="majorHAnsi"/>
                <w:color w:val="333333"/>
                <w:sz w:val="22"/>
                <w:szCs w:val="22"/>
              </w:rPr>
              <w:t xml:space="preserve">22/6/2017 </w:t>
            </w:r>
          </w:p>
          <w:p w14:paraId="6768CE9F" w14:textId="3BBAB6F0" w:rsidR="00993E4C" w:rsidRPr="00CE4DDA" w:rsidRDefault="00993E4C" w:rsidP="00DA434F">
            <w:pPr>
              <w:jc w:val="both"/>
              <w:rPr>
                <w:rFonts w:asciiTheme="majorHAnsi" w:hAnsiTheme="majorHAnsi"/>
                <w:color w:val="333333"/>
                <w:sz w:val="22"/>
                <w:szCs w:val="22"/>
              </w:rPr>
            </w:pPr>
          </w:p>
        </w:tc>
        <w:tc>
          <w:tcPr>
            <w:tcW w:w="2009" w:type="dxa"/>
          </w:tcPr>
          <w:p w14:paraId="3ACB9882"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2FA67889" w14:textId="77777777" w:rsidR="002F1478" w:rsidRDefault="002F1478" w:rsidP="00DA434F">
            <w:pPr>
              <w:jc w:val="both"/>
              <w:rPr>
                <w:rFonts w:asciiTheme="majorHAnsi" w:hAnsiTheme="majorHAnsi"/>
                <w:color w:val="333333"/>
                <w:sz w:val="22"/>
                <w:szCs w:val="22"/>
              </w:rPr>
            </w:pPr>
          </w:p>
          <w:p w14:paraId="206AFA49" w14:textId="77777777" w:rsidR="002F1478" w:rsidRDefault="002F1478" w:rsidP="00DA434F">
            <w:pPr>
              <w:jc w:val="both"/>
              <w:rPr>
                <w:rFonts w:asciiTheme="majorHAnsi" w:hAnsiTheme="majorHAnsi"/>
                <w:color w:val="333333"/>
                <w:sz w:val="22"/>
                <w:szCs w:val="22"/>
              </w:rPr>
            </w:pPr>
          </w:p>
          <w:p w14:paraId="4310862E"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Completed</w:t>
            </w:r>
          </w:p>
          <w:p w14:paraId="6BF86D5F" w14:textId="77777777" w:rsidR="002F1478" w:rsidRDefault="002F1478" w:rsidP="00DA434F">
            <w:pPr>
              <w:jc w:val="both"/>
              <w:rPr>
                <w:rFonts w:asciiTheme="majorHAnsi" w:hAnsiTheme="majorHAnsi"/>
                <w:color w:val="333333"/>
                <w:sz w:val="22"/>
                <w:szCs w:val="22"/>
              </w:rPr>
            </w:pPr>
          </w:p>
          <w:p w14:paraId="3488CD79" w14:textId="77777777" w:rsidR="002F1478" w:rsidRDefault="002F1478" w:rsidP="00DA434F">
            <w:pPr>
              <w:jc w:val="both"/>
              <w:rPr>
                <w:rFonts w:asciiTheme="majorHAnsi" w:hAnsiTheme="majorHAnsi"/>
                <w:color w:val="333333"/>
                <w:sz w:val="22"/>
                <w:szCs w:val="22"/>
              </w:rPr>
            </w:pPr>
          </w:p>
          <w:p w14:paraId="7F3F6D73" w14:textId="77777777" w:rsidR="002F1478" w:rsidRDefault="002F1478" w:rsidP="00DA434F">
            <w:pPr>
              <w:jc w:val="both"/>
              <w:rPr>
                <w:rFonts w:asciiTheme="majorHAnsi" w:hAnsiTheme="majorHAnsi"/>
                <w:color w:val="333333"/>
                <w:sz w:val="22"/>
                <w:szCs w:val="22"/>
              </w:rPr>
            </w:pPr>
          </w:p>
          <w:p w14:paraId="29B0A8EB"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4C26DFF" w14:textId="77777777" w:rsidR="00D71A78" w:rsidRDefault="00D71A78" w:rsidP="00DA434F">
            <w:pPr>
              <w:jc w:val="both"/>
              <w:rPr>
                <w:rFonts w:asciiTheme="majorHAnsi" w:hAnsiTheme="majorHAnsi"/>
                <w:color w:val="333333"/>
                <w:sz w:val="22"/>
                <w:szCs w:val="22"/>
              </w:rPr>
            </w:pPr>
          </w:p>
          <w:p w14:paraId="769136E6" w14:textId="77777777" w:rsidR="00D71A78" w:rsidRDefault="00D71A78" w:rsidP="00DA434F">
            <w:pPr>
              <w:jc w:val="both"/>
              <w:rPr>
                <w:rFonts w:asciiTheme="majorHAnsi" w:hAnsiTheme="majorHAnsi"/>
                <w:color w:val="333333"/>
                <w:sz w:val="22"/>
                <w:szCs w:val="22"/>
              </w:rPr>
            </w:pPr>
          </w:p>
          <w:p w14:paraId="4A87D02F" w14:textId="77777777" w:rsidR="00D71A78" w:rsidRDefault="00D71A78" w:rsidP="00DA434F">
            <w:pPr>
              <w:jc w:val="both"/>
              <w:rPr>
                <w:rFonts w:asciiTheme="majorHAnsi" w:hAnsiTheme="majorHAnsi"/>
                <w:color w:val="333333"/>
                <w:sz w:val="22"/>
                <w:szCs w:val="22"/>
              </w:rPr>
            </w:pPr>
          </w:p>
          <w:p w14:paraId="55016024" w14:textId="3E40C1B0" w:rsidR="00D71A78" w:rsidRDefault="00D71A78" w:rsidP="00DA434F">
            <w:pPr>
              <w:jc w:val="both"/>
              <w:rPr>
                <w:rFonts w:asciiTheme="majorHAnsi" w:hAnsiTheme="majorHAnsi"/>
                <w:color w:val="333333"/>
                <w:sz w:val="22"/>
                <w:szCs w:val="22"/>
              </w:rPr>
            </w:pPr>
            <w:r>
              <w:rPr>
                <w:rFonts w:asciiTheme="majorHAnsi" w:hAnsiTheme="majorHAnsi"/>
                <w:color w:val="333333"/>
                <w:sz w:val="22"/>
                <w:szCs w:val="22"/>
              </w:rPr>
              <w:t>Completed</w:t>
            </w:r>
          </w:p>
          <w:p w14:paraId="55534145" w14:textId="485582BD" w:rsidR="00993E4C" w:rsidRDefault="00993E4C" w:rsidP="00DA434F">
            <w:pPr>
              <w:jc w:val="both"/>
              <w:rPr>
                <w:rFonts w:asciiTheme="majorHAnsi" w:hAnsiTheme="majorHAnsi"/>
                <w:color w:val="333333"/>
                <w:sz w:val="22"/>
                <w:szCs w:val="22"/>
              </w:rPr>
            </w:pPr>
          </w:p>
          <w:p w14:paraId="13856E25" w14:textId="059FF763" w:rsidR="00993E4C" w:rsidRDefault="00993E4C" w:rsidP="00DA434F">
            <w:pPr>
              <w:jc w:val="both"/>
              <w:rPr>
                <w:rFonts w:asciiTheme="majorHAnsi" w:hAnsiTheme="majorHAnsi"/>
                <w:color w:val="333333"/>
                <w:sz w:val="22"/>
                <w:szCs w:val="22"/>
              </w:rPr>
            </w:pPr>
            <w:r>
              <w:rPr>
                <w:rFonts w:asciiTheme="majorHAnsi" w:hAnsiTheme="majorHAnsi"/>
                <w:color w:val="333333"/>
                <w:sz w:val="22"/>
                <w:szCs w:val="22"/>
              </w:rPr>
              <w:t>Completed</w:t>
            </w:r>
          </w:p>
          <w:p w14:paraId="3F56D475" w14:textId="6113F095" w:rsidR="00D71A78" w:rsidRPr="00CE4DDA" w:rsidRDefault="00D71A78" w:rsidP="00DA434F">
            <w:pPr>
              <w:jc w:val="both"/>
              <w:rPr>
                <w:rFonts w:asciiTheme="majorHAnsi" w:hAnsiTheme="majorHAnsi"/>
                <w:color w:val="333333"/>
                <w:sz w:val="22"/>
                <w:szCs w:val="22"/>
              </w:rPr>
            </w:pPr>
          </w:p>
        </w:tc>
        <w:tc>
          <w:tcPr>
            <w:tcW w:w="2953" w:type="dxa"/>
          </w:tcPr>
          <w:p w14:paraId="012153C4" w14:textId="77777777" w:rsidR="002F1478" w:rsidRPr="00CE4DDA" w:rsidRDefault="002F1478" w:rsidP="00DA434F">
            <w:pPr>
              <w:jc w:val="both"/>
              <w:rPr>
                <w:rFonts w:asciiTheme="majorHAnsi" w:hAnsiTheme="majorHAnsi"/>
                <w:color w:val="333333"/>
                <w:sz w:val="22"/>
                <w:szCs w:val="22"/>
              </w:rPr>
            </w:pPr>
          </w:p>
        </w:tc>
      </w:tr>
    </w:tbl>
    <w:p w14:paraId="3B3AE2BC" w14:textId="65BA91E8" w:rsidR="002F1478" w:rsidRDefault="002F1478" w:rsidP="00FD2EC8"/>
    <w:p w14:paraId="417C5C47" w14:textId="65A9316F" w:rsidR="002F1478" w:rsidRDefault="002F1478" w:rsidP="00FD2EC8"/>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2F1478" w:rsidRPr="00CE4DDA" w14:paraId="63CF389F" w14:textId="77777777" w:rsidTr="00DA434F">
        <w:trPr>
          <w:trHeight w:val="800"/>
        </w:trPr>
        <w:tc>
          <w:tcPr>
            <w:tcW w:w="14083" w:type="dxa"/>
            <w:gridSpan w:val="7"/>
            <w:shd w:val="clear" w:color="auto" w:fill="D9D9D9" w:themeFill="background1" w:themeFillShade="D9"/>
            <w:hideMark/>
          </w:tcPr>
          <w:p w14:paraId="49C26565"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lastRenderedPageBreak/>
              <w:t>SECTION 2: ACTIVITY PERFORMANCE</w:t>
            </w:r>
          </w:p>
          <w:p w14:paraId="41B8A643" w14:textId="77777777" w:rsidR="002F1478" w:rsidRPr="00CE4DDA" w:rsidRDefault="002F1478" w:rsidP="00DA434F">
            <w:pPr>
              <w:jc w:val="both"/>
              <w:rPr>
                <w:rFonts w:asciiTheme="majorHAnsi" w:hAnsiTheme="majorHAnsi"/>
                <w:b/>
                <w:bCs/>
                <w:color w:val="333333"/>
                <w:sz w:val="22"/>
                <w:szCs w:val="22"/>
              </w:rPr>
            </w:pPr>
          </w:p>
        </w:tc>
      </w:tr>
      <w:tr w:rsidR="002F1478" w:rsidRPr="00CE4DDA" w14:paraId="0D887B97" w14:textId="77777777" w:rsidTr="00DA434F">
        <w:trPr>
          <w:trHeight w:val="548"/>
        </w:trPr>
        <w:tc>
          <w:tcPr>
            <w:tcW w:w="14083" w:type="dxa"/>
            <w:gridSpan w:val="7"/>
            <w:shd w:val="clear" w:color="auto" w:fill="FFFF99"/>
            <w:hideMark/>
          </w:tcPr>
          <w:p w14:paraId="1FBC1543" w14:textId="16B953F3" w:rsidR="002F1478" w:rsidRPr="00CE4DDA" w:rsidRDefault="002F1478" w:rsidP="00DA434F">
            <w:pPr>
              <w:jc w:val="both"/>
              <w:rPr>
                <w:rFonts w:asciiTheme="majorHAnsi" w:hAnsiTheme="majorHAnsi"/>
                <w:sz w:val="22"/>
                <w:szCs w:val="22"/>
              </w:rPr>
            </w:pPr>
            <w:r w:rsidRPr="00CE4DDA">
              <w:rPr>
                <w:rFonts w:asciiTheme="majorHAnsi" w:hAnsiTheme="majorHAnsi"/>
                <w:b/>
                <w:bCs/>
                <w:sz w:val="22"/>
                <w:szCs w:val="22"/>
              </w:rPr>
              <w:t>Activity 4.</w:t>
            </w:r>
            <w:r>
              <w:rPr>
                <w:rFonts w:asciiTheme="majorHAnsi" w:hAnsiTheme="majorHAnsi"/>
                <w:b/>
                <w:bCs/>
                <w:sz w:val="22"/>
                <w:szCs w:val="22"/>
              </w:rPr>
              <w:t>7</w:t>
            </w:r>
            <w:r w:rsidRPr="00CE4DDA">
              <w:rPr>
                <w:rFonts w:asciiTheme="majorHAnsi" w:hAnsiTheme="majorHAnsi"/>
                <w:b/>
                <w:bCs/>
                <w:sz w:val="22"/>
                <w:szCs w:val="22"/>
              </w:rPr>
              <w:t>.1: Training</w:t>
            </w:r>
            <w:r w:rsidRPr="00CE4DDA">
              <w:rPr>
                <w:rFonts w:asciiTheme="majorHAnsi" w:hAnsiTheme="majorHAnsi"/>
                <w:sz w:val="22"/>
                <w:szCs w:val="22"/>
              </w:rPr>
              <w:t xml:space="preserve"> </w:t>
            </w:r>
            <w:r>
              <w:rPr>
                <w:rFonts w:asciiTheme="majorHAnsi" w:hAnsiTheme="majorHAnsi"/>
                <w:sz w:val="22"/>
                <w:szCs w:val="22"/>
              </w:rPr>
              <w:t xml:space="preserve">International Public relations and conferences etiquette </w:t>
            </w:r>
            <w:r w:rsidRPr="00CE4DDA">
              <w:rPr>
                <w:rFonts w:asciiTheme="majorHAnsi" w:hAnsiTheme="majorHAnsi"/>
                <w:sz w:val="22"/>
                <w:szCs w:val="22"/>
              </w:rPr>
              <w:t xml:space="preserve"> </w:t>
            </w:r>
          </w:p>
        </w:tc>
      </w:tr>
      <w:tr w:rsidR="002F1478" w:rsidRPr="00CE4DDA" w14:paraId="08A5AB8C" w14:textId="77777777" w:rsidTr="00DA434F">
        <w:trPr>
          <w:trHeight w:val="432"/>
        </w:trPr>
        <w:tc>
          <w:tcPr>
            <w:tcW w:w="6613" w:type="dxa"/>
            <w:gridSpan w:val="3"/>
            <w:shd w:val="clear" w:color="auto" w:fill="FFFF99"/>
            <w:vAlign w:val="center"/>
            <w:hideMark/>
          </w:tcPr>
          <w:p w14:paraId="47FA17F0" w14:textId="57025A8B" w:rsidR="002F1478" w:rsidRPr="000F4CA6" w:rsidRDefault="002F1478" w:rsidP="00DA434F">
            <w:pPr>
              <w:rPr>
                <w:rFonts w:asciiTheme="majorHAnsi" w:hAnsiTheme="majorHAnsi"/>
                <w:szCs w:val="22"/>
              </w:rPr>
            </w:pPr>
            <w:r w:rsidRPr="000F4CA6">
              <w:rPr>
                <w:rFonts w:asciiTheme="majorHAnsi" w:hAnsiTheme="majorHAnsi"/>
                <w:b/>
                <w:bCs/>
                <w:szCs w:val="22"/>
              </w:rPr>
              <w:t xml:space="preserve">Start Date: </w:t>
            </w:r>
            <w:r w:rsidR="00F2676C">
              <w:rPr>
                <w:rFonts w:asciiTheme="majorHAnsi" w:hAnsiTheme="majorHAnsi"/>
                <w:b/>
                <w:bCs/>
                <w:szCs w:val="22"/>
              </w:rPr>
              <w:t>1 April 2017</w:t>
            </w:r>
            <w:r>
              <w:rPr>
                <w:rFonts w:asciiTheme="majorHAnsi" w:hAnsiTheme="majorHAnsi"/>
                <w:b/>
                <w:bCs/>
                <w:szCs w:val="22"/>
              </w:rPr>
              <w:t xml:space="preserve"> </w:t>
            </w:r>
          </w:p>
        </w:tc>
        <w:tc>
          <w:tcPr>
            <w:tcW w:w="7470" w:type="dxa"/>
            <w:gridSpan w:val="4"/>
            <w:vAlign w:val="center"/>
          </w:tcPr>
          <w:p w14:paraId="607521FC"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xml:space="preserve">End Date: </w:t>
            </w:r>
            <w:r>
              <w:rPr>
                <w:rFonts w:asciiTheme="majorHAnsi" w:hAnsiTheme="majorHAnsi"/>
                <w:b/>
                <w:bCs/>
                <w:sz w:val="22"/>
                <w:szCs w:val="22"/>
              </w:rPr>
              <w:t>30 April, 2017</w:t>
            </w:r>
          </w:p>
        </w:tc>
      </w:tr>
      <w:tr w:rsidR="002F1478" w:rsidRPr="00CE4DDA" w14:paraId="38E355F8" w14:textId="77777777" w:rsidTr="00DA434F">
        <w:trPr>
          <w:trHeight w:val="432"/>
        </w:trPr>
        <w:tc>
          <w:tcPr>
            <w:tcW w:w="2932" w:type="dxa"/>
            <w:shd w:val="clear" w:color="auto" w:fill="FFFF99"/>
            <w:vAlign w:val="center"/>
            <w:hideMark/>
          </w:tcPr>
          <w:p w14:paraId="56B2DC05"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23925CB6" w14:textId="1CE3EA81" w:rsidR="00993E4C" w:rsidRPr="00993E4C" w:rsidRDefault="00993E4C" w:rsidP="00DA434F">
            <w:pPr>
              <w:jc w:val="both"/>
              <w:rPr>
                <w:rFonts w:asciiTheme="majorHAnsi" w:hAnsiTheme="majorHAnsi"/>
                <w:sz w:val="22"/>
                <w:szCs w:val="22"/>
              </w:rPr>
            </w:pPr>
            <w:r w:rsidRPr="00993E4C">
              <w:rPr>
                <w:rFonts w:asciiTheme="majorHAnsi" w:hAnsiTheme="majorHAnsi"/>
                <w:sz w:val="22"/>
                <w:szCs w:val="22"/>
              </w:rPr>
              <w:t>Develop knowledge related to conference etiquette specially for PAM staff attending international conferences.</w:t>
            </w:r>
          </w:p>
          <w:p w14:paraId="26AF9491" w14:textId="43AF233D" w:rsidR="002F1478" w:rsidRPr="00993E4C" w:rsidRDefault="002F1478" w:rsidP="00DA434F">
            <w:pPr>
              <w:jc w:val="both"/>
              <w:rPr>
                <w:rFonts w:asciiTheme="majorHAnsi" w:hAnsiTheme="majorHAnsi"/>
                <w:sz w:val="22"/>
                <w:szCs w:val="22"/>
              </w:rPr>
            </w:pPr>
          </w:p>
        </w:tc>
      </w:tr>
      <w:tr w:rsidR="002F1478" w:rsidRPr="00CE4DDA" w14:paraId="446E6F49" w14:textId="77777777" w:rsidTr="00DA434F">
        <w:trPr>
          <w:trHeight w:val="432"/>
        </w:trPr>
        <w:tc>
          <w:tcPr>
            <w:tcW w:w="2932" w:type="dxa"/>
            <w:shd w:val="clear" w:color="auto" w:fill="FFFF99"/>
            <w:vAlign w:val="center"/>
            <w:hideMark/>
          </w:tcPr>
          <w:p w14:paraId="0465D607"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51D0703B" w14:textId="69E34CD3" w:rsidR="002F1478" w:rsidRPr="00993E4C" w:rsidRDefault="00D75244" w:rsidP="00DA434F">
            <w:pPr>
              <w:jc w:val="both"/>
              <w:rPr>
                <w:rFonts w:asciiTheme="majorHAnsi" w:hAnsiTheme="majorHAnsi"/>
                <w:sz w:val="22"/>
                <w:szCs w:val="22"/>
              </w:rPr>
            </w:pPr>
            <w:r w:rsidRPr="00993E4C">
              <w:rPr>
                <w:rFonts w:asciiTheme="majorHAnsi" w:hAnsiTheme="majorHAnsi"/>
                <w:sz w:val="22"/>
                <w:szCs w:val="22"/>
              </w:rPr>
              <w:t>20 PAM staff were trained on conference protocol and international relations</w:t>
            </w:r>
            <w:r w:rsidR="00993E4C" w:rsidRPr="00993E4C">
              <w:rPr>
                <w:rFonts w:asciiTheme="majorHAnsi" w:hAnsiTheme="majorHAnsi"/>
                <w:sz w:val="22"/>
                <w:szCs w:val="22"/>
              </w:rPr>
              <w:t xml:space="preserve"> and had  hands on experience and were asked to conduct role plays and get evaluated by other participants to get self-awareness.</w:t>
            </w:r>
          </w:p>
        </w:tc>
      </w:tr>
      <w:tr w:rsidR="002F1478" w:rsidRPr="00CE4DDA" w14:paraId="45C467E2" w14:textId="77777777" w:rsidTr="00DA434F">
        <w:trPr>
          <w:trHeight w:val="432"/>
        </w:trPr>
        <w:tc>
          <w:tcPr>
            <w:tcW w:w="2932" w:type="dxa"/>
            <w:shd w:val="clear" w:color="auto" w:fill="FFFF99"/>
            <w:vAlign w:val="center"/>
            <w:hideMark/>
          </w:tcPr>
          <w:p w14:paraId="5BB013EB"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0CF8F464" w14:textId="3AAC9FF6" w:rsidR="002F1478" w:rsidRPr="00CE4DDA" w:rsidRDefault="009A2A24" w:rsidP="00DA434F">
            <w:pPr>
              <w:jc w:val="both"/>
              <w:rPr>
                <w:rFonts w:asciiTheme="majorHAnsi" w:hAnsiTheme="majorHAnsi"/>
                <w:b/>
                <w:bCs/>
                <w:sz w:val="22"/>
                <w:szCs w:val="22"/>
              </w:rPr>
            </w:pPr>
            <w:r>
              <w:rPr>
                <w:rFonts w:asciiTheme="majorHAnsi" w:hAnsiTheme="majorHAnsi"/>
                <w:b/>
                <w:bCs/>
                <w:sz w:val="22"/>
                <w:szCs w:val="22"/>
              </w:rPr>
              <w:t>100 %</w:t>
            </w:r>
          </w:p>
        </w:tc>
      </w:tr>
      <w:tr w:rsidR="002F1478" w:rsidRPr="00CE4DDA" w14:paraId="0D424A51" w14:textId="77777777" w:rsidTr="00DA434F">
        <w:trPr>
          <w:trHeight w:val="458"/>
        </w:trPr>
        <w:tc>
          <w:tcPr>
            <w:tcW w:w="14083" w:type="dxa"/>
            <w:gridSpan w:val="7"/>
            <w:shd w:val="clear" w:color="auto" w:fill="FFFF99"/>
            <w:vAlign w:val="center"/>
            <w:hideMark/>
          </w:tcPr>
          <w:p w14:paraId="1AD234DA"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Log:</w:t>
            </w:r>
          </w:p>
        </w:tc>
      </w:tr>
      <w:tr w:rsidR="002F1478" w:rsidRPr="00CE4DDA" w14:paraId="12ACDEE4" w14:textId="77777777" w:rsidTr="00DA434F">
        <w:trPr>
          <w:trHeight w:val="285"/>
        </w:trPr>
        <w:tc>
          <w:tcPr>
            <w:tcW w:w="2932" w:type="dxa"/>
            <w:vMerge w:val="restart"/>
            <w:hideMark/>
          </w:tcPr>
          <w:p w14:paraId="4329C4F7"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Criteria</w:t>
            </w:r>
          </w:p>
          <w:p w14:paraId="347612C5" w14:textId="77777777" w:rsidR="002F1478" w:rsidRPr="00CE4DDA" w:rsidRDefault="002F1478" w:rsidP="00DA434F">
            <w:pPr>
              <w:jc w:val="both"/>
              <w:rPr>
                <w:rFonts w:asciiTheme="majorHAnsi" w:hAnsiTheme="majorHAnsi"/>
                <w:b/>
                <w:bCs/>
                <w:sz w:val="22"/>
                <w:szCs w:val="22"/>
              </w:rPr>
            </w:pPr>
          </w:p>
          <w:p w14:paraId="30BADDA5"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0BD5C0C3"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(From the project document)</w:t>
            </w:r>
          </w:p>
          <w:p w14:paraId="2250A6B3" w14:textId="77777777" w:rsidR="002F1478" w:rsidRPr="00CE4DDA" w:rsidRDefault="002F1478" w:rsidP="00DA434F">
            <w:pPr>
              <w:jc w:val="both"/>
              <w:rPr>
                <w:rFonts w:asciiTheme="majorHAnsi" w:hAnsiTheme="majorHAnsi"/>
                <w:b/>
                <w:bCs/>
                <w:sz w:val="22"/>
                <w:szCs w:val="22"/>
              </w:rPr>
            </w:pPr>
          </w:p>
        </w:tc>
        <w:tc>
          <w:tcPr>
            <w:tcW w:w="2362" w:type="dxa"/>
            <w:vMerge w:val="restart"/>
            <w:hideMark/>
          </w:tcPr>
          <w:p w14:paraId="0B17DACD"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Method</w:t>
            </w:r>
          </w:p>
          <w:p w14:paraId="2D319FAC" w14:textId="77777777" w:rsidR="002F1478" w:rsidRPr="00CE4DDA" w:rsidRDefault="002F1478" w:rsidP="00DA434F">
            <w:pPr>
              <w:jc w:val="both"/>
              <w:rPr>
                <w:rFonts w:asciiTheme="majorHAnsi" w:hAnsiTheme="majorHAnsi"/>
                <w:b/>
                <w:bCs/>
                <w:sz w:val="22"/>
                <w:szCs w:val="22"/>
              </w:rPr>
            </w:pPr>
          </w:p>
          <w:p w14:paraId="63C761F9"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73067B26"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5AAF5E02"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User Perspective</w:t>
            </w:r>
          </w:p>
          <w:p w14:paraId="14B660A6" w14:textId="77777777" w:rsidR="002F1478" w:rsidRPr="00CE4DDA" w:rsidRDefault="002F1478" w:rsidP="00DA434F">
            <w:pPr>
              <w:jc w:val="both"/>
              <w:rPr>
                <w:rFonts w:asciiTheme="majorHAnsi" w:hAnsiTheme="majorHAnsi"/>
                <w:b/>
                <w:bCs/>
                <w:sz w:val="22"/>
                <w:szCs w:val="22"/>
              </w:rPr>
            </w:pPr>
          </w:p>
          <w:p w14:paraId="33A685B0"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663926C"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Timeliness</w:t>
            </w:r>
          </w:p>
          <w:p w14:paraId="04F4F8C7" w14:textId="77777777" w:rsidR="002F1478" w:rsidRPr="00CE4DDA" w:rsidRDefault="002F1478" w:rsidP="00DA434F">
            <w:pPr>
              <w:jc w:val="both"/>
              <w:rPr>
                <w:rFonts w:asciiTheme="majorHAnsi" w:hAnsiTheme="majorHAnsi"/>
                <w:b/>
                <w:bCs/>
                <w:sz w:val="22"/>
                <w:szCs w:val="22"/>
              </w:rPr>
            </w:pPr>
          </w:p>
          <w:p w14:paraId="44F89EF8"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10F75E2C"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Resource Usage</w:t>
            </w:r>
          </w:p>
          <w:p w14:paraId="7CE47BCC" w14:textId="77777777" w:rsidR="002F1478" w:rsidRPr="00CE4DDA" w:rsidRDefault="002F1478" w:rsidP="00DA434F">
            <w:pPr>
              <w:jc w:val="both"/>
              <w:rPr>
                <w:rFonts w:asciiTheme="majorHAnsi" w:hAnsiTheme="majorHAnsi"/>
                <w:b/>
                <w:bCs/>
                <w:sz w:val="22"/>
                <w:szCs w:val="22"/>
              </w:rPr>
            </w:pPr>
          </w:p>
          <w:p w14:paraId="646E3BB1" w14:textId="77777777" w:rsidR="002F1478" w:rsidRPr="00CE4DDA" w:rsidRDefault="002F1478" w:rsidP="00DA434F">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73F4D56E"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2F1478" w:rsidRPr="00CE4DDA" w14:paraId="70E28AB6" w14:textId="77777777" w:rsidTr="00DA434F">
        <w:trPr>
          <w:trHeight w:val="458"/>
        </w:trPr>
        <w:tc>
          <w:tcPr>
            <w:tcW w:w="2932" w:type="dxa"/>
            <w:vMerge/>
            <w:hideMark/>
          </w:tcPr>
          <w:p w14:paraId="0CEF831C" w14:textId="77777777" w:rsidR="002F1478" w:rsidRPr="00CE4DDA" w:rsidRDefault="002F1478" w:rsidP="00DA434F">
            <w:pPr>
              <w:jc w:val="both"/>
              <w:rPr>
                <w:rFonts w:asciiTheme="majorHAnsi" w:hAnsiTheme="majorHAnsi"/>
                <w:b/>
                <w:bCs/>
                <w:sz w:val="22"/>
                <w:szCs w:val="22"/>
              </w:rPr>
            </w:pPr>
          </w:p>
        </w:tc>
        <w:tc>
          <w:tcPr>
            <w:tcW w:w="2362" w:type="dxa"/>
            <w:vMerge/>
            <w:hideMark/>
          </w:tcPr>
          <w:p w14:paraId="5B857813" w14:textId="77777777" w:rsidR="002F1478" w:rsidRPr="00CE4DDA" w:rsidRDefault="002F1478" w:rsidP="00DA434F">
            <w:pPr>
              <w:jc w:val="both"/>
              <w:rPr>
                <w:rFonts w:asciiTheme="majorHAnsi" w:hAnsiTheme="majorHAnsi"/>
                <w:b/>
                <w:bCs/>
                <w:sz w:val="22"/>
                <w:szCs w:val="22"/>
              </w:rPr>
            </w:pPr>
          </w:p>
        </w:tc>
        <w:tc>
          <w:tcPr>
            <w:tcW w:w="1769" w:type="dxa"/>
            <w:gridSpan w:val="2"/>
            <w:shd w:val="clear" w:color="auto" w:fill="FFFF99"/>
            <w:vAlign w:val="center"/>
            <w:hideMark/>
          </w:tcPr>
          <w:p w14:paraId="2A5C65DE" w14:textId="77777777" w:rsidR="002F1478" w:rsidRPr="00CE4DDA" w:rsidRDefault="002F1478" w:rsidP="00DA434F">
            <w:pPr>
              <w:jc w:val="both"/>
              <w:rPr>
                <w:rFonts w:asciiTheme="majorHAnsi" w:hAnsiTheme="majorHAnsi"/>
                <w:b/>
                <w:bCs/>
                <w:sz w:val="22"/>
                <w:szCs w:val="22"/>
              </w:rPr>
            </w:pPr>
          </w:p>
        </w:tc>
        <w:tc>
          <w:tcPr>
            <w:tcW w:w="7020" w:type="dxa"/>
            <w:gridSpan w:val="3"/>
            <w:shd w:val="clear" w:color="auto" w:fill="FFFF99"/>
            <w:vAlign w:val="center"/>
            <w:hideMark/>
          </w:tcPr>
          <w:p w14:paraId="35BCBDE1"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24CD3E7A" w14:textId="77777777" w:rsidR="002F1478" w:rsidRPr="00CE4DDA" w:rsidRDefault="002F1478" w:rsidP="00DA434F">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2F1478" w:rsidRPr="00CE4DDA" w14:paraId="41426BE5" w14:textId="77777777" w:rsidTr="00DA434F">
        <w:trPr>
          <w:trHeight w:val="800"/>
        </w:trPr>
        <w:tc>
          <w:tcPr>
            <w:tcW w:w="2932" w:type="dxa"/>
            <w:hideMark/>
          </w:tcPr>
          <w:p w14:paraId="3DF05164" w14:textId="77777777" w:rsidR="002F1478" w:rsidRPr="00550FDB" w:rsidRDefault="002F1478" w:rsidP="00DA434F">
            <w:pPr>
              <w:jc w:val="both"/>
              <w:rPr>
                <w:rFonts w:asciiTheme="majorHAnsi" w:hAnsiTheme="majorHAnsi"/>
                <w:sz w:val="22"/>
                <w:szCs w:val="22"/>
              </w:rPr>
            </w:pPr>
            <w:r w:rsidRPr="00550FDB">
              <w:rPr>
                <w:rFonts w:asciiTheme="majorHAnsi" w:hAnsiTheme="majorHAnsi"/>
                <w:sz w:val="22"/>
                <w:szCs w:val="22"/>
              </w:rPr>
              <w:t xml:space="preserve">Training quality </w:t>
            </w:r>
          </w:p>
        </w:tc>
        <w:tc>
          <w:tcPr>
            <w:tcW w:w="2362" w:type="dxa"/>
            <w:hideMark/>
          </w:tcPr>
          <w:p w14:paraId="476F4B1C" w14:textId="0084A42C" w:rsidR="002F1478" w:rsidRPr="00550FDB" w:rsidRDefault="00550FDB" w:rsidP="00550FDB">
            <w:pPr>
              <w:rPr>
                <w:rFonts w:asciiTheme="majorHAnsi" w:hAnsiTheme="majorHAnsi"/>
                <w:sz w:val="22"/>
                <w:szCs w:val="22"/>
              </w:rPr>
            </w:pPr>
            <w:r w:rsidRPr="00550FDB">
              <w:rPr>
                <w:rFonts w:asciiTheme="majorHAnsi" w:hAnsiTheme="majorHAnsi"/>
                <w:sz w:val="22"/>
                <w:szCs w:val="22"/>
              </w:rPr>
              <w:t xml:space="preserve">Training evaluation by trainees and judgement by ILO technical manager </w:t>
            </w:r>
          </w:p>
        </w:tc>
        <w:tc>
          <w:tcPr>
            <w:tcW w:w="1769" w:type="dxa"/>
            <w:gridSpan w:val="2"/>
            <w:hideMark/>
          </w:tcPr>
          <w:p w14:paraId="13A14C96" w14:textId="46762B34" w:rsidR="002F1478" w:rsidRPr="00550FDB" w:rsidRDefault="00550FDB" w:rsidP="00550FDB">
            <w:pPr>
              <w:jc w:val="center"/>
              <w:rPr>
                <w:rFonts w:asciiTheme="majorHAnsi" w:hAnsiTheme="majorHAnsi"/>
                <w:sz w:val="22"/>
                <w:szCs w:val="22"/>
              </w:rPr>
            </w:pPr>
            <w:r w:rsidRPr="00550FDB">
              <w:rPr>
                <w:rFonts w:asciiTheme="majorHAnsi" w:hAnsiTheme="majorHAnsi"/>
                <w:sz w:val="22"/>
                <w:szCs w:val="22"/>
              </w:rPr>
              <w:t>30/4/2017</w:t>
            </w:r>
          </w:p>
        </w:tc>
        <w:tc>
          <w:tcPr>
            <w:tcW w:w="2058" w:type="dxa"/>
            <w:hideMark/>
          </w:tcPr>
          <w:p w14:paraId="2E03E10C" w14:textId="77777777" w:rsidR="002F1478" w:rsidRPr="00550FDB" w:rsidRDefault="002F1478" w:rsidP="00550FDB">
            <w:pPr>
              <w:jc w:val="center"/>
              <w:rPr>
                <w:rFonts w:asciiTheme="majorHAnsi" w:hAnsiTheme="majorHAnsi"/>
                <w:sz w:val="22"/>
                <w:szCs w:val="22"/>
              </w:rPr>
            </w:pPr>
            <w:r w:rsidRPr="00550FDB">
              <w:rPr>
                <w:rFonts w:asciiTheme="majorHAnsi" w:hAnsiTheme="majorHAnsi"/>
                <w:sz w:val="22"/>
                <w:szCs w:val="22"/>
              </w:rPr>
              <w:t>8</w:t>
            </w:r>
          </w:p>
        </w:tc>
        <w:tc>
          <w:tcPr>
            <w:tcW w:w="2009" w:type="dxa"/>
            <w:hideMark/>
          </w:tcPr>
          <w:p w14:paraId="65DD58EE" w14:textId="77777777" w:rsidR="002F1478" w:rsidRPr="00550FDB" w:rsidRDefault="002F1478" w:rsidP="00550FDB">
            <w:pPr>
              <w:jc w:val="center"/>
              <w:rPr>
                <w:rFonts w:asciiTheme="majorHAnsi" w:hAnsiTheme="majorHAnsi"/>
                <w:sz w:val="22"/>
                <w:szCs w:val="22"/>
              </w:rPr>
            </w:pPr>
            <w:r w:rsidRPr="00550FDB">
              <w:rPr>
                <w:rFonts w:asciiTheme="majorHAnsi" w:hAnsiTheme="majorHAnsi"/>
                <w:sz w:val="22"/>
                <w:szCs w:val="22"/>
              </w:rPr>
              <w:t>8</w:t>
            </w:r>
          </w:p>
        </w:tc>
        <w:tc>
          <w:tcPr>
            <w:tcW w:w="2953" w:type="dxa"/>
            <w:hideMark/>
          </w:tcPr>
          <w:p w14:paraId="77A99EEA" w14:textId="59BFCE41" w:rsidR="002F1478" w:rsidRPr="00550FDB" w:rsidRDefault="00550FDB" w:rsidP="00550FDB">
            <w:pPr>
              <w:jc w:val="center"/>
              <w:rPr>
                <w:rFonts w:asciiTheme="majorHAnsi" w:hAnsiTheme="majorHAnsi"/>
                <w:sz w:val="22"/>
                <w:szCs w:val="22"/>
              </w:rPr>
            </w:pPr>
            <w:r w:rsidRPr="00550FDB">
              <w:rPr>
                <w:rFonts w:asciiTheme="majorHAnsi" w:hAnsiTheme="majorHAnsi"/>
                <w:sz w:val="22"/>
                <w:szCs w:val="22"/>
              </w:rPr>
              <w:t>9</w:t>
            </w:r>
          </w:p>
        </w:tc>
      </w:tr>
      <w:tr w:rsidR="002F1478" w:rsidRPr="00CE4DDA" w14:paraId="18C88EC9" w14:textId="77777777" w:rsidTr="00DA434F">
        <w:trPr>
          <w:trHeight w:val="800"/>
        </w:trPr>
        <w:tc>
          <w:tcPr>
            <w:tcW w:w="14083" w:type="dxa"/>
            <w:gridSpan w:val="7"/>
            <w:shd w:val="clear" w:color="auto" w:fill="FFFF00"/>
          </w:tcPr>
          <w:p w14:paraId="2C3217D2"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lastRenderedPageBreak/>
              <w:t xml:space="preserve">Sub Activities </w:t>
            </w:r>
          </w:p>
        </w:tc>
      </w:tr>
      <w:tr w:rsidR="002F1478" w:rsidRPr="00CE4DDA" w14:paraId="2A67C1EA" w14:textId="77777777" w:rsidTr="00DA434F">
        <w:trPr>
          <w:trHeight w:val="800"/>
        </w:trPr>
        <w:tc>
          <w:tcPr>
            <w:tcW w:w="5294" w:type="dxa"/>
            <w:gridSpan w:val="2"/>
            <w:shd w:val="clear" w:color="auto" w:fill="FFFF00"/>
          </w:tcPr>
          <w:p w14:paraId="611A7109" w14:textId="77777777" w:rsidR="002F1478" w:rsidRPr="00CE4DDA" w:rsidRDefault="002F1478" w:rsidP="00DA434F">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4E6F5311" w14:textId="77777777" w:rsidR="002F1478" w:rsidRPr="00CE4DDA" w:rsidRDefault="002F1478" w:rsidP="00DA434F">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1FD28320"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69FD3532"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31EE9F73" w14:textId="77777777" w:rsidR="002F1478" w:rsidRPr="00CE4DDA" w:rsidRDefault="002F1478" w:rsidP="00DA434F">
            <w:pPr>
              <w:jc w:val="both"/>
              <w:rPr>
                <w:rFonts w:asciiTheme="majorHAnsi" w:hAnsiTheme="majorHAnsi"/>
                <w:color w:val="333333"/>
                <w:sz w:val="22"/>
                <w:szCs w:val="22"/>
              </w:rPr>
            </w:pPr>
            <w:r>
              <w:rPr>
                <w:rFonts w:asciiTheme="majorHAnsi" w:hAnsiTheme="majorHAnsi"/>
                <w:color w:val="333333"/>
                <w:sz w:val="22"/>
                <w:szCs w:val="22"/>
              </w:rPr>
              <w:t>Comments</w:t>
            </w:r>
          </w:p>
        </w:tc>
      </w:tr>
      <w:tr w:rsidR="002F1478" w:rsidRPr="00CE4DDA" w14:paraId="6AF3C543" w14:textId="77777777" w:rsidTr="00BE4B2F">
        <w:trPr>
          <w:trHeight w:val="1520"/>
        </w:trPr>
        <w:tc>
          <w:tcPr>
            <w:tcW w:w="5294" w:type="dxa"/>
            <w:gridSpan w:val="2"/>
          </w:tcPr>
          <w:p w14:paraId="2C2CF15A" w14:textId="77777777" w:rsidR="00BE4B2F" w:rsidRDefault="00BE4B2F" w:rsidP="00BE4B2F">
            <w:pPr>
              <w:pStyle w:val="ListParagraph"/>
              <w:numPr>
                <w:ilvl w:val="0"/>
                <w:numId w:val="18"/>
              </w:numPr>
              <w:rPr>
                <w:rFonts w:asciiTheme="majorHAnsi" w:hAnsiTheme="majorHAnsi"/>
                <w:szCs w:val="22"/>
              </w:rPr>
            </w:pPr>
            <w:r>
              <w:rPr>
                <w:rFonts w:asciiTheme="majorHAnsi" w:hAnsiTheme="majorHAnsi"/>
                <w:szCs w:val="22"/>
              </w:rPr>
              <w:t xml:space="preserve">Approve the training </w:t>
            </w:r>
          </w:p>
          <w:p w14:paraId="5333D06D" w14:textId="77777777" w:rsidR="00BE4B2F" w:rsidRDefault="00BE4B2F" w:rsidP="00BE4B2F">
            <w:pPr>
              <w:pStyle w:val="ListParagraph"/>
              <w:numPr>
                <w:ilvl w:val="0"/>
                <w:numId w:val="18"/>
              </w:numPr>
              <w:rPr>
                <w:rFonts w:asciiTheme="majorHAnsi" w:hAnsiTheme="majorHAnsi"/>
                <w:szCs w:val="22"/>
              </w:rPr>
            </w:pPr>
            <w:r>
              <w:rPr>
                <w:rFonts w:asciiTheme="majorHAnsi" w:hAnsiTheme="majorHAnsi"/>
                <w:szCs w:val="22"/>
              </w:rPr>
              <w:t xml:space="preserve">Preparation for the training </w:t>
            </w:r>
          </w:p>
          <w:p w14:paraId="61A4D0F5" w14:textId="11E1B745" w:rsidR="002F1478" w:rsidRPr="00444233" w:rsidRDefault="00BE4B2F" w:rsidP="00BE4B2F">
            <w:pPr>
              <w:pStyle w:val="ListParagraph"/>
              <w:numPr>
                <w:ilvl w:val="0"/>
                <w:numId w:val="18"/>
              </w:numPr>
              <w:rPr>
                <w:rFonts w:asciiTheme="majorHAnsi" w:hAnsiTheme="majorHAnsi"/>
                <w:szCs w:val="22"/>
              </w:rPr>
            </w:pPr>
            <w:r>
              <w:rPr>
                <w:rFonts w:asciiTheme="majorHAnsi" w:hAnsiTheme="majorHAnsi"/>
                <w:szCs w:val="22"/>
              </w:rPr>
              <w:t xml:space="preserve">Conduct the training  </w:t>
            </w:r>
          </w:p>
        </w:tc>
        <w:tc>
          <w:tcPr>
            <w:tcW w:w="1769" w:type="dxa"/>
            <w:gridSpan w:val="2"/>
          </w:tcPr>
          <w:p w14:paraId="0AF13680" w14:textId="6DCBBA50" w:rsidR="002F1478" w:rsidRDefault="00BE4B2F" w:rsidP="00DA434F">
            <w:pPr>
              <w:jc w:val="both"/>
              <w:rPr>
                <w:rFonts w:asciiTheme="majorHAnsi" w:hAnsiTheme="majorHAnsi"/>
                <w:sz w:val="22"/>
                <w:szCs w:val="22"/>
              </w:rPr>
            </w:pPr>
            <w:r>
              <w:rPr>
                <w:rFonts w:asciiTheme="majorHAnsi" w:hAnsiTheme="majorHAnsi"/>
                <w:sz w:val="22"/>
                <w:szCs w:val="22"/>
              </w:rPr>
              <w:t>29/1/2017</w:t>
            </w:r>
          </w:p>
          <w:p w14:paraId="3BB77C29" w14:textId="0EC2A3E4" w:rsidR="00BE4B2F" w:rsidRDefault="00BE4B2F" w:rsidP="00DA434F">
            <w:pPr>
              <w:jc w:val="both"/>
              <w:rPr>
                <w:rFonts w:asciiTheme="majorHAnsi" w:hAnsiTheme="majorHAnsi"/>
                <w:sz w:val="22"/>
                <w:szCs w:val="22"/>
              </w:rPr>
            </w:pPr>
            <w:r>
              <w:rPr>
                <w:rFonts w:asciiTheme="majorHAnsi" w:hAnsiTheme="majorHAnsi"/>
                <w:sz w:val="22"/>
                <w:szCs w:val="22"/>
              </w:rPr>
              <w:t>1/3/2017</w:t>
            </w:r>
          </w:p>
          <w:p w14:paraId="5E18459F" w14:textId="6E37DFFE" w:rsidR="00BE4B2F" w:rsidRDefault="00BE4B2F" w:rsidP="00DA434F">
            <w:pPr>
              <w:jc w:val="both"/>
              <w:rPr>
                <w:rFonts w:asciiTheme="majorHAnsi" w:hAnsiTheme="majorHAnsi"/>
                <w:sz w:val="22"/>
                <w:szCs w:val="22"/>
              </w:rPr>
            </w:pPr>
            <w:r>
              <w:rPr>
                <w:rFonts w:asciiTheme="majorHAnsi" w:hAnsiTheme="majorHAnsi"/>
                <w:sz w:val="22"/>
                <w:szCs w:val="22"/>
              </w:rPr>
              <w:t>1/4/2017</w:t>
            </w:r>
          </w:p>
          <w:p w14:paraId="62C48AC3" w14:textId="77777777" w:rsidR="002F1478" w:rsidRDefault="002F1478" w:rsidP="00DA434F">
            <w:pPr>
              <w:jc w:val="both"/>
              <w:rPr>
                <w:rFonts w:asciiTheme="majorHAnsi" w:hAnsiTheme="majorHAnsi"/>
                <w:sz w:val="22"/>
                <w:szCs w:val="22"/>
              </w:rPr>
            </w:pPr>
          </w:p>
          <w:p w14:paraId="290C58DF" w14:textId="77777777" w:rsidR="002F1478" w:rsidRDefault="002F1478" w:rsidP="00DA434F">
            <w:pPr>
              <w:jc w:val="both"/>
              <w:rPr>
                <w:rFonts w:asciiTheme="majorHAnsi" w:hAnsiTheme="majorHAnsi"/>
                <w:sz w:val="22"/>
                <w:szCs w:val="22"/>
              </w:rPr>
            </w:pPr>
          </w:p>
          <w:p w14:paraId="55FA28AE" w14:textId="77777777" w:rsidR="002F1478" w:rsidRDefault="002F1478" w:rsidP="00DA434F">
            <w:pPr>
              <w:jc w:val="both"/>
              <w:rPr>
                <w:rFonts w:asciiTheme="majorHAnsi" w:hAnsiTheme="majorHAnsi"/>
                <w:sz w:val="22"/>
                <w:szCs w:val="22"/>
              </w:rPr>
            </w:pPr>
          </w:p>
          <w:p w14:paraId="78F784EE" w14:textId="77777777" w:rsidR="002F1478" w:rsidRDefault="002F1478" w:rsidP="00DA434F">
            <w:pPr>
              <w:jc w:val="both"/>
              <w:rPr>
                <w:rFonts w:asciiTheme="majorHAnsi" w:hAnsiTheme="majorHAnsi"/>
                <w:sz w:val="22"/>
                <w:szCs w:val="22"/>
              </w:rPr>
            </w:pPr>
          </w:p>
          <w:p w14:paraId="4AB3A9FA" w14:textId="77777777" w:rsidR="002F1478" w:rsidRDefault="002F1478" w:rsidP="00DA434F">
            <w:pPr>
              <w:jc w:val="both"/>
              <w:rPr>
                <w:rFonts w:asciiTheme="majorHAnsi" w:hAnsiTheme="majorHAnsi"/>
                <w:sz w:val="22"/>
                <w:szCs w:val="22"/>
              </w:rPr>
            </w:pPr>
          </w:p>
          <w:p w14:paraId="698CBE0D" w14:textId="2AADD6C6" w:rsidR="002F1478" w:rsidRPr="00CE4DDA" w:rsidRDefault="002F1478" w:rsidP="00DA434F">
            <w:pPr>
              <w:jc w:val="both"/>
              <w:rPr>
                <w:rFonts w:asciiTheme="majorHAnsi" w:hAnsiTheme="majorHAnsi"/>
                <w:sz w:val="22"/>
                <w:szCs w:val="22"/>
              </w:rPr>
            </w:pPr>
          </w:p>
        </w:tc>
        <w:tc>
          <w:tcPr>
            <w:tcW w:w="2058" w:type="dxa"/>
          </w:tcPr>
          <w:p w14:paraId="5763D795" w14:textId="347A7C7B" w:rsidR="002F1478" w:rsidRDefault="00BE4B2F" w:rsidP="00DA434F">
            <w:pPr>
              <w:jc w:val="both"/>
              <w:rPr>
                <w:rFonts w:asciiTheme="majorHAnsi" w:hAnsiTheme="majorHAnsi"/>
                <w:color w:val="333333"/>
                <w:sz w:val="22"/>
                <w:szCs w:val="22"/>
              </w:rPr>
            </w:pPr>
            <w:r>
              <w:rPr>
                <w:rFonts w:asciiTheme="majorHAnsi" w:hAnsiTheme="majorHAnsi"/>
                <w:color w:val="333333"/>
                <w:sz w:val="22"/>
                <w:szCs w:val="22"/>
              </w:rPr>
              <w:t>29/1/2017</w:t>
            </w:r>
          </w:p>
          <w:p w14:paraId="2C524752" w14:textId="39486923" w:rsidR="002F1478" w:rsidRDefault="00BE4B2F" w:rsidP="00DA434F">
            <w:pPr>
              <w:jc w:val="both"/>
              <w:rPr>
                <w:rFonts w:asciiTheme="majorHAnsi" w:hAnsiTheme="majorHAnsi"/>
                <w:color w:val="333333"/>
                <w:sz w:val="22"/>
                <w:szCs w:val="22"/>
              </w:rPr>
            </w:pPr>
            <w:r>
              <w:rPr>
                <w:rFonts w:asciiTheme="majorHAnsi" w:hAnsiTheme="majorHAnsi"/>
                <w:color w:val="333333"/>
                <w:sz w:val="22"/>
                <w:szCs w:val="22"/>
              </w:rPr>
              <w:t>30/4/2017</w:t>
            </w:r>
          </w:p>
          <w:p w14:paraId="6B86E69C" w14:textId="659C8C50" w:rsidR="002F1478" w:rsidRDefault="00BE4B2F" w:rsidP="00DA434F">
            <w:pPr>
              <w:jc w:val="both"/>
              <w:rPr>
                <w:rFonts w:asciiTheme="majorHAnsi" w:hAnsiTheme="majorHAnsi"/>
                <w:color w:val="333333"/>
                <w:sz w:val="22"/>
                <w:szCs w:val="22"/>
              </w:rPr>
            </w:pPr>
            <w:r>
              <w:rPr>
                <w:rFonts w:asciiTheme="majorHAnsi" w:hAnsiTheme="majorHAnsi"/>
                <w:color w:val="333333"/>
                <w:sz w:val="22"/>
                <w:szCs w:val="22"/>
              </w:rPr>
              <w:t>30/4/2017</w:t>
            </w:r>
          </w:p>
          <w:p w14:paraId="78A3840E" w14:textId="77777777" w:rsidR="002F1478" w:rsidRDefault="002F1478" w:rsidP="00DA434F">
            <w:pPr>
              <w:jc w:val="both"/>
              <w:rPr>
                <w:rFonts w:asciiTheme="majorHAnsi" w:hAnsiTheme="majorHAnsi"/>
                <w:color w:val="333333"/>
                <w:sz w:val="22"/>
                <w:szCs w:val="22"/>
              </w:rPr>
            </w:pPr>
          </w:p>
          <w:p w14:paraId="340E06EC" w14:textId="77777777" w:rsidR="002F1478" w:rsidRDefault="002F1478" w:rsidP="00DA434F">
            <w:pPr>
              <w:jc w:val="both"/>
              <w:rPr>
                <w:rFonts w:asciiTheme="majorHAnsi" w:hAnsiTheme="majorHAnsi"/>
                <w:color w:val="333333"/>
                <w:sz w:val="22"/>
                <w:szCs w:val="22"/>
              </w:rPr>
            </w:pPr>
          </w:p>
          <w:p w14:paraId="192C4CB3" w14:textId="77777777" w:rsidR="002F1478" w:rsidRDefault="002F1478" w:rsidP="00DA434F">
            <w:pPr>
              <w:jc w:val="both"/>
              <w:rPr>
                <w:rFonts w:asciiTheme="majorHAnsi" w:hAnsiTheme="majorHAnsi"/>
                <w:color w:val="333333"/>
                <w:sz w:val="22"/>
                <w:szCs w:val="22"/>
              </w:rPr>
            </w:pPr>
          </w:p>
          <w:p w14:paraId="53873502" w14:textId="0FB3DFAF" w:rsidR="002F1478" w:rsidRPr="00CE4DDA" w:rsidRDefault="002F1478" w:rsidP="00DA434F">
            <w:pPr>
              <w:jc w:val="both"/>
              <w:rPr>
                <w:rFonts w:asciiTheme="majorHAnsi" w:hAnsiTheme="majorHAnsi"/>
                <w:color w:val="333333"/>
                <w:sz w:val="22"/>
                <w:szCs w:val="22"/>
              </w:rPr>
            </w:pPr>
          </w:p>
        </w:tc>
        <w:tc>
          <w:tcPr>
            <w:tcW w:w="2009" w:type="dxa"/>
          </w:tcPr>
          <w:p w14:paraId="05098098" w14:textId="77777777"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8970C27" w14:textId="67CA57CD" w:rsidR="002F1478" w:rsidRDefault="00BE4B2F" w:rsidP="00DA434F">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E592D28" w14:textId="312DC41D" w:rsidR="002F1478" w:rsidRDefault="002F1478" w:rsidP="00DA434F">
            <w:pPr>
              <w:jc w:val="both"/>
              <w:rPr>
                <w:rFonts w:asciiTheme="majorHAnsi" w:hAnsiTheme="majorHAnsi"/>
                <w:color w:val="333333"/>
                <w:sz w:val="22"/>
                <w:szCs w:val="22"/>
              </w:rPr>
            </w:pPr>
            <w:r>
              <w:rPr>
                <w:rFonts w:asciiTheme="majorHAnsi" w:hAnsiTheme="majorHAnsi"/>
                <w:color w:val="333333"/>
                <w:sz w:val="22"/>
                <w:szCs w:val="22"/>
              </w:rPr>
              <w:t>Completed</w:t>
            </w:r>
          </w:p>
          <w:p w14:paraId="7E263051" w14:textId="77777777" w:rsidR="002F1478" w:rsidRDefault="002F1478" w:rsidP="00DA434F">
            <w:pPr>
              <w:jc w:val="both"/>
              <w:rPr>
                <w:rFonts w:asciiTheme="majorHAnsi" w:hAnsiTheme="majorHAnsi"/>
                <w:color w:val="333333"/>
                <w:sz w:val="22"/>
                <w:szCs w:val="22"/>
              </w:rPr>
            </w:pPr>
          </w:p>
          <w:p w14:paraId="1A189CFF" w14:textId="77777777" w:rsidR="002F1478" w:rsidRDefault="002F1478" w:rsidP="00DA434F">
            <w:pPr>
              <w:jc w:val="both"/>
              <w:rPr>
                <w:rFonts w:asciiTheme="majorHAnsi" w:hAnsiTheme="majorHAnsi"/>
                <w:color w:val="333333"/>
                <w:sz w:val="22"/>
                <w:szCs w:val="22"/>
              </w:rPr>
            </w:pPr>
          </w:p>
          <w:p w14:paraId="1A9F079F" w14:textId="1FF6A3FB" w:rsidR="002F1478" w:rsidRPr="00CE4DDA" w:rsidRDefault="002F1478" w:rsidP="00DA434F">
            <w:pPr>
              <w:jc w:val="both"/>
              <w:rPr>
                <w:rFonts w:asciiTheme="majorHAnsi" w:hAnsiTheme="majorHAnsi"/>
                <w:color w:val="333333"/>
                <w:sz w:val="22"/>
                <w:szCs w:val="22"/>
              </w:rPr>
            </w:pPr>
          </w:p>
        </w:tc>
        <w:tc>
          <w:tcPr>
            <w:tcW w:w="2953" w:type="dxa"/>
          </w:tcPr>
          <w:p w14:paraId="61F40F17" w14:textId="77777777" w:rsidR="002F1478" w:rsidRPr="00CE4DDA" w:rsidRDefault="002F1478" w:rsidP="00DA434F">
            <w:pPr>
              <w:jc w:val="both"/>
              <w:rPr>
                <w:rFonts w:asciiTheme="majorHAnsi" w:hAnsiTheme="majorHAnsi"/>
                <w:color w:val="333333"/>
                <w:sz w:val="22"/>
                <w:szCs w:val="22"/>
              </w:rPr>
            </w:pPr>
          </w:p>
        </w:tc>
      </w:tr>
    </w:tbl>
    <w:p w14:paraId="26DA4DD0" w14:textId="77777777" w:rsidR="002F1478" w:rsidRPr="00FD2EC8" w:rsidRDefault="002F1478" w:rsidP="00FD2EC8"/>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E645AD" w:rsidRPr="00CE4DDA" w14:paraId="5C22C18D" w14:textId="77777777" w:rsidTr="00584234">
        <w:trPr>
          <w:trHeight w:val="800"/>
        </w:trPr>
        <w:tc>
          <w:tcPr>
            <w:tcW w:w="14083" w:type="dxa"/>
            <w:gridSpan w:val="7"/>
            <w:shd w:val="clear" w:color="auto" w:fill="D9D9D9" w:themeFill="background1" w:themeFillShade="D9"/>
            <w:hideMark/>
          </w:tcPr>
          <w:p w14:paraId="6C97F2F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2: ACTIVITY PERFORMANCE</w:t>
            </w:r>
          </w:p>
          <w:p w14:paraId="1C50A04F" w14:textId="77777777" w:rsidR="00E645AD" w:rsidRPr="00CE4DDA" w:rsidRDefault="00E645AD" w:rsidP="00CE4DDA">
            <w:pPr>
              <w:jc w:val="both"/>
              <w:rPr>
                <w:rFonts w:asciiTheme="majorHAnsi" w:hAnsiTheme="majorHAnsi"/>
                <w:b/>
                <w:bCs/>
                <w:color w:val="333333"/>
                <w:sz w:val="22"/>
                <w:szCs w:val="22"/>
              </w:rPr>
            </w:pPr>
          </w:p>
        </w:tc>
      </w:tr>
      <w:tr w:rsidR="00E645AD" w:rsidRPr="00CE4DDA" w14:paraId="03137119" w14:textId="77777777" w:rsidTr="00584234">
        <w:trPr>
          <w:trHeight w:val="548"/>
        </w:trPr>
        <w:tc>
          <w:tcPr>
            <w:tcW w:w="14083" w:type="dxa"/>
            <w:gridSpan w:val="7"/>
            <w:shd w:val="clear" w:color="auto" w:fill="FFFF99"/>
            <w:hideMark/>
          </w:tcPr>
          <w:p w14:paraId="3C6829AC" w14:textId="7DBEAAE5"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Activity</w:t>
            </w:r>
            <w:r w:rsidR="003A3DEC" w:rsidRPr="00CE4DDA">
              <w:rPr>
                <w:rFonts w:asciiTheme="majorHAnsi" w:hAnsiTheme="majorHAnsi"/>
                <w:b/>
                <w:bCs/>
                <w:sz w:val="22"/>
                <w:szCs w:val="22"/>
              </w:rPr>
              <w:t xml:space="preserve"> </w:t>
            </w:r>
            <w:r w:rsidR="00A54A31" w:rsidRPr="00CE4DDA">
              <w:rPr>
                <w:rFonts w:asciiTheme="majorHAnsi" w:hAnsiTheme="majorHAnsi"/>
                <w:b/>
                <w:bCs/>
                <w:sz w:val="22"/>
                <w:szCs w:val="22"/>
              </w:rPr>
              <w:t>4.</w:t>
            </w:r>
            <w:r w:rsidR="002F1478">
              <w:rPr>
                <w:rFonts w:asciiTheme="majorHAnsi" w:hAnsiTheme="majorHAnsi"/>
                <w:b/>
                <w:bCs/>
                <w:sz w:val="22"/>
                <w:szCs w:val="22"/>
              </w:rPr>
              <w:t>7</w:t>
            </w:r>
            <w:r w:rsidR="00A54A31" w:rsidRPr="00CE4DDA">
              <w:rPr>
                <w:rFonts w:asciiTheme="majorHAnsi" w:hAnsiTheme="majorHAnsi"/>
                <w:b/>
                <w:bCs/>
                <w:sz w:val="22"/>
                <w:szCs w:val="22"/>
              </w:rPr>
              <w:t>.</w:t>
            </w:r>
            <w:r w:rsidR="009A2A24">
              <w:rPr>
                <w:rFonts w:asciiTheme="majorHAnsi" w:hAnsiTheme="majorHAnsi"/>
                <w:b/>
                <w:bCs/>
                <w:sz w:val="22"/>
                <w:szCs w:val="22"/>
              </w:rPr>
              <w:t>2</w:t>
            </w:r>
            <w:r w:rsidR="00A54A31" w:rsidRPr="00CE4DDA">
              <w:rPr>
                <w:rFonts w:asciiTheme="majorHAnsi" w:hAnsiTheme="majorHAnsi"/>
                <w:b/>
                <w:bCs/>
                <w:sz w:val="22"/>
                <w:szCs w:val="22"/>
              </w:rPr>
              <w:t xml:space="preserve">: </w:t>
            </w:r>
            <w:r w:rsidR="00635D4D">
              <w:rPr>
                <w:rFonts w:asciiTheme="majorHAnsi" w:hAnsiTheme="majorHAnsi"/>
                <w:b/>
                <w:bCs/>
                <w:sz w:val="22"/>
                <w:szCs w:val="22"/>
              </w:rPr>
              <w:t>Videos and flashes</w:t>
            </w:r>
            <w:r w:rsidR="009A2A24">
              <w:rPr>
                <w:rFonts w:asciiTheme="majorHAnsi" w:hAnsiTheme="majorHAnsi"/>
                <w:b/>
                <w:bCs/>
                <w:sz w:val="22"/>
                <w:szCs w:val="22"/>
              </w:rPr>
              <w:t xml:space="preserve"> on ILS </w:t>
            </w:r>
          </w:p>
        </w:tc>
      </w:tr>
      <w:tr w:rsidR="00E645AD" w:rsidRPr="00CE4DDA" w14:paraId="72A42E79" w14:textId="77777777" w:rsidTr="00584234">
        <w:trPr>
          <w:trHeight w:val="432"/>
        </w:trPr>
        <w:tc>
          <w:tcPr>
            <w:tcW w:w="6613" w:type="dxa"/>
            <w:gridSpan w:val="3"/>
            <w:shd w:val="clear" w:color="auto" w:fill="FFFF99"/>
            <w:vAlign w:val="center"/>
            <w:hideMark/>
          </w:tcPr>
          <w:p w14:paraId="1BE675BF" w14:textId="630D0F2A" w:rsidR="00E645AD" w:rsidRPr="000F4CA6" w:rsidRDefault="00E645AD" w:rsidP="0060199A">
            <w:pPr>
              <w:rPr>
                <w:rFonts w:asciiTheme="majorHAnsi" w:hAnsiTheme="majorHAnsi"/>
                <w:szCs w:val="22"/>
              </w:rPr>
            </w:pPr>
            <w:r w:rsidRPr="000F4CA6">
              <w:rPr>
                <w:rFonts w:asciiTheme="majorHAnsi" w:hAnsiTheme="majorHAnsi"/>
                <w:b/>
                <w:bCs/>
                <w:szCs w:val="22"/>
              </w:rPr>
              <w:t xml:space="preserve">Start Date: </w:t>
            </w:r>
            <w:r w:rsidR="00635D4D">
              <w:rPr>
                <w:rFonts w:asciiTheme="majorHAnsi" w:hAnsiTheme="majorHAnsi"/>
                <w:b/>
                <w:bCs/>
                <w:szCs w:val="22"/>
              </w:rPr>
              <w:t xml:space="preserve"> 1 Feb, 2017</w:t>
            </w:r>
            <w:r w:rsidR="0060199A">
              <w:rPr>
                <w:rFonts w:asciiTheme="majorHAnsi" w:hAnsiTheme="majorHAnsi"/>
                <w:b/>
                <w:bCs/>
                <w:szCs w:val="22"/>
              </w:rPr>
              <w:t xml:space="preserve"> </w:t>
            </w:r>
          </w:p>
        </w:tc>
        <w:tc>
          <w:tcPr>
            <w:tcW w:w="7470" w:type="dxa"/>
            <w:gridSpan w:val="4"/>
            <w:vAlign w:val="center"/>
          </w:tcPr>
          <w:p w14:paraId="733FD390" w14:textId="7DD875B8" w:rsidR="00E645AD" w:rsidRPr="00CE4DDA" w:rsidRDefault="00E645AD" w:rsidP="00794FBA">
            <w:pPr>
              <w:jc w:val="both"/>
              <w:rPr>
                <w:rFonts w:asciiTheme="majorHAnsi" w:hAnsiTheme="majorHAnsi"/>
                <w:b/>
                <w:bCs/>
                <w:sz w:val="22"/>
                <w:szCs w:val="22"/>
              </w:rPr>
            </w:pPr>
            <w:r w:rsidRPr="00CE4DDA">
              <w:rPr>
                <w:rFonts w:asciiTheme="majorHAnsi" w:hAnsiTheme="majorHAnsi"/>
                <w:b/>
                <w:bCs/>
                <w:sz w:val="22"/>
                <w:szCs w:val="22"/>
              </w:rPr>
              <w:t>End Date:</w:t>
            </w:r>
            <w:r w:rsidR="00A54A31" w:rsidRPr="00CE4DDA">
              <w:rPr>
                <w:rFonts w:asciiTheme="majorHAnsi" w:hAnsiTheme="majorHAnsi"/>
                <w:b/>
                <w:bCs/>
                <w:sz w:val="22"/>
                <w:szCs w:val="22"/>
              </w:rPr>
              <w:t xml:space="preserve"> </w:t>
            </w:r>
            <w:r w:rsidR="00F63AB4">
              <w:rPr>
                <w:rFonts w:asciiTheme="majorHAnsi" w:hAnsiTheme="majorHAnsi"/>
                <w:b/>
                <w:bCs/>
                <w:sz w:val="22"/>
                <w:szCs w:val="22"/>
              </w:rPr>
              <w:t>15</w:t>
            </w:r>
            <w:r w:rsidR="0060199A">
              <w:rPr>
                <w:rFonts w:asciiTheme="majorHAnsi" w:hAnsiTheme="majorHAnsi"/>
                <w:b/>
                <w:bCs/>
                <w:sz w:val="22"/>
                <w:szCs w:val="22"/>
              </w:rPr>
              <w:t xml:space="preserve"> </w:t>
            </w:r>
            <w:r w:rsidR="00F63AB4">
              <w:rPr>
                <w:rFonts w:asciiTheme="majorHAnsi" w:hAnsiTheme="majorHAnsi"/>
                <w:b/>
                <w:bCs/>
                <w:sz w:val="22"/>
                <w:szCs w:val="22"/>
              </w:rPr>
              <w:t>June</w:t>
            </w:r>
            <w:r w:rsidR="00794FBA">
              <w:rPr>
                <w:rFonts w:asciiTheme="majorHAnsi" w:hAnsiTheme="majorHAnsi"/>
                <w:b/>
                <w:bCs/>
                <w:sz w:val="22"/>
                <w:szCs w:val="22"/>
              </w:rPr>
              <w:t>, 2017</w:t>
            </w:r>
          </w:p>
        </w:tc>
      </w:tr>
      <w:tr w:rsidR="00E645AD" w:rsidRPr="00CE4DDA" w14:paraId="50184BA8" w14:textId="77777777" w:rsidTr="00584234">
        <w:trPr>
          <w:trHeight w:val="432"/>
        </w:trPr>
        <w:tc>
          <w:tcPr>
            <w:tcW w:w="2932" w:type="dxa"/>
            <w:shd w:val="clear" w:color="auto" w:fill="FFFF99"/>
            <w:vAlign w:val="center"/>
            <w:hideMark/>
          </w:tcPr>
          <w:p w14:paraId="1F97DF3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205AA27D" w14:textId="0F200AE3" w:rsidR="00E645AD" w:rsidRPr="00550FDB" w:rsidRDefault="00550FDB" w:rsidP="00CE4DDA">
            <w:pPr>
              <w:jc w:val="both"/>
              <w:rPr>
                <w:rFonts w:asciiTheme="majorHAnsi" w:hAnsiTheme="majorHAnsi"/>
                <w:sz w:val="22"/>
                <w:szCs w:val="22"/>
              </w:rPr>
            </w:pPr>
            <w:r w:rsidRPr="00550FDB">
              <w:rPr>
                <w:rFonts w:asciiTheme="majorHAnsi" w:hAnsiTheme="majorHAnsi"/>
                <w:sz w:val="22"/>
                <w:szCs w:val="22"/>
              </w:rPr>
              <w:t>Creating awareness on International Labour Standards</w:t>
            </w:r>
          </w:p>
        </w:tc>
      </w:tr>
      <w:tr w:rsidR="00E645AD" w:rsidRPr="00CE4DDA" w14:paraId="10B8978A" w14:textId="77777777" w:rsidTr="00584234">
        <w:trPr>
          <w:trHeight w:val="432"/>
        </w:trPr>
        <w:tc>
          <w:tcPr>
            <w:tcW w:w="2932" w:type="dxa"/>
            <w:shd w:val="clear" w:color="auto" w:fill="FFFF99"/>
            <w:vAlign w:val="center"/>
            <w:hideMark/>
          </w:tcPr>
          <w:p w14:paraId="4F1B595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673FAC0F" w14:textId="07F6198D" w:rsidR="00E645AD" w:rsidRPr="00550FDB" w:rsidRDefault="00550FDB" w:rsidP="00CE4DDA">
            <w:pPr>
              <w:jc w:val="both"/>
              <w:rPr>
                <w:rFonts w:asciiTheme="majorHAnsi" w:hAnsiTheme="majorHAnsi"/>
                <w:sz w:val="22"/>
                <w:szCs w:val="22"/>
              </w:rPr>
            </w:pPr>
            <w:r w:rsidRPr="00550FDB">
              <w:rPr>
                <w:rFonts w:asciiTheme="majorHAnsi" w:hAnsiTheme="majorHAnsi"/>
                <w:sz w:val="22"/>
                <w:szCs w:val="22"/>
              </w:rPr>
              <w:t>3 videos were produced within the project activities on to create awareness on ILS. Videos addressed: 1) holding the passport by the employer; 2) transferring wages and salaries to the bank; 3) additional working hours.</w:t>
            </w:r>
            <w:r w:rsidR="00635D4D" w:rsidRPr="00550FDB">
              <w:rPr>
                <w:rFonts w:asciiTheme="majorHAnsi" w:hAnsiTheme="majorHAnsi"/>
                <w:sz w:val="22"/>
                <w:szCs w:val="22"/>
              </w:rPr>
              <w:t xml:space="preserve"> </w:t>
            </w:r>
          </w:p>
        </w:tc>
      </w:tr>
      <w:tr w:rsidR="00E645AD" w:rsidRPr="00CE4DDA" w14:paraId="45595C21" w14:textId="77777777" w:rsidTr="00584234">
        <w:trPr>
          <w:trHeight w:val="432"/>
        </w:trPr>
        <w:tc>
          <w:tcPr>
            <w:tcW w:w="2932" w:type="dxa"/>
            <w:shd w:val="clear" w:color="auto" w:fill="FFFF99"/>
            <w:vAlign w:val="center"/>
            <w:hideMark/>
          </w:tcPr>
          <w:p w14:paraId="149A45A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7D6FCEB1" w14:textId="36075573" w:rsidR="00E645AD" w:rsidRPr="00550FDB" w:rsidRDefault="00550FDB" w:rsidP="00794FBA">
            <w:pPr>
              <w:jc w:val="both"/>
              <w:rPr>
                <w:rFonts w:asciiTheme="majorHAnsi" w:hAnsiTheme="majorHAnsi"/>
                <w:b/>
                <w:bCs/>
                <w:sz w:val="22"/>
                <w:szCs w:val="22"/>
              </w:rPr>
            </w:pPr>
            <w:r w:rsidRPr="00550FDB">
              <w:rPr>
                <w:rFonts w:asciiTheme="majorHAnsi" w:hAnsiTheme="majorHAnsi"/>
                <w:b/>
                <w:bCs/>
                <w:sz w:val="22"/>
                <w:szCs w:val="22"/>
              </w:rPr>
              <w:t>100</w:t>
            </w:r>
            <w:r w:rsidR="00635D4D" w:rsidRPr="00550FDB">
              <w:rPr>
                <w:rFonts w:asciiTheme="majorHAnsi" w:hAnsiTheme="majorHAnsi"/>
                <w:b/>
                <w:bCs/>
                <w:sz w:val="22"/>
                <w:szCs w:val="22"/>
              </w:rPr>
              <w:t xml:space="preserve"> %</w:t>
            </w:r>
          </w:p>
        </w:tc>
      </w:tr>
      <w:tr w:rsidR="00E645AD" w:rsidRPr="00CE4DDA" w14:paraId="242E1973" w14:textId="77777777" w:rsidTr="00584234">
        <w:trPr>
          <w:trHeight w:val="458"/>
        </w:trPr>
        <w:tc>
          <w:tcPr>
            <w:tcW w:w="14083" w:type="dxa"/>
            <w:gridSpan w:val="7"/>
            <w:shd w:val="clear" w:color="auto" w:fill="FFFF99"/>
            <w:vAlign w:val="center"/>
            <w:hideMark/>
          </w:tcPr>
          <w:p w14:paraId="1030335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E645AD" w:rsidRPr="00CE4DDA" w14:paraId="495492D8" w14:textId="77777777" w:rsidTr="00083046">
        <w:trPr>
          <w:trHeight w:val="285"/>
        </w:trPr>
        <w:tc>
          <w:tcPr>
            <w:tcW w:w="2932" w:type="dxa"/>
            <w:vMerge w:val="restart"/>
            <w:hideMark/>
          </w:tcPr>
          <w:p w14:paraId="179314E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00952694" w14:textId="77777777" w:rsidR="00E645AD" w:rsidRPr="00CE4DDA" w:rsidRDefault="00E645AD" w:rsidP="00CE4DDA">
            <w:pPr>
              <w:jc w:val="both"/>
              <w:rPr>
                <w:rFonts w:asciiTheme="majorHAnsi" w:hAnsiTheme="majorHAnsi"/>
                <w:b/>
                <w:bCs/>
                <w:sz w:val="22"/>
                <w:szCs w:val="22"/>
              </w:rPr>
            </w:pPr>
          </w:p>
          <w:p w14:paraId="74F5B4A2"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11FA5E3"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(From the project document)</w:t>
            </w:r>
          </w:p>
          <w:p w14:paraId="062BBE39" w14:textId="77777777" w:rsidR="00E645AD" w:rsidRPr="00CE4DDA" w:rsidRDefault="00E645AD" w:rsidP="00CE4DDA">
            <w:pPr>
              <w:jc w:val="both"/>
              <w:rPr>
                <w:rFonts w:asciiTheme="majorHAnsi" w:hAnsiTheme="majorHAnsi"/>
                <w:b/>
                <w:bCs/>
                <w:sz w:val="22"/>
                <w:szCs w:val="22"/>
              </w:rPr>
            </w:pPr>
          </w:p>
        </w:tc>
        <w:tc>
          <w:tcPr>
            <w:tcW w:w="2362" w:type="dxa"/>
            <w:vMerge w:val="restart"/>
            <w:hideMark/>
          </w:tcPr>
          <w:p w14:paraId="572D527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00C2980D" w14:textId="77777777" w:rsidR="00E645AD" w:rsidRPr="00CE4DDA" w:rsidRDefault="00E645AD" w:rsidP="00CE4DDA">
            <w:pPr>
              <w:jc w:val="both"/>
              <w:rPr>
                <w:rFonts w:asciiTheme="majorHAnsi" w:hAnsiTheme="majorHAnsi"/>
                <w:b/>
                <w:bCs/>
                <w:sz w:val="22"/>
                <w:szCs w:val="22"/>
              </w:rPr>
            </w:pPr>
          </w:p>
          <w:p w14:paraId="444FC9E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4011F3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7A189D0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1D4C4FDD" w14:textId="77777777" w:rsidR="00E645AD" w:rsidRPr="00CE4DDA" w:rsidRDefault="00E645AD" w:rsidP="00CE4DDA">
            <w:pPr>
              <w:jc w:val="both"/>
              <w:rPr>
                <w:rFonts w:asciiTheme="majorHAnsi" w:hAnsiTheme="majorHAnsi"/>
                <w:b/>
                <w:bCs/>
                <w:sz w:val="22"/>
                <w:szCs w:val="22"/>
              </w:rPr>
            </w:pPr>
          </w:p>
          <w:p w14:paraId="13A087C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084F95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85E4C9B" w14:textId="77777777" w:rsidR="00E645AD" w:rsidRPr="00CE4DDA" w:rsidRDefault="00E645AD" w:rsidP="00CE4DDA">
            <w:pPr>
              <w:jc w:val="both"/>
              <w:rPr>
                <w:rFonts w:asciiTheme="majorHAnsi" w:hAnsiTheme="majorHAnsi"/>
                <w:b/>
                <w:bCs/>
                <w:sz w:val="22"/>
                <w:szCs w:val="22"/>
              </w:rPr>
            </w:pPr>
          </w:p>
          <w:p w14:paraId="34ADB38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06CCCDA9"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9FA85C9" w14:textId="77777777" w:rsidR="00E645AD" w:rsidRPr="00CE4DDA" w:rsidRDefault="00E645AD" w:rsidP="00CE4DDA">
            <w:pPr>
              <w:jc w:val="both"/>
              <w:rPr>
                <w:rFonts w:asciiTheme="majorHAnsi" w:hAnsiTheme="majorHAnsi"/>
                <w:b/>
                <w:bCs/>
                <w:sz w:val="22"/>
                <w:szCs w:val="22"/>
              </w:rPr>
            </w:pPr>
          </w:p>
          <w:p w14:paraId="1AEB7578"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606436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645AD" w:rsidRPr="00CE4DDA" w14:paraId="6213F30B" w14:textId="77777777" w:rsidTr="00083046">
        <w:trPr>
          <w:trHeight w:val="458"/>
        </w:trPr>
        <w:tc>
          <w:tcPr>
            <w:tcW w:w="2932" w:type="dxa"/>
            <w:vMerge/>
            <w:hideMark/>
          </w:tcPr>
          <w:p w14:paraId="4C924CCC" w14:textId="77777777" w:rsidR="00E645AD" w:rsidRPr="00CE4DDA" w:rsidRDefault="00E645AD" w:rsidP="00CE4DDA">
            <w:pPr>
              <w:jc w:val="both"/>
              <w:rPr>
                <w:rFonts w:asciiTheme="majorHAnsi" w:hAnsiTheme="majorHAnsi"/>
                <w:b/>
                <w:bCs/>
                <w:sz w:val="22"/>
                <w:szCs w:val="22"/>
              </w:rPr>
            </w:pPr>
          </w:p>
        </w:tc>
        <w:tc>
          <w:tcPr>
            <w:tcW w:w="2362" w:type="dxa"/>
            <w:vMerge/>
            <w:hideMark/>
          </w:tcPr>
          <w:p w14:paraId="23991044" w14:textId="77777777" w:rsidR="00E645AD" w:rsidRPr="00CE4DDA" w:rsidRDefault="00E645AD" w:rsidP="00CE4DDA">
            <w:pPr>
              <w:jc w:val="both"/>
              <w:rPr>
                <w:rFonts w:asciiTheme="majorHAnsi" w:hAnsiTheme="majorHAnsi"/>
                <w:b/>
                <w:bCs/>
                <w:sz w:val="22"/>
                <w:szCs w:val="22"/>
              </w:rPr>
            </w:pPr>
          </w:p>
        </w:tc>
        <w:tc>
          <w:tcPr>
            <w:tcW w:w="1769" w:type="dxa"/>
            <w:gridSpan w:val="2"/>
            <w:shd w:val="clear" w:color="auto" w:fill="FFFF99"/>
            <w:vAlign w:val="center"/>
            <w:hideMark/>
          </w:tcPr>
          <w:p w14:paraId="4211D898" w14:textId="77777777" w:rsidR="00E645AD" w:rsidRPr="00CE4DDA" w:rsidRDefault="00E645AD" w:rsidP="00CE4DDA">
            <w:pPr>
              <w:jc w:val="both"/>
              <w:rPr>
                <w:rFonts w:asciiTheme="majorHAnsi" w:hAnsiTheme="majorHAnsi"/>
                <w:b/>
                <w:bCs/>
                <w:sz w:val="22"/>
                <w:szCs w:val="22"/>
              </w:rPr>
            </w:pPr>
          </w:p>
        </w:tc>
        <w:tc>
          <w:tcPr>
            <w:tcW w:w="7020" w:type="dxa"/>
            <w:gridSpan w:val="3"/>
            <w:shd w:val="clear" w:color="auto" w:fill="FFFF99"/>
            <w:vAlign w:val="center"/>
            <w:hideMark/>
          </w:tcPr>
          <w:p w14:paraId="41AF1B8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5C001D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645AD" w:rsidRPr="00CE4DDA" w14:paraId="02E25527" w14:textId="77777777" w:rsidTr="00083046">
        <w:trPr>
          <w:trHeight w:val="800"/>
        </w:trPr>
        <w:tc>
          <w:tcPr>
            <w:tcW w:w="2932" w:type="dxa"/>
            <w:hideMark/>
          </w:tcPr>
          <w:p w14:paraId="325FC7BC" w14:textId="04245A80" w:rsidR="00E645AD" w:rsidRPr="00CE4DDA" w:rsidRDefault="00550FDB" w:rsidP="00CE4DDA">
            <w:pPr>
              <w:jc w:val="both"/>
              <w:rPr>
                <w:rFonts w:asciiTheme="majorHAnsi" w:hAnsiTheme="majorHAnsi"/>
                <w:sz w:val="22"/>
                <w:szCs w:val="22"/>
              </w:rPr>
            </w:pPr>
            <w:r>
              <w:rPr>
                <w:rFonts w:asciiTheme="majorHAnsi" w:hAnsiTheme="majorHAnsi"/>
                <w:sz w:val="22"/>
                <w:szCs w:val="22"/>
              </w:rPr>
              <w:t>Suitability to the Kuwaiti Context and target audience</w:t>
            </w:r>
          </w:p>
        </w:tc>
        <w:tc>
          <w:tcPr>
            <w:tcW w:w="2362" w:type="dxa"/>
            <w:hideMark/>
          </w:tcPr>
          <w:p w14:paraId="1F7E4FDD" w14:textId="165173AB" w:rsidR="00E645AD" w:rsidRPr="00CE4DDA" w:rsidRDefault="00550FDB" w:rsidP="00CE4DDA">
            <w:pPr>
              <w:jc w:val="both"/>
              <w:rPr>
                <w:rFonts w:asciiTheme="majorHAnsi" w:hAnsiTheme="majorHAnsi"/>
                <w:sz w:val="22"/>
                <w:szCs w:val="22"/>
              </w:rPr>
            </w:pPr>
            <w:r>
              <w:rPr>
                <w:rFonts w:asciiTheme="majorHAnsi" w:hAnsiTheme="majorHAnsi"/>
                <w:sz w:val="22"/>
                <w:szCs w:val="22"/>
              </w:rPr>
              <w:t>Feedback from PAM and counterparts</w:t>
            </w:r>
          </w:p>
        </w:tc>
        <w:tc>
          <w:tcPr>
            <w:tcW w:w="1769" w:type="dxa"/>
            <w:gridSpan w:val="2"/>
            <w:hideMark/>
          </w:tcPr>
          <w:p w14:paraId="4BCA9F96" w14:textId="40D29C1F" w:rsidR="00E645AD" w:rsidRPr="00CE4DDA" w:rsidRDefault="00550FDB" w:rsidP="00CE4DDA">
            <w:pPr>
              <w:jc w:val="both"/>
              <w:rPr>
                <w:rFonts w:asciiTheme="majorHAnsi" w:hAnsiTheme="majorHAnsi"/>
                <w:sz w:val="22"/>
                <w:szCs w:val="22"/>
              </w:rPr>
            </w:pPr>
            <w:r>
              <w:rPr>
                <w:rFonts w:asciiTheme="majorHAnsi" w:hAnsiTheme="majorHAnsi"/>
                <w:sz w:val="22"/>
                <w:szCs w:val="22"/>
              </w:rPr>
              <w:t xml:space="preserve">22/6/2017 </w:t>
            </w:r>
          </w:p>
        </w:tc>
        <w:tc>
          <w:tcPr>
            <w:tcW w:w="2058" w:type="dxa"/>
            <w:hideMark/>
          </w:tcPr>
          <w:p w14:paraId="37591037" w14:textId="2E92822A" w:rsidR="00E645AD" w:rsidRPr="00CE4DDA" w:rsidRDefault="00550FDB" w:rsidP="00CE4DDA">
            <w:pPr>
              <w:jc w:val="both"/>
              <w:rPr>
                <w:rFonts w:asciiTheme="majorHAnsi" w:hAnsiTheme="majorHAnsi"/>
                <w:color w:val="333333"/>
                <w:sz w:val="22"/>
                <w:szCs w:val="22"/>
              </w:rPr>
            </w:pPr>
            <w:r>
              <w:rPr>
                <w:rFonts w:asciiTheme="majorHAnsi" w:hAnsiTheme="majorHAnsi"/>
                <w:color w:val="333333"/>
                <w:sz w:val="22"/>
                <w:szCs w:val="22"/>
              </w:rPr>
              <w:t>5</w:t>
            </w:r>
          </w:p>
        </w:tc>
        <w:tc>
          <w:tcPr>
            <w:tcW w:w="2009" w:type="dxa"/>
            <w:hideMark/>
          </w:tcPr>
          <w:p w14:paraId="6ECFD5D6" w14:textId="5BB29F0F" w:rsidR="00E645AD" w:rsidRPr="00CE4DDA" w:rsidRDefault="00550FDB" w:rsidP="00CE4DDA">
            <w:pPr>
              <w:jc w:val="both"/>
              <w:rPr>
                <w:rFonts w:asciiTheme="majorHAnsi" w:hAnsiTheme="majorHAnsi"/>
                <w:color w:val="333333"/>
                <w:sz w:val="22"/>
                <w:szCs w:val="22"/>
              </w:rPr>
            </w:pPr>
            <w:r>
              <w:rPr>
                <w:rFonts w:asciiTheme="majorHAnsi" w:hAnsiTheme="majorHAnsi"/>
                <w:color w:val="333333"/>
                <w:sz w:val="22"/>
                <w:szCs w:val="22"/>
              </w:rPr>
              <w:t>7</w:t>
            </w:r>
          </w:p>
        </w:tc>
        <w:tc>
          <w:tcPr>
            <w:tcW w:w="2953" w:type="dxa"/>
            <w:hideMark/>
          </w:tcPr>
          <w:p w14:paraId="364B5400" w14:textId="07A14129" w:rsidR="00E645AD" w:rsidRPr="00CE4DDA" w:rsidRDefault="00550FDB" w:rsidP="00CE4DDA">
            <w:pPr>
              <w:jc w:val="both"/>
              <w:rPr>
                <w:rFonts w:asciiTheme="majorHAnsi" w:hAnsiTheme="majorHAnsi"/>
                <w:color w:val="333333"/>
                <w:sz w:val="22"/>
                <w:szCs w:val="22"/>
              </w:rPr>
            </w:pPr>
            <w:r>
              <w:rPr>
                <w:rFonts w:asciiTheme="majorHAnsi" w:hAnsiTheme="majorHAnsi"/>
                <w:color w:val="333333"/>
                <w:sz w:val="22"/>
                <w:szCs w:val="22"/>
              </w:rPr>
              <w:t xml:space="preserve">5 </w:t>
            </w:r>
          </w:p>
        </w:tc>
      </w:tr>
      <w:tr w:rsidR="00444233" w:rsidRPr="00CE4DDA" w14:paraId="6494A588" w14:textId="77777777" w:rsidTr="00584234">
        <w:trPr>
          <w:trHeight w:val="800"/>
        </w:trPr>
        <w:tc>
          <w:tcPr>
            <w:tcW w:w="14083" w:type="dxa"/>
            <w:gridSpan w:val="7"/>
            <w:shd w:val="clear" w:color="auto" w:fill="FFFF00"/>
          </w:tcPr>
          <w:p w14:paraId="49267CF5" w14:textId="42487A37"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444233" w:rsidRPr="00CE4DDA" w14:paraId="395FC82F" w14:textId="77777777" w:rsidTr="00083046">
        <w:trPr>
          <w:trHeight w:val="800"/>
        </w:trPr>
        <w:tc>
          <w:tcPr>
            <w:tcW w:w="5294" w:type="dxa"/>
            <w:gridSpan w:val="2"/>
            <w:shd w:val="clear" w:color="auto" w:fill="FFFF00"/>
          </w:tcPr>
          <w:p w14:paraId="0E2A8557" w14:textId="4D84B527" w:rsidR="00444233" w:rsidRPr="00CE4DDA" w:rsidRDefault="00444233" w:rsidP="00CE4DDA">
            <w:pPr>
              <w:jc w:val="both"/>
              <w:rPr>
                <w:rFonts w:asciiTheme="majorHAnsi" w:hAnsiTheme="majorHAnsi"/>
                <w:sz w:val="22"/>
                <w:szCs w:val="22"/>
              </w:rPr>
            </w:pPr>
            <w:r>
              <w:rPr>
                <w:rFonts w:asciiTheme="majorHAnsi" w:hAnsiTheme="majorHAnsi"/>
                <w:sz w:val="22"/>
                <w:szCs w:val="22"/>
              </w:rPr>
              <w:lastRenderedPageBreak/>
              <w:t xml:space="preserve">Key Actions </w:t>
            </w:r>
          </w:p>
        </w:tc>
        <w:tc>
          <w:tcPr>
            <w:tcW w:w="1769" w:type="dxa"/>
            <w:gridSpan w:val="2"/>
            <w:shd w:val="clear" w:color="auto" w:fill="FFFF00"/>
          </w:tcPr>
          <w:p w14:paraId="104A25E9" w14:textId="40E1F95D" w:rsidR="00444233" w:rsidRPr="00CE4DDA" w:rsidRDefault="00444233"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079D242E" w14:textId="208A5B8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3281A598" w14:textId="15C7DA84"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32BA8A7E" w14:textId="4A53581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Comments</w:t>
            </w:r>
          </w:p>
        </w:tc>
      </w:tr>
      <w:tr w:rsidR="00444233" w:rsidRPr="00CE4DDA" w14:paraId="42E3A876" w14:textId="77777777" w:rsidTr="00083046">
        <w:trPr>
          <w:trHeight w:val="800"/>
        </w:trPr>
        <w:tc>
          <w:tcPr>
            <w:tcW w:w="5294" w:type="dxa"/>
            <w:gridSpan w:val="2"/>
          </w:tcPr>
          <w:p w14:paraId="6C4AF698" w14:textId="77777777" w:rsidR="00CD03DD" w:rsidRDefault="005C47CF" w:rsidP="005C47CF">
            <w:pPr>
              <w:pStyle w:val="ListParagraph"/>
              <w:numPr>
                <w:ilvl w:val="0"/>
                <w:numId w:val="18"/>
              </w:numPr>
              <w:rPr>
                <w:rFonts w:asciiTheme="majorHAnsi" w:hAnsiTheme="majorHAnsi"/>
                <w:szCs w:val="22"/>
              </w:rPr>
            </w:pPr>
            <w:r>
              <w:rPr>
                <w:rFonts w:asciiTheme="majorHAnsi" w:hAnsiTheme="majorHAnsi"/>
                <w:szCs w:val="22"/>
              </w:rPr>
              <w:t xml:space="preserve">Approve the activity </w:t>
            </w:r>
          </w:p>
          <w:p w14:paraId="46591EC3" w14:textId="77777777" w:rsidR="00B95A90" w:rsidRDefault="00B95A90" w:rsidP="00B95A90">
            <w:pPr>
              <w:pStyle w:val="ListParagraph"/>
              <w:numPr>
                <w:ilvl w:val="0"/>
                <w:numId w:val="18"/>
              </w:numPr>
              <w:rPr>
                <w:rFonts w:asciiTheme="majorHAnsi" w:hAnsiTheme="majorHAnsi"/>
                <w:szCs w:val="22"/>
              </w:rPr>
            </w:pPr>
            <w:r>
              <w:rPr>
                <w:rFonts w:asciiTheme="majorHAnsi" w:hAnsiTheme="majorHAnsi"/>
                <w:szCs w:val="22"/>
              </w:rPr>
              <w:t>Meeting with</w:t>
            </w:r>
            <w:r w:rsidR="005C47CF">
              <w:rPr>
                <w:rFonts w:asciiTheme="majorHAnsi" w:hAnsiTheme="majorHAnsi"/>
                <w:szCs w:val="22"/>
              </w:rPr>
              <w:t xml:space="preserve"> agencies </w:t>
            </w:r>
            <w:r>
              <w:rPr>
                <w:rFonts w:asciiTheme="majorHAnsi" w:hAnsiTheme="majorHAnsi"/>
                <w:szCs w:val="22"/>
              </w:rPr>
              <w:t>/ companies</w:t>
            </w:r>
          </w:p>
          <w:p w14:paraId="0D463F92" w14:textId="07D2F355" w:rsidR="00B95A90" w:rsidRPr="00B95A90" w:rsidRDefault="00B95A90" w:rsidP="00B95A90">
            <w:pPr>
              <w:pStyle w:val="ListParagraph"/>
              <w:numPr>
                <w:ilvl w:val="0"/>
                <w:numId w:val="18"/>
              </w:numPr>
              <w:rPr>
                <w:rFonts w:asciiTheme="majorHAnsi" w:hAnsiTheme="majorHAnsi"/>
                <w:szCs w:val="22"/>
              </w:rPr>
            </w:pPr>
            <w:r>
              <w:rPr>
                <w:rFonts w:asciiTheme="majorHAnsi" w:hAnsiTheme="majorHAnsi"/>
                <w:szCs w:val="22"/>
              </w:rPr>
              <w:t xml:space="preserve">Start producing the material </w:t>
            </w:r>
          </w:p>
        </w:tc>
        <w:tc>
          <w:tcPr>
            <w:tcW w:w="1769" w:type="dxa"/>
            <w:gridSpan w:val="2"/>
          </w:tcPr>
          <w:p w14:paraId="486F43C8" w14:textId="77777777" w:rsidR="006A1F3A" w:rsidRDefault="006A1F3A" w:rsidP="00CE4DDA">
            <w:pPr>
              <w:jc w:val="both"/>
              <w:rPr>
                <w:rFonts w:asciiTheme="majorHAnsi" w:hAnsiTheme="majorHAnsi"/>
                <w:sz w:val="22"/>
                <w:szCs w:val="22"/>
              </w:rPr>
            </w:pPr>
            <w:r>
              <w:rPr>
                <w:rFonts w:asciiTheme="majorHAnsi" w:hAnsiTheme="majorHAnsi"/>
                <w:sz w:val="22"/>
                <w:szCs w:val="22"/>
              </w:rPr>
              <w:t xml:space="preserve"> </w:t>
            </w:r>
            <w:r w:rsidR="005C47CF">
              <w:rPr>
                <w:rFonts w:asciiTheme="majorHAnsi" w:hAnsiTheme="majorHAnsi"/>
                <w:sz w:val="22"/>
                <w:szCs w:val="22"/>
              </w:rPr>
              <w:t>29 /1/2017</w:t>
            </w:r>
          </w:p>
          <w:p w14:paraId="2A378568" w14:textId="77777777" w:rsidR="00B95A90" w:rsidRDefault="00B95A90" w:rsidP="00CE4DDA">
            <w:pPr>
              <w:jc w:val="both"/>
              <w:rPr>
                <w:rFonts w:asciiTheme="majorHAnsi" w:hAnsiTheme="majorHAnsi"/>
                <w:sz w:val="22"/>
                <w:szCs w:val="22"/>
              </w:rPr>
            </w:pPr>
            <w:r>
              <w:rPr>
                <w:rFonts w:asciiTheme="majorHAnsi" w:hAnsiTheme="majorHAnsi"/>
                <w:sz w:val="22"/>
                <w:szCs w:val="22"/>
              </w:rPr>
              <w:t>1/3/2017</w:t>
            </w:r>
          </w:p>
          <w:p w14:paraId="5B017DCF" w14:textId="2B1CD943" w:rsidR="00B95A90" w:rsidRPr="00CE4DDA" w:rsidRDefault="00B95A90" w:rsidP="00CE4DDA">
            <w:pPr>
              <w:jc w:val="both"/>
              <w:rPr>
                <w:rFonts w:asciiTheme="majorHAnsi" w:hAnsiTheme="majorHAnsi"/>
                <w:sz w:val="22"/>
                <w:szCs w:val="22"/>
              </w:rPr>
            </w:pPr>
            <w:r>
              <w:rPr>
                <w:rFonts w:asciiTheme="majorHAnsi" w:hAnsiTheme="majorHAnsi"/>
                <w:sz w:val="22"/>
                <w:szCs w:val="22"/>
              </w:rPr>
              <w:t>30/4/2017</w:t>
            </w:r>
          </w:p>
        </w:tc>
        <w:tc>
          <w:tcPr>
            <w:tcW w:w="2058" w:type="dxa"/>
          </w:tcPr>
          <w:p w14:paraId="4932F1E9" w14:textId="77777777" w:rsidR="006A1F3A" w:rsidRDefault="006A1F3A" w:rsidP="00CE4DDA">
            <w:pPr>
              <w:jc w:val="both"/>
              <w:rPr>
                <w:rFonts w:asciiTheme="majorHAnsi" w:hAnsiTheme="majorHAnsi"/>
                <w:color w:val="333333"/>
                <w:sz w:val="22"/>
                <w:szCs w:val="22"/>
              </w:rPr>
            </w:pPr>
            <w:r>
              <w:rPr>
                <w:rFonts w:asciiTheme="majorHAnsi" w:hAnsiTheme="majorHAnsi"/>
                <w:color w:val="333333"/>
                <w:sz w:val="22"/>
                <w:szCs w:val="22"/>
              </w:rPr>
              <w:t xml:space="preserve"> </w:t>
            </w:r>
            <w:r w:rsidR="005C47CF">
              <w:rPr>
                <w:rFonts w:asciiTheme="majorHAnsi" w:hAnsiTheme="majorHAnsi"/>
                <w:color w:val="333333"/>
                <w:sz w:val="22"/>
                <w:szCs w:val="22"/>
              </w:rPr>
              <w:t>29/1/2017</w:t>
            </w:r>
          </w:p>
          <w:p w14:paraId="634449C2" w14:textId="0A842598" w:rsidR="00B95A90" w:rsidRDefault="00B95A90" w:rsidP="00CE4DDA">
            <w:pPr>
              <w:jc w:val="both"/>
              <w:rPr>
                <w:rFonts w:asciiTheme="majorHAnsi" w:hAnsiTheme="majorHAnsi"/>
                <w:color w:val="333333"/>
                <w:sz w:val="22"/>
                <w:szCs w:val="22"/>
              </w:rPr>
            </w:pPr>
            <w:r>
              <w:rPr>
                <w:rFonts w:asciiTheme="majorHAnsi" w:hAnsiTheme="majorHAnsi"/>
                <w:color w:val="333333"/>
                <w:sz w:val="22"/>
                <w:szCs w:val="22"/>
              </w:rPr>
              <w:t>30/4/2017</w:t>
            </w:r>
          </w:p>
          <w:p w14:paraId="0AA2E34E" w14:textId="6B5A05E5" w:rsidR="00B95A90" w:rsidRPr="00B95A90" w:rsidRDefault="00B95A90" w:rsidP="00B95A90">
            <w:pPr>
              <w:rPr>
                <w:rFonts w:asciiTheme="majorHAnsi" w:hAnsiTheme="majorHAnsi"/>
                <w:sz w:val="22"/>
                <w:szCs w:val="22"/>
              </w:rPr>
            </w:pPr>
            <w:r>
              <w:rPr>
                <w:rFonts w:asciiTheme="majorHAnsi" w:hAnsiTheme="majorHAnsi"/>
                <w:sz w:val="22"/>
                <w:szCs w:val="22"/>
              </w:rPr>
              <w:t>15/6/2017</w:t>
            </w:r>
          </w:p>
        </w:tc>
        <w:tc>
          <w:tcPr>
            <w:tcW w:w="2009" w:type="dxa"/>
          </w:tcPr>
          <w:p w14:paraId="5BB14A2C" w14:textId="77777777" w:rsidR="006A1F3A" w:rsidRDefault="006A1F3A" w:rsidP="00CE4DDA">
            <w:pPr>
              <w:jc w:val="both"/>
              <w:rPr>
                <w:rFonts w:asciiTheme="majorHAnsi" w:hAnsiTheme="majorHAnsi"/>
                <w:color w:val="333333"/>
                <w:sz w:val="22"/>
                <w:szCs w:val="22"/>
              </w:rPr>
            </w:pPr>
            <w:r>
              <w:rPr>
                <w:rFonts w:asciiTheme="majorHAnsi" w:hAnsiTheme="majorHAnsi"/>
                <w:color w:val="333333"/>
                <w:sz w:val="22"/>
                <w:szCs w:val="22"/>
              </w:rPr>
              <w:t xml:space="preserve"> </w:t>
            </w:r>
            <w:r w:rsidR="005C47CF">
              <w:rPr>
                <w:rFonts w:asciiTheme="majorHAnsi" w:hAnsiTheme="majorHAnsi"/>
                <w:color w:val="333333"/>
                <w:sz w:val="22"/>
                <w:szCs w:val="22"/>
              </w:rPr>
              <w:t xml:space="preserve">Completed </w:t>
            </w:r>
          </w:p>
          <w:p w14:paraId="607B478A" w14:textId="77777777" w:rsidR="00B95A90" w:rsidRDefault="00B95A90"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DCE9654" w14:textId="698D173E" w:rsidR="00B95A90" w:rsidRPr="00CE4DDA" w:rsidRDefault="00550FDB" w:rsidP="00CE4DDA">
            <w:pPr>
              <w:jc w:val="both"/>
              <w:rPr>
                <w:rFonts w:asciiTheme="majorHAnsi" w:hAnsiTheme="majorHAnsi"/>
                <w:color w:val="333333"/>
                <w:sz w:val="22"/>
                <w:szCs w:val="22"/>
              </w:rPr>
            </w:pPr>
            <w:r>
              <w:rPr>
                <w:rFonts w:asciiTheme="majorHAnsi" w:hAnsiTheme="majorHAnsi"/>
                <w:color w:val="333333"/>
                <w:sz w:val="22"/>
                <w:szCs w:val="22"/>
              </w:rPr>
              <w:t>Completed</w:t>
            </w:r>
          </w:p>
        </w:tc>
        <w:tc>
          <w:tcPr>
            <w:tcW w:w="2953" w:type="dxa"/>
          </w:tcPr>
          <w:p w14:paraId="096A0237" w14:textId="6C0A11EF" w:rsidR="00444233" w:rsidRPr="00CE4DDA" w:rsidRDefault="005C47CF" w:rsidP="00CE4DDA">
            <w:pPr>
              <w:jc w:val="both"/>
              <w:rPr>
                <w:rFonts w:asciiTheme="majorHAnsi" w:hAnsiTheme="majorHAnsi"/>
                <w:color w:val="333333"/>
                <w:sz w:val="22"/>
                <w:szCs w:val="22"/>
              </w:rPr>
            </w:pPr>
            <w:r>
              <w:rPr>
                <w:rFonts w:asciiTheme="majorHAnsi" w:hAnsiTheme="majorHAnsi"/>
                <w:color w:val="333333"/>
                <w:sz w:val="22"/>
                <w:szCs w:val="22"/>
              </w:rPr>
              <w:t xml:space="preserve">In the fifth board meeting </w:t>
            </w:r>
          </w:p>
        </w:tc>
      </w:tr>
    </w:tbl>
    <w:p w14:paraId="2A44E1C9" w14:textId="77777777" w:rsidR="00550FDB" w:rsidRDefault="00550FDB"/>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5F3662" w:rsidRPr="00CE4DDA" w14:paraId="6A6DB4AA" w14:textId="77777777" w:rsidTr="00584234">
        <w:trPr>
          <w:trHeight w:val="548"/>
        </w:trPr>
        <w:tc>
          <w:tcPr>
            <w:tcW w:w="14083" w:type="dxa"/>
            <w:gridSpan w:val="7"/>
            <w:shd w:val="clear" w:color="auto" w:fill="FFFF99"/>
            <w:hideMark/>
          </w:tcPr>
          <w:p w14:paraId="01C47FF6" w14:textId="7824F9AD" w:rsidR="005F3662" w:rsidRPr="00370D52" w:rsidRDefault="00B02B82" w:rsidP="00CE4DDA">
            <w:pPr>
              <w:jc w:val="both"/>
              <w:rPr>
                <w:rFonts w:asciiTheme="majorHAnsi" w:hAnsiTheme="majorHAnsi"/>
                <w:sz w:val="22"/>
                <w:szCs w:val="22"/>
              </w:rPr>
            </w:pPr>
            <w:r w:rsidRPr="00370D52">
              <w:rPr>
                <w:rFonts w:asciiTheme="majorHAnsi" w:hAnsiTheme="majorHAnsi"/>
                <w:b/>
                <w:bCs/>
                <w:sz w:val="22"/>
                <w:szCs w:val="22"/>
              </w:rPr>
              <w:t>Activity</w:t>
            </w:r>
            <w:r w:rsidR="00E86176" w:rsidRPr="00370D52">
              <w:rPr>
                <w:rFonts w:asciiTheme="majorHAnsi" w:hAnsiTheme="majorHAnsi"/>
                <w:b/>
                <w:bCs/>
                <w:sz w:val="22"/>
                <w:szCs w:val="22"/>
              </w:rPr>
              <w:t xml:space="preserve"> 5.</w:t>
            </w:r>
            <w:r w:rsidR="000A3259" w:rsidRPr="00370D52">
              <w:rPr>
                <w:rFonts w:asciiTheme="majorHAnsi" w:hAnsiTheme="majorHAnsi"/>
                <w:b/>
                <w:bCs/>
                <w:sz w:val="22"/>
                <w:szCs w:val="22"/>
              </w:rPr>
              <w:t>1.15</w:t>
            </w:r>
            <w:r w:rsidR="00E86176" w:rsidRPr="00370D52">
              <w:rPr>
                <w:rFonts w:asciiTheme="majorHAnsi" w:hAnsiTheme="majorHAnsi"/>
                <w:b/>
                <w:bCs/>
                <w:sz w:val="22"/>
                <w:szCs w:val="22"/>
              </w:rPr>
              <w:t xml:space="preserve">: </w:t>
            </w:r>
            <w:r w:rsidR="000A3259" w:rsidRPr="00370D52">
              <w:rPr>
                <w:rFonts w:asciiTheme="majorHAnsi" w:hAnsiTheme="majorHAnsi"/>
                <w:b/>
                <w:bCs/>
                <w:sz w:val="22"/>
                <w:szCs w:val="22"/>
              </w:rPr>
              <w:t>Establish a team withn PAM to link jobs (as per GCC categorization) with economic sectors and deploy on the system - an ISIC consultant is needed</w:t>
            </w:r>
          </w:p>
        </w:tc>
      </w:tr>
      <w:tr w:rsidR="005F3662" w:rsidRPr="00CE4DDA" w14:paraId="21946959" w14:textId="77777777" w:rsidTr="00584234">
        <w:trPr>
          <w:trHeight w:val="432"/>
        </w:trPr>
        <w:tc>
          <w:tcPr>
            <w:tcW w:w="6613" w:type="dxa"/>
            <w:gridSpan w:val="3"/>
            <w:shd w:val="clear" w:color="auto" w:fill="FFFF99"/>
            <w:vAlign w:val="center"/>
            <w:hideMark/>
          </w:tcPr>
          <w:p w14:paraId="0DB8D5B9" w14:textId="2400084A" w:rsidR="005F3662" w:rsidRPr="00370D52" w:rsidRDefault="00FB5DC4" w:rsidP="00C05F9C">
            <w:pPr>
              <w:jc w:val="both"/>
              <w:rPr>
                <w:rFonts w:asciiTheme="majorHAnsi" w:hAnsiTheme="majorHAnsi"/>
                <w:sz w:val="22"/>
                <w:szCs w:val="22"/>
              </w:rPr>
            </w:pPr>
            <w:r w:rsidRPr="00370D52">
              <w:rPr>
                <w:rFonts w:asciiTheme="majorHAnsi" w:hAnsiTheme="majorHAnsi"/>
                <w:b/>
                <w:bCs/>
                <w:sz w:val="22"/>
                <w:szCs w:val="22"/>
              </w:rPr>
              <w:t xml:space="preserve">Start Date: </w:t>
            </w:r>
            <w:r w:rsidR="000A3259" w:rsidRPr="00370D52">
              <w:rPr>
                <w:rFonts w:asciiTheme="majorHAnsi" w:hAnsiTheme="majorHAnsi"/>
                <w:b/>
                <w:bCs/>
                <w:sz w:val="22"/>
                <w:szCs w:val="22"/>
              </w:rPr>
              <w:t>26</w:t>
            </w:r>
            <w:r w:rsidR="00C05F9C" w:rsidRPr="00370D52">
              <w:rPr>
                <w:rFonts w:asciiTheme="majorHAnsi" w:hAnsiTheme="majorHAnsi"/>
                <w:b/>
                <w:bCs/>
                <w:sz w:val="22"/>
                <w:szCs w:val="22"/>
              </w:rPr>
              <w:t xml:space="preserve"> </w:t>
            </w:r>
            <w:r w:rsidR="00E37B1A" w:rsidRPr="00370D52">
              <w:rPr>
                <w:rFonts w:asciiTheme="majorHAnsi" w:hAnsiTheme="majorHAnsi"/>
                <w:b/>
                <w:bCs/>
                <w:sz w:val="22"/>
                <w:szCs w:val="22"/>
              </w:rPr>
              <w:t>March,</w:t>
            </w:r>
            <w:r w:rsidR="005F3662" w:rsidRPr="00370D52">
              <w:rPr>
                <w:rFonts w:asciiTheme="majorHAnsi" w:hAnsiTheme="majorHAnsi"/>
                <w:b/>
                <w:bCs/>
                <w:sz w:val="22"/>
                <w:szCs w:val="22"/>
              </w:rPr>
              <w:t xml:space="preserve"> 2016</w:t>
            </w:r>
          </w:p>
        </w:tc>
        <w:tc>
          <w:tcPr>
            <w:tcW w:w="7470" w:type="dxa"/>
            <w:gridSpan w:val="4"/>
            <w:vAlign w:val="center"/>
          </w:tcPr>
          <w:p w14:paraId="06EBDD46" w14:textId="74974669" w:rsidR="005F3662" w:rsidRPr="00CE4DDA" w:rsidRDefault="005F3662" w:rsidP="00C05F9C">
            <w:pPr>
              <w:jc w:val="both"/>
              <w:rPr>
                <w:rFonts w:asciiTheme="majorHAnsi" w:hAnsiTheme="majorHAnsi"/>
                <w:b/>
                <w:bCs/>
                <w:sz w:val="22"/>
                <w:szCs w:val="22"/>
              </w:rPr>
            </w:pPr>
            <w:r w:rsidRPr="00CE4DDA">
              <w:rPr>
                <w:rFonts w:asciiTheme="majorHAnsi" w:hAnsiTheme="majorHAnsi"/>
                <w:b/>
                <w:bCs/>
                <w:sz w:val="22"/>
                <w:szCs w:val="22"/>
              </w:rPr>
              <w:t xml:space="preserve">End Date: </w:t>
            </w:r>
            <w:r w:rsidR="00E37B1A">
              <w:rPr>
                <w:rFonts w:asciiTheme="majorHAnsi" w:hAnsiTheme="majorHAnsi"/>
                <w:b/>
                <w:bCs/>
                <w:sz w:val="22"/>
                <w:szCs w:val="22"/>
              </w:rPr>
              <w:t>26</w:t>
            </w:r>
            <w:r w:rsidR="00C05F9C">
              <w:rPr>
                <w:rFonts w:asciiTheme="majorHAnsi" w:hAnsiTheme="majorHAnsi"/>
                <w:b/>
                <w:bCs/>
                <w:sz w:val="22"/>
                <w:szCs w:val="22"/>
              </w:rPr>
              <w:t>/</w:t>
            </w:r>
            <w:r w:rsidR="00E37B1A">
              <w:rPr>
                <w:rFonts w:asciiTheme="majorHAnsi" w:hAnsiTheme="majorHAnsi"/>
                <w:b/>
                <w:bCs/>
                <w:sz w:val="22"/>
                <w:szCs w:val="22"/>
              </w:rPr>
              <w:t>05</w:t>
            </w:r>
            <w:r w:rsidR="00C05F9C">
              <w:rPr>
                <w:rFonts w:asciiTheme="majorHAnsi" w:hAnsiTheme="majorHAnsi"/>
                <w:b/>
                <w:bCs/>
                <w:sz w:val="22"/>
                <w:szCs w:val="22"/>
              </w:rPr>
              <w:t>/201</w:t>
            </w:r>
            <w:r w:rsidR="002D377D">
              <w:rPr>
                <w:rFonts w:asciiTheme="majorHAnsi" w:hAnsiTheme="majorHAnsi"/>
                <w:b/>
                <w:bCs/>
                <w:sz w:val="22"/>
                <w:szCs w:val="22"/>
              </w:rPr>
              <w:t>7</w:t>
            </w:r>
          </w:p>
        </w:tc>
      </w:tr>
      <w:tr w:rsidR="005F3662" w:rsidRPr="00CE4DDA" w14:paraId="7EA7A051" w14:textId="77777777" w:rsidTr="00584234">
        <w:trPr>
          <w:trHeight w:val="432"/>
        </w:trPr>
        <w:tc>
          <w:tcPr>
            <w:tcW w:w="2932" w:type="dxa"/>
            <w:shd w:val="clear" w:color="auto" w:fill="FFFF99"/>
            <w:vAlign w:val="center"/>
            <w:hideMark/>
          </w:tcPr>
          <w:p w14:paraId="559A4788"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Purpose</w:t>
            </w:r>
          </w:p>
        </w:tc>
        <w:tc>
          <w:tcPr>
            <w:tcW w:w="11151" w:type="dxa"/>
            <w:gridSpan w:val="6"/>
          </w:tcPr>
          <w:p w14:paraId="1AB72232" w14:textId="3CF6A32C" w:rsidR="00C05F9C" w:rsidRPr="00370D52" w:rsidRDefault="004B5229" w:rsidP="00E37B1A">
            <w:pPr>
              <w:jc w:val="both"/>
              <w:rPr>
                <w:rFonts w:asciiTheme="majorHAnsi" w:hAnsiTheme="majorHAnsi"/>
                <w:sz w:val="22"/>
                <w:szCs w:val="22"/>
              </w:rPr>
            </w:pPr>
            <w:r w:rsidRPr="00370D52">
              <w:rPr>
                <w:rFonts w:asciiTheme="majorHAnsi" w:hAnsiTheme="majorHAnsi"/>
                <w:sz w:val="22"/>
                <w:szCs w:val="22"/>
              </w:rPr>
              <w:t xml:space="preserve">Hiring ISIC 04 </w:t>
            </w:r>
            <w:r w:rsidR="001D63D2" w:rsidRPr="00370D52">
              <w:rPr>
                <w:rFonts w:asciiTheme="majorHAnsi" w:hAnsiTheme="majorHAnsi"/>
                <w:sz w:val="22"/>
                <w:szCs w:val="22"/>
              </w:rPr>
              <w:t xml:space="preserve">and ISCO 08 </w:t>
            </w:r>
            <w:r w:rsidRPr="00370D52">
              <w:rPr>
                <w:rFonts w:asciiTheme="majorHAnsi" w:hAnsiTheme="majorHAnsi"/>
                <w:sz w:val="22"/>
                <w:szCs w:val="22"/>
              </w:rPr>
              <w:t xml:space="preserve">consultant </w:t>
            </w:r>
            <w:r w:rsidR="00E37B1A" w:rsidRPr="00370D52">
              <w:rPr>
                <w:rFonts w:asciiTheme="majorHAnsi" w:hAnsiTheme="majorHAnsi"/>
                <w:sz w:val="22"/>
                <w:szCs w:val="22"/>
              </w:rPr>
              <w:t xml:space="preserve"> </w:t>
            </w:r>
          </w:p>
        </w:tc>
      </w:tr>
      <w:tr w:rsidR="005F3662" w:rsidRPr="00CE4DDA" w14:paraId="0B034D96" w14:textId="77777777" w:rsidTr="00584234">
        <w:trPr>
          <w:trHeight w:val="432"/>
        </w:trPr>
        <w:tc>
          <w:tcPr>
            <w:tcW w:w="2932" w:type="dxa"/>
            <w:shd w:val="clear" w:color="auto" w:fill="FFFF99"/>
            <w:vAlign w:val="center"/>
            <w:hideMark/>
          </w:tcPr>
          <w:p w14:paraId="7FBE408D"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Description</w:t>
            </w:r>
          </w:p>
        </w:tc>
        <w:tc>
          <w:tcPr>
            <w:tcW w:w="11151" w:type="dxa"/>
            <w:gridSpan w:val="6"/>
          </w:tcPr>
          <w:p w14:paraId="40BF6E9D" w14:textId="77602B0B" w:rsidR="00FF210C" w:rsidRPr="00370D52" w:rsidRDefault="00083046" w:rsidP="00370D52">
            <w:pPr>
              <w:jc w:val="both"/>
              <w:rPr>
                <w:rFonts w:asciiTheme="majorHAnsi" w:hAnsiTheme="majorHAnsi"/>
                <w:sz w:val="22"/>
                <w:szCs w:val="22"/>
              </w:rPr>
            </w:pPr>
            <w:r w:rsidRPr="00370D52">
              <w:rPr>
                <w:rFonts w:asciiTheme="majorHAnsi" w:hAnsiTheme="majorHAnsi"/>
                <w:sz w:val="22"/>
                <w:szCs w:val="22"/>
              </w:rPr>
              <w:t>The ISIC</w:t>
            </w:r>
            <w:r w:rsidR="00370D52">
              <w:rPr>
                <w:rFonts w:asciiTheme="majorHAnsi" w:hAnsiTheme="majorHAnsi"/>
                <w:sz w:val="22"/>
                <w:szCs w:val="22"/>
              </w:rPr>
              <w:t xml:space="preserve"> 04 and ISCO08</w:t>
            </w:r>
            <w:r w:rsidRPr="00370D52">
              <w:rPr>
                <w:rFonts w:asciiTheme="majorHAnsi" w:hAnsiTheme="majorHAnsi"/>
                <w:sz w:val="22"/>
                <w:szCs w:val="22"/>
              </w:rPr>
              <w:t xml:space="preserve"> consultant </w:t>
            </w:r>
            <w:r w:rsidR="00370D52">
              <w:rPr>
                <w:rFonts w:asciiTheme="majorHAnsi" w:hAnsiTheme="majorHAnsi"/>
                <w:sz w:val="22"/>
                <w:szCs w:val="22"/>
              </w:rPr>
              <w:t>is assigned to conduct: 1) a</w:t>
            </w:r>
            <w:r w:rsidRPr="00370D52">
              <w:rPr>
                <w:rFonts w:asciiTheme="majorHAnsi" w:hAnsiTheme="majorHAnsi"/>
                <w:sz w:val="22"/>
                <w:szCs w:val="22"/>
              </w:rPr>
              <w:t xml:space="preserve"> realistic assessment of the job</w:t>
            </w:r>
            <w:r w:rsidR="00370D52">
              <w:rPr>
                <w:rFonts w:asciiTheme="majorHAnsi" w:hAnsiTheme="majorHAnsi"/>
                <w:sz w:val="22"/>
                <w:szCs w:val="22"/>
              </w:rPr>
              <w:t xml:space="preserve">s mapping prepared by MGRP,  2) </w:t>
            </w:r>
            <w:r w:rsidRPr="00370D52">
              <w:rPr>
                <w:rFonts w:asciiTheme="majorHAnsi" w:hAnsiTheme="majorHAnsi"/>
                <w:sz w:val="22"/>
                <w:szCs w:val="22"/>
              </w:rPr>
              <w:t>draft the final version, migration of da</w:t>
            </w:r>
            <w:r w:rsidR="00370D52">
              <w:rPr>
                <w:rFonts w:asciiTheme="majorHAnsi" w:hAnsiTheme="majorHAnsi"/>
                <w:sz w:val="22"/>
                <w:szCs w:val="22"/>
              </w:rPr>
              <w:t>ta to ISCO-08  at PAM and MGRP, 3) revise industrial classification and mapping between ISIC2 and ISIC4, and 4) Prepare migration plan for ISIC 4.</w:t>
            </w:r>
          </w:p>
        </w:tc>
      </w:tr>
      <w:tr w:rsidR="005F3662" w:rsidRPr="00CE4DDA" w14:paraId="2AC614D5" w14:textId="77777777" w:rsidTr="00584234">
        <w:trPr>
          <w:trHeight w:val="432"/>
        </w:trPr>
        <w:tc>
          <w:tcPr>
            <w:tcW w:w="2932" w:type="dxa"/>
            <w:shd w:val="clear" w:color="auto" w:fill="FFFF99"/>
            <w:vAlign w:val="center"/>
            <w:hideMark/>
          </w:tcPr>
          <w:p w14:paraId="18C43116"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 of progress to date:</w:t>
            </w:r>
          </w:p>
        </w:tc>
        <w:tc>
          <w:tcPr>
            <w:tcW w:w="11151" w:type="dxa"/>
            <w:gridSpan w:val="6"/>
            <w:shd w:val="clear" w:color="auto" w:fill="auto"/>
            <w:vAlign w:val="center"/>
          </w:tcPr>
          <w:p w14:paraId="399BD84F" w14:textId="4B425D48" w:rsidR="005F3662" w:rsidRPr="00370D52" w:rsidRDefault="00097F68" w:rsidP="00C05F9C">
            <w:pPr>
              <w:jc w:val="both"/>
              <w:rPr>
                <w:rFonts w:asciiTheme="majorHAnsi" w:hAnsiTheme="majorHAnsi"/>
                <w:b/>
                <w:bCs/>
                <w:sz w:val="22"/>
                <w:szCs w:val="22"/>
              </w:rPr>
            </w:pPr>
            <w:r w:rsidRPr="00370D52">
              <w:rPr>
                <w:rFonts w:asciiTheme="majorHAnsi" w:hAnsiTheme="majorHAnsi"/>
                <w:b/>
                <w:bCs/>
                <w:sz w:val="22"/>
                <w:szCs w:val="22"/>
              </w:rPr>
              <w:t>100</w:t>
            </w:r>
            <w:r w:rsidR="000C4D2D" w:rsidRPr="00370D52">
              <w:rPr>
                <w:rFonts w:asciiTheme="majorHAnsi" w:hAnsiTheme="majorHAnsi"/>
                <w:b/>
                <w:bCs/>
                <w:sz w:val="22"/>
                <w:szCs w:val="22"/>
              </w:rPr>
              <w:t>%</w:t>
            </w:r>
            <w:r w:rsidR="00B14ED1" w:rsidRPr="00370D52">
              <w:rPr>
                <w:rFonts w:asciiTheme="majorHAnsi" w:hAnsiTheme="majorHAnsi"/>
                <w:b/>
                <w:bCs/>
                <w:sz w:val="22"/>
                <w:szCs w:val="22"/>
              </w:rPr>
              <w:t xml:space="preserve"> </w:t>
            </w:r>
          </w:p>
        </w:tc>
      </w:tr>
      <w:tr w:rsidR="005F3662" w:rsidRPr="00CE4DDA" w14:paraId="5DF779FB" w14:textId="77777777" w:rsidTr="00584234">
        <w:trPr>
          <w:trHeight w:val="458"/>
        </w:trPr>
        <w:tc>
          <w:tcPr>
            <w:tcW w:w="14083" w:type="dxa"/>
            <w:gridSpan w:val="7"/>
            <w:shd w:val="clear" w:color="auto" w:fill="FFFF99"/>
            <w:vAlign w:val="center"/>
            <w:hideMark/>
          </w:tcPr>
          <w:p w14:paraId="0C1A09D2"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Quality Log:</w:t>
            </w:r>
          </w:p>
        </w:tc>
      </w:tr>
      <w:tr w:rsidR="005F3662" w:rsidRPr="00CE4DDA" w14:paraId="08971BEC" w14:textId="77777777" w:rsidTr="00083046">
        <w:trPr>
          <w:trHeight w:val="285"/>
        </w:trPr>
        <w:tc>
          <w:tcPr>
            <w:tcW w:w="2932" w:type="dxa"/>
            <w:vMerge w:val="restart"/>
            <w:hideMark/>
          </w:tcPr>
          <w:p w14:paraId="7A0F70F7"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Quality Criteria</w:t>
            </w:r>
          </w:p>
          <w:p w14:paraId="3D6DAB51" w14:textId="77777777" w:rsidR="005F3662" w:rsidRPr="00370D52" w:rsidRDefault="005F3662" w:rsidP="00CE4DDA">
            <w:pPr>
              <w:jc w:val="both"/>
              <w:rPr>
                <w:rFonts w:asciiTheme="majorHAnsi" w:hAnsiTheme="majorHAnsi"/>
                <w:b/>
                <w:bCs/>
                <w:sz w:val="22"/>
                <w:szCs w:val="22"/>
              </w:rPr>
            </w:pPr>
          </w:p>
          <w:p w14:paraId="3352185F" w14:textId="77777777" w:rsidR="005F3662" w:rsidRPr="00370D52" w:rsidRDefault="005F3662" w:rsidP="00CE4DDA">
            <w:pPr>
              <w:jc w:val="both"/>
              <w:rPr>
                <w:rFonts w:asciiTheme="majorHAnsi" w:hAnsiTheme="majorHAnsi"/>
                <w:sz w:val="22"/>
                <w:szCs w:val="22"/>
              </w:rPr>
            </w:pPr>
            <w:r w:rsidRPr="00370D52">
              <w:rPr>
                <w:rFonts w:asciiTheme="majorHAnsi" w:hAnsiTheme="majorHAnsi"/>
                <w:sz w:val="22"/>
                <w:szCs w:val="22"/>
              </w:rPr>
              <w:t xml:space="preserve">How/with what indicators the quality of the activity result will be measured? </w:t>
            </w:r>
          </w:p>
          <w:p w14:paraId="6F7DB519" w14:textId="77777777" w:rsidR="005F3662" w:rsidRPr="00370D52" w:rsidRDefault="005F3662" w:rsidP="00CE4DDA">
            <w:pPr>
              <w:jc w:val="both"/>
              <w:rPr>
                <w:rFonts w:asciiTheme="majorHAnsi" w:hAnsiTheme="majorHAnsi"/>
                <w:sz w:val="22"/>
                <w:szCs w:val="22"/>
              </w:rPr>
            </w:pPr>
            <w:r w:rsidRPr="00370D52">
              <w:rPr>
                <w:rFonts w:asciiTheme="majorHAnsi" w:hAnsiTheme="majorHAnsi"/>
                <w:sz w:val="22"/>
                <w:szCs w:val="22"/>
              </w:rPr>
              <w:t>(From the project document)</w:t>
            </w:r>
          </w:p>
          <w:p w14:paraId="44996FF3" w14:textId="77777777" w:rsidR="005F3662" w:rsidRPr="00370D52" w:rsidRDefault="005F3662" w:rsidP="00CE4DDA">
            <w:pPr>
              <w:jc w:val="both"/>
              <w:rPr>
                <w:rFonts w:asciiTheme="majorHAnsi" w:hAnsiTheme="majorHAnsi"/>
                <w:b/>
                <w:bCs/>
                <w:sz w:val="22"/>
                <w:szCs w:val="22"/>
              </w:rPr>
            </w:pPr>
          </w:p>
        </w:tc>
        <w:tc>
          <w:tcPr>
            <w:tcW w:w="2362" w:type="dxa"/>
            <w:vMerge w:val="restart"/>
            <w:hideMark/>
          </w:tcPr>
          <w:p w14:paraId="4D689E75"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b/>
                <w:bCs/>
                <w:sz w:val="22"/>
                <w:szCs w:val="22"/>
              </w:rPr>
              <w:t>Quality Method</w:t>
            </w:r>
          </w:p>
          <w:p w14:paraId="4193DEE6" w14:textId="77777777" w:rsidR="005F3662" w:rsidRPr="00370D52" w:rsidRDefault="005F3662" w:rsidP="00CE4DDA">
            <w:pPr>
              <w:jc w:val="both"/>
              <w:rPr>
                <w:rFonts w:asciiTheme="majorHAnsi" w:hAnsiTheme="majorHAnsi"/>
                <w:b/>
                <w:bCs/>
                <w:sz w:val="22"/>
                <w:szCs w:val="22"/>
              </w:rPr>
            </w:pPr>
          </w:p>
          <w:p w14:paraId="60DAE2B6" w14:textId="77777777" w:rsidR="005F3662" w:rsidRPr="00370D52" w:rsidRDefault="005F3662" w:rsidP="00CE4DDA">
            <w:pPr>
              <w:jc w:val="both"/>
              <w:rPr>
                <w:rFonts w:asciiTheme="majorHAnsi" w:hAnsiTheme="majorHAnsi"/>
                <w:b/>
                <w:bCs/>
                <w:sz w:val="22"/>
                <w:szCs w:val="22"/>
              </w:rPr>
            </w:pPr>
            <w:r w:rsidRPr="00370D52">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838530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33D7325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61B3809C" w14:textId="77777777" w:rsidR="005F3662" w:rsidRPr="00CE4DDA" w:rsidRDefault="005F3662" w:rsidP="00CE4DDA">
            <w:pPr>
              <w:jc w:val="both"/>
              <w:rPr>
                <w:rFonts w:asciiTheme="majorHAnsi" w:hAnsiTheme="majorHAnsi"/>
                <w:b/>
                <w:bCs/>
                <w:sz w:val="22"/>
                <w:szCs w:val="22"/>
              </w:rPr>
            </w:pPr>
          </w:p>
          <w:p w14:paraId="3E59B950"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327075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B51167A" w14:textId="77777777" w:rsidR="005F3662" w:rsidRPr="00CE4DDA" w:rsidRDefault="005F3662" w:rsidP="00CE4DDA">
            <w:pPr>
              <w:jc w:val="both"/>
              <w:rPr>
                <w:rFonts w:asciiTheme="majorHAnsi" w:hAnsiTheme="majorHAnsi"/>
                <w:b/>
                <w:bCs/>
                <w:sz w:val="22"/>
                <w:szCs w:val="22"/>
              </w:rPr>
            </w:pPr>
          </w:p>
          <w:p w14:paraId="50D834E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1172D2B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D0BA5C7" w14:textId="77777777" w:rsidR="005F3662" w:rsidRPr="00CE4DDA" w:rsidRDefault="005F3662" w:rsidP="00CE4DDA">
            <w:pPr>
              <w:jc w:val="both"/>
              <w:rPr>
                <w:rFonts w:asciiTheme="majorHAnsi" w:hAnsiTheme="majorHAnsi"/>
                <w:b/>
                <w:bCs/>
                <w:sz w:val="22"/>
                <w:szCs w:val="22"/>
              </w:rPr>
            </w:pPr>
          </w:p>
          <w:p w14:paraId="42E3AC91"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3360187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5F3662" w:rsidRPr="00CE4DDA" w14:paraId="3067DE16" w14:textId="77777777" w:rsidTr="00083046">
        <w:trPr>
          <w:trHeight w:val="458"/>
        </w:trPr>
        <w:tc>
          <w:tcPr>
            <w:tcW w:w="2932" w:type="dxa"/>
            <w:vMerge/>
            <w:hideMark/>
          </w:tcPr>
          <w:p w14:paraId="2816D0ED" w14:textId="77777777" w:rsidR="005F3662" w:rsidRPr="00370D52" w:rsidRDefault="005F3662" w:rsidP="00CE4DDA">
            <w:pPr>
              <w:jc w:val="both"/>
              <w:rPr>
                <w:rFonts w:asciiTheme="majorHAnsi" w:hAnsiTheme="majorHAnsi"/>
                <w:b/>
                <w:bCs/>
                <w:sz w:val="22"/>
                <w:szCs w:val="22"/>
              </w:rPr>
            </w:pPr>
          </w:p>
        </w:tc>
        <w:tc>
          <w:tcPr>
            <w:tcW w:w="2362" w:type="dxa"/>
            <w:vMerge/>
            <w:hideMark/>
          </w:tcPr>
          <w:p w14:paraId="0E59E3AD" w14:textId="77777777" w:rsidR="005F3662" w:rsidRPr="00370D52" w:rsidRDefault="005F3662" w:rsidP="00CE4DDA">
            <w:pPr>
              <w:jc w:val="both"/>
              <w:rPr>
                <w:rFonts w:asciiTheme="majorHAnsi" w:hAnsiTheme="majorHAnsi"/>
                <w:b/>
                <w:bCs/>
                <w:sz w:val="22"/>
                <w:szCs w:val="22"/>
              </w:rPr>
            </w:pPr>
          </w:p>
        </w:tc>
        <w:tc>
          <w:tcPr>
            <w:tcW w:w="1769" w:type="dxa"/>
            <w:gridSpan w:val="2"/>
            <w:shd w:val="clear" w:color="auto" w:fill="FFFF99"/>
            <w:vAlign w:val="center"/>
            <w:hideMark/>
          </w:tcPr>
          <w:p w14:paraId="29801394" w14:textId="77777777" w:rsidR="005F3662" w:rsidRPr="00CE4DDA" w:rsidRDefault="005F3662" w:rsidP="00CE4DDA">
            <w:pPr>
              <w:jc w:val="both"/>
              <w:rPr>
                <w:rFonts w:asciiTheme="majorHAnsi" w:hAnsiTheme="majorHAnsi"/>
                <w:b/>
                <w:bCs/>
                <w:sz w:val="22"/>
                <w:szCs w:val="22"/>
              </w:rPr>
            </w:pPr>
          </w:p>
        </w:tc>
        <w:tc>
          <w:tcPr>
            <w:tcW w:w="7020" w:type="dxa"/>
            <w:gridSpan w:val="3"/>
            <w:shd w:val="clear" w:color="auto" w:fill="FFFF99"/>
            <w:vAlign w:val="center"/>
            <w:hideMark/>
          </w:tcPr>
          <w:p w14:paraId="317BE34B"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8CB7581"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5F3662" w:rsidRPr="00CE4DDA" w14:paraId="74BAC2E1" w14:textId="77777777" w:rsidTr="00083046">
        <w:trPr>
          <w:trHeight w:val="800"/>
        </w:trPr>
        <w:tc>
          <w:tcPr>
            <w:tcW w:w="2932" w:type="dxa"/>
            <w:hideMark/>
          </w:tcPr>
          <w:p w14:paraId="1BBFAE2A" w14:textId="660843BB" w:rsidR="005F3662" w:rsidRPr="00370D52" w:rsidRDefault="00370D52" w:rsidP="00CE4DDA">
            <w:pPr>
              <w:jc w:val="both"/>
              <w:rPr>
                <w:rFonts w:asciiTheme="majorHAnsi" w:hAnsiTheme="majorHAnsi"/>
                <w:sz w:val="22"/>
                <w:szCs w:val="22"/>
              </w:rPr>
            </w:pPr>
            <w:r>
              <w:rPr>
                <w:rFonts w:asciiTheme="majorHAnsi" w:hAnsiTheme="majorHAnsi"/>
                <w:sz w:val="22"/>
                <w:szCs w:val="22"/>
              </w:rPr>
              <w:t xml:space="preserve">Quality of deliverables </w:t>
            </w:r>
            <w:r w:rsidR="00E37B1A" w:rsidRPr="00370D52">
              <w:rPr>
                <w:rFonts w:asciiTheme="majorHAnsi" w:hAnsiTheme="majorHAnsi"/>
                <w:sz w:val="22"/>
                <w:szCs w:val="22"/>
              </w:rPr>
              <w:t xml:space="preserve"> </w:t>
            </w:r>
          </w:p>
        </w:tc>
        <w:tc>
          <w:tcPr>
            <w:tcW w:w="2362" w:type="dxa"/>
            <w:hideMark/>
          </w:tcPr>
          <w:p w14:paraId="23892F44" w14:textId="753C0521" w:rsidR="005F3662" w:rsidRPr="00370D52" w:rsidRDefault="00E37B1A" w:rsidP="00CE4DDA">
            <w:pPr>
              <w:jc w:val="both"/>
              <w:rPr>
                <w:rFonts w:asciiTheme="majorHAnsi" w:hAnsiTheme="majorHAnsi"/>
                <w:sz w:val="22"/>
                <w:szCs w:val="22"/>
              </w:rPr>
            </w:pPr>
            <w:r w:rsidRPr="00370D52">
              <w:rPr>
                <w:rFonts w:asciiTheme="majorHAnsi" w:hAnsiTheme="majorHAnsi"/>
                <w:sz w:val="22"/>
                <w:szCs w:val="22"/>
              </w:rPr>
              <w:t xml:space="preserve">PM judgment </w:t>
            </w:r>
            <w:r w:rsidR="00370D52">
              <w:rPr>
                <w:rFonts w:asciiTheme="majorHAnsi" w:hAnsiTheme="majorHAnsi"/>
                <w:sz w:val="22"/>
                <w:szCs w:val="22"/>
              </w:rPr>
              <w:t>+ feedback from PAM</w:t>
            </w:r>
          </w:p>
        </w:tc>
        <w:tc>
          <w:tcPr>
            <w:tcW w:w="1769" w:type="dxa"/>
            <w:gridSpan w:val="2"/>
            <w:hideMark/>
          </w:tcPr>
          <w:p w14:paraId="60E70B68" w14:textId="26B7E618" w:rsidR="005F3662" w:rsidRPr="00CE4DDA" w:rsidRDefault="001D63D2" w:rsidP="00CE4DDA">
            <w:pPr>
              <w:jc w:val="both"/>
              <w:rPr>
                <w:rFonts w:asciiTheme="majorHAnsi" w:hAnsiTheme="majorHAnsi"/>
                <w:sz w:val="22"/>
                <w:szCs w:val="22"/>
              </w:rPr>
            </w:pPr>
            <w:r>
              <w:rPr>
                <w:rFonts w:asciiTheme="majorHAnsi" w:hAnsiTheme="majorHAnsi"/>
                <w:sz w:val="22"/>
                <w:szCs w:val="22"/>
              </w:rPr>
              <w:t xml:space="preserve">15 /6/2017 </w:t>
            </w:r>
          </w:p>
        </w:tc>
        <w:tc>
          <w:tcPr>
            <w:tcW w:w="2058" w:type="dxa"/>
            <w:hideMark/>
          </w:tcPr>
          <w:p w14:paraId="1AAD8E78" w14:textId="7402D313" w:rsidR="005F3662" w:rsidRPr="00CE4DDA" w:rsidRDefault="001D63D2" w:rsidP="00FF210C">
            <w:pPr>
              <w:jc w:val="center"/>
              <w:rPr>
                <w:rFonts w:asciiTheme="majorHAnsi" w:hAnsiTheme="majorHAnsi"/>
                <w:color w:val="333333"/>
                <w:sz w:val="22"/>
                <w:szCs w:val="22"/>
              </w:rPr>
            </w:pPr>
            <w:r>
              <w:rPr>
                <w:rFonts w:asciiTheme="majorHAnsi" w:hAnsiTheme="majorHAnsi"/>
                <w:color w:val="333333"/>
                <w:sz w:val="22"/>
                <w:szCs w:val="22"/>
              </w:rPr>
              <w:t>8</w:t>
            </w:r>
          </w:p>
        </w:tc>
        <w:tc>
          <w:tcPr>
            <w:tcW w:w="2009" w:type="dxa"/>
            <w:hideMark/>
          </w:tcPr>
          <w:p w14:paraId="0F3F4479" w14:textId="0FB055E5" w:rsidR="005F3662" w:rsidRPr="00CE4DDA" w:rsidRDefault="001D63D2" w:rsidP="00FF210C">
            <w:pPr>
              <w:jc w:val="center"/>
              <w:rPr>
                <w:rFonts w:asciiTheme="majorHAnsi" w:hAnsiTheme="majorHAnsi"/>
                <w:color w:val="333333"/>
                <w:sz w:val="22"/>
                <w:szCs w:val="22"/>
              </w:rPr>
            </w:pPr>
            <w:r>
              <w:rPr>
                <w:rFonts w:asciiTheme="majorHAnsi" w:hAnsiTheme="majorHAnsi"/>
                <w:color w:val="333333"/>
                <w:sz w:val="22"/>
                <w:szCs w:val="22"/>
              </w:rPr>
              <w:t xml:space="preserve">8 </w:t>
            </w:r>
          </w:p>
        </w:tc>
        <w:tc>
          <w:tcPr>
            <w:tcW w:w="2953" w:type="dxa"/>
            <w:hideMark/>
          </w:tcPr>
          <w:p w14:paraId="09329640" w14:textId="539FC631" w:rsidR="005F3662" w:rsidRPr="00CE4DDA" w:rsidRDefault="001D63D2" w:rsidP="00FF210C">
            <w:pPr>
              <w:jc w:val="center"/>
              <w:rPr>
                <w:rFonts w:asciiTheme="majorHAnsi" w:hAnsiTheme="majorHAnsi"/>
                <w:color w:val="333333"/>
                <w:sz w:val="22"/>
                <w:szCs w:val="22"/>
              </w:rPr>
            </w:pPr>
            <w:r>
              <w:rPr>
                <w:rFonts w:asciiTheme="majorHAnsi" w:hAnsiTheme="majorHAnsi"/>
                <w:color w:val="333333"/>
                <w:sz w:val="22"/>
                <w:szCs w:val="22"/>
              </w:rPr>
              <w:t xml:space="preserve">8 </w:t>
            </w:r>
          </w:p>
        </w:tc>
      </w:tr>
      <w:tr w:rsidR="008E0F7F" w:rsidRPr="00CE4DDA" w14:paraId="67BF7087" w14:textId="77777777" w:rsidTr="00584234">
        <w:trPr>
          <w:trHeight w:val="800"/>
        </w:trPr>
        <w:tc>
          <w:tcPr>
            <w:tcW w:w="14083" w:type="dxa"/>
            <w:gridSpan w:val="7"/>
            <w:shd w:val="clear" w:color="auto" w:fill="FFFF00"/>
          </w:tcPr>
          <w:p w14:paraId="013EF812" w14:textId="37279CF1"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8E0F7F" w:rsidRPr="00CE4DDA" w14:paraId="2EDA1C56" w14:textId="77777777" w:rsidTr="00083046">
        <w:trPr>
          <w:trHeight w:val="800"/>
        </w:trPr>
        <w:tc>
          <w:tcPr>
            <w:tcW w:w="5294" w:type="dxa"/>
            <w:gridSpan w:val="2"/>
            <w:shd w:val="clear" w:color="auto" w:fill="FFFF00"/>
          </w:tcPr>
          <w:p w14:paraId="25501F4D" w14:textId="62AE2FF1" w:rsidR="008E0F7F" w:rsidRPr="00CE4DDA" w:rsidRDefault="008E0F7F" w:rsidP="00CE4DDA">
            <w:pPr>
              <w:jc w:val="both"/>
              <w:rPr>
                <w:rFonts w:asciiTheme="majorHAnsi" w:hAnsiTheme="majorHAnsi"/>
                <w:sz w:val="22"/>
                <w:szCs w:val="22"/>
              </w:rPr>
            </w:pPr>
            <w:r>
              <w:rPr>
                <w:rFonts w:asciiTheme="majorHAnsi" w:hAnsiTheme="majorHAnsi"/>
                <w:sz w:val="22"/>
                <w:szCs w:val="22"/>
              </w:rPr>
              <w:lastRenderedPageBreak/>
              <w:t xml:space="preserve">Key Actions </w:t>
            </w:r>
          </w:p>
        </w:tc>
        <w:tc>
          <w:tcPr>
            <w:tcW w:w="1769" w:type="dxa"/>
            <w:gridSpan w:val="2"/>
            <w:shd w:val="clear" w:color="auto" w:fill="FFFF00"/>
          </w:tcPr>
          <w:p w14:paraId="0DCD8206" w14:textId="0A195CEA"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2001EABC" w14:textId="6DA16E0E"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0496FDE0" w14:textId="6AA51EFA"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2F962A1B" w14:textId="7939325D"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8E0F7F" w:rsidRPr="00CE4DDA" w14:paraId="1A7238EA" w14:textId="77777777" w:rsidTr="00083046">
        <w:trPr>
          <w:trHeight w:val="800"/>
        </w:trPr>
        <w:tc>
          <w:tcPr>
            <w:tcW w:w="5294" w:type="dxa"/>
            <w:gridSpan w:val="2"/>
          </w:tcPr>
          <w:p w14:paraId="4F3CD7E8" w14:textId="7940DDF3" w:rsidR="00E37B1A" w:rsidRPr="00370D52" w:rsidRDefault="00E37B1A" w:rsidP="00E37B1A">
            <w:pPr>
              <w:pStyle w:val="ListParagraph"/>
              <w:numPr>
                <w:ilvl w:val="0"/>
                <w:numId w:val="22"/>
              </w:numPr>
              <w:rPr>
                <w:rFonts w:asciiTheme="majorHAnsi" w:hAnsiTheme="majorHAnsi"/>
                <w:szCs w:val="22"/>
              </w:rPr>
            </w:pPr>
            <w:r w:rsidRPr="00370D52">
              <w:rPr>
                <w:rFonts w:asciiTheme="majorHAnsi" w:hAnsiTheme="majorHAnsi"/>
                <w:szCs w:val="22"/>
              </w:rPr>
              <w:t xml:space="preserve">Prepare TOR </w:t>
            </w:r>
            <w:r w:rsidR="00584234" w:rsidRPr="00370D52">
              <w:rPr>
                <w:rFonts w:asciiTheme="majorHAnsi" w:hAnsiTheme="majorHAnsi"/>
                <w:szCs w:val="22"/>
              </w:rPr>
              <w:t>per</w:t>
            </w:r>
            <w:r w:rsidRPr="00370D52">
              <w:rPr>
                <w:rFonts w:asciiTheme="majorHAnsi" w:hAnsiTheme="majorHAnsi"/>
                <w:szCs w:val="22"/>
              </w:rPr>
              <w:t xml:space="preserve"> business needs and in consultation with all parties.</w:t>
            </w:r>
          </w:p>
          <w:p w14:paraId="6C33C628" w14:textId="77777777" w:rsidR="00E37B1A" w:rsidRPr="00370D52" w:rsidRDefault="00E37B1A" w:rsidP="00E37B1A">
            <w:pPr>
              <w:pStyle w:val="ListParagraph"/>
              <w:numPr>
                <w:ilvl w:val="0"/>
                <w:numId w:val="22"/>
              </w:numPr>
              <w:rPr>
                <w:rFonts w:asciiTheme="majorHAnsi" w:hAnsiTheme="majorHAnsi"/>
                <w:szCs w:val="22"/>
              </w:rPr>
            </w:pPr>
            <w:r w:rsidRPr="00370D52">
              <w:rPr>
                <w:rFonts w:asciiTheme="majorHAnsi" w:hAnsiTheme="majorHAnsi"/>
                <w:szCs w:val="22"/>
              </w:rPr>
              <w:t>Shortlist applicants and select one.</w:t>
            </w:r>
          </w:p>
          <w:p w14:paraId="1945D56F" w14:textId="5711E4AC" w:rsidR="00E37B1A" w:rsidRPr="00370D52" w:rsidRDefault="00E37B1A" w:rsidP="00E37B1A">
            <w:pPr>
              <w:pStyle w:val="ListParagraph"/>
              <w:numPr>
                <w:ilvl w:val="0"/>
                <w:numId w:val="22"/>
              </w:numPr>
              <w:rPr>
                <w:rFonts w:asciiTheme="majorHAnsi" w:hAnsiTheme="majorHAnsi"/>
                <w:szCs w:val="22"/>
              </w:rPr>
            </w:pPr>
            <w:r w:rsidRPr="00370D52">
              <w:rPr>
                <w:rFonts w:asciiTheme="majorHAnsi" w:hAnsiTheme="majorHAnsi"/>
                <w:szCs w:val="22"/>
              </w:rPr>
              <w:t xml:space="preserve">Consultant </w:t>
            </w:r>
            <w:r w:rsidR="00AA61B2" w:rsidRPr="00370D52">
              <w:rPr>
                <w:rFonts w:asciiTheme="majorHAnsi" w:hAnsiTheme="majorHAnsi"/>
                <w:szCs w:val="22"/>
              </w:rPr>
              <w:t xml:space="preserve">on board </w:t>
            </w:r>
          </w:p>
          <w:p w14:paraId="2719C231" w14:textId="26DEC7A9" w:rsidR="00E37B1A" w:rsidRPr="00370D52" w:rsidRDefault="00E37B1A" w:rsidP="00E37B1A">
            <w:pPr>
              <w:pStyle w:val="ListParagraph"/>
              <w:numPr>
                <w:ilvl w:val="0"/>
                <w:numId w:val="22"/>
              </w:numPr>
              <w:rPr>
                <w:rFonts w:asciiTheme="majorHAnsi" w:hAnsiTheme="majorHAnsi"/>
                <w:szCs w:val="22"/>
              </w:rPr>
            </w:pPr>
            <w:r w:rsidRPr="00370D52">
              <w:rPr>
                <w:rFonts w:asciiTheme="majorHAnsi" w:hAnsiTheme="majorHAnsi"/>
                <w:szCs w:val="22"/>
              </w:rPr>
              <w:t xml:space="preserve">Consultant to submit </w:t>
            </w:r>
            <w:r w:rsidR="00AA61B2" w:rsidRPr="00370D52">
              <w:rPr>
                <w:rFonts w:asciiTheme="majorHAnsi" w:hAnsiTheme="majorHAnsi"/>
                <w:szCs w:val="22"/>
              </w:rPr>
              <w:t>first</w:t>
            </w:r>
            <w:r w:rsidRPr="00370D52">
              <w:rPr>
                <w:rFonts w:asciiTheme="majorHAnsi" w:hAnsiTheme="majorHAnsi"/>
                <w:szCs w:val="22"/>
              </w:rPr>
              <w:t xml:space="preserve"> Report </w:t>
            </w:r>
            <w:r w:rsidR="00AA61B2" w:rsidRPr="00370D52">
              <w:rPr>
                <w:rFonts w:asciiTheme="majorHAnsi" w:hAnsiTheme="majorHAnsi"/>
                <w:szCs w:val="22"/>
              </w:rPr>
              <w:t>per</w:t>
            </w:r>
            <w:r w:rsidRPr="00370D52">
              <w:rPr>
                <w:rFonts w:asciiTheme="majorHAnsi" w:hAnsiTheme="majorHAnsi"/>
                <w:szCs w:val="22"/>
              </w:rPr>
              <w:t xml:space="preserve"> TOR</w:t>
            </w:r>
          </w:p>
          <w:p w14:paraId="4B9E6D4B" w14:textId="3A10DA9C" w:rsidR="00584234" w:rsidRPr="00370D52" w:rsidRDefault="00584234" w:rsidP="00E37B1A">
            <w:pPr>
              <w:pStyle w:val="ListParagraph"/>
              <w:numPr>
                <w:ilvl w:val="0"/>
                <w:numId w:val="22"/>
              </w:numPr>
              <w:rPr>
                <w:rFonts w:asciiTheme="majorHAnsi" w:hAnsiTheme="majorHAnsi"/>
                <w:szCs w:val="22"/>
              </w:rPr>
            </w:pPr>
            <w:r w:rsidRPr="00370D52">
              <w:rPr>
                <w:rFonts w:asciiTheme="majorHAnsi" w:hAnsiTheme="majorHAnsi"/>
                <w:szCs w:val="22"/>
              </w:rPr>
              <w:t xml:space="preserve">Consultant to submit implementation plan </w:t>
            </w:r>
          </w:p>
          <w:p w14:paraId="223B947D" w14:textId="00C2BB9A" w:rsidR="00E37B1A" w:rsidRPr="00370D52" w:rsidRDefault="00E37B1A" w:rsidP="00E37B1A">
            <w:pPr>
              <w:pStyle w:val="ListParagraph"/>
              <w:numPr>
                <w:ilvl w:val="0"/>
                <w:numId w:val="22"/>
              </w:numPr>
              <w:rPr>
                <w:rFonts w:asciiTheme="majorHAnsi" w:hAnsiTheme="majorHAnsi"/>
                <w:szCs w:val="22"/>
              </w:rPr>
            </w:pPr>
            <w:r w:rsidRPr="00370D52">
              <w:rPr>
                <w:rFonts w:asciiTheme="majorHAnsi" w:hAnsiTheme="majorHAnsi"/>
                <w:szCs w:val="22"/>
              </w:rPr>
              <w:t xml:space="preserve">Consultant to submit </w:t>
            </w:r>
            <w:r w:rsidR="00584234" w:rsidRPr="00370D52">
              <w:rPr>
                <w:rFonts w:asciiTheme="majorHAnsi" w:hAnsiTheme="majorHAnsi"/>
                <w:szCs w:val="22"/>
              </w:rPr>
              <w:t>manual as</w:t>
            </w:r>
            <w:r w:rsidRPr="00370D52">
              <w:rPr>
                <w:rFonts w:asciiTheme="majorHAnsi" w:hAnsiTheme="majorHAnsi"/>
                <w:szCs w:val="22"/>
              </w:rPr>
              <w:t xml:space="preserve"> </w:t>
            </w:r>
            <w:r w:rsidR="00AA61B2" w:rsidRPr="00370D52">
              <w:rPr>
                <w:rFonts w:asciiTheme="majorHAnsi" w:hAnsiTheme="majorHAnsi"/>
                <w:szCs w:val="22"/>
              </w:rPr>
              <w:t>per</w:t>
            </w:r>
            <w:r w:rsidRPr="00370D52">
              <w:rPr>
                <w:rFonts w:asciiTheme="majorHAnsi" w:hAnsiTheme="majorHAnsi"/>
                <w:szCs w:val="22"/>
              </w:rPr>
              <w:t xml:space="preserve"> TOR </w:t>
            </w:r>
          </w:p>
          <w:p w14:paraId="2E1B7721" w14:textId="636D54F4" w:rsidR="008E0F7F" w:rsidRPr="00370D52" w:rsidRDefault="008E0F7F" w:rsidP="00E37B1A">
            <w:pPr>
              <w:pStyle w:val="ListParagraph"/>
              <w:rPr>
                <w:rFonts w:asciiTheme="majorHAnsi" w:hAnsiTheme="majorHAnsi"/>
                <w:szCs w:val="22"/>
              </w:rPr>
            </w:pPr>
          </w:p>
        </w:tc>
        <w:tc>
          <w:tcPr>
            <w:tcW w:w="1769" w:type="dxa"/>
            <w:gridSpan w:val="2"/>
          </w:tcPr>
          <w:p w14:paraId="1597FC6D" w14:textId="43D60EB6" w:rsidR="008E0F7F" w:rsidRPr="00370D52" w:rsidRDefault="00584234" w:rsidP="00CE4DDA">
            <w:pPr>
              <w:jc w:val="both"/>
              <w:rPr>
                <w:rFonts w:asciiTheme="majorHAnsi" w:hAnsiTheme="majorHAnsi"/>
                <w:sz w:val="22"/>
                <w:szCs w:val="22"/>
              </w:rPr>
            </w:pPr>
            <w:r w:rsidRPr="00370D52">
              <w:rPr>
                <w:rFonts w:asciiTheme="majorHAnsi" w:hAnsiTheme="majorHAnsi"/>
                <w:sz w:val="22"/>
                <w:szCs w:val="22"/>
              </w:rPr>
              <w:t>31 Oct 2016</w:t>
            </w:r>
          </w:p>
          <w:p w14:paraId="5390955F" w14:textId="352EE796" w:rsidR="00584234" w:rsidRPr="00370D52" w:rsidRDefault="00584234" w:rsidP="00584234">
            <w:pPr>
              <w:rPr>
                <w:rFonts w:asciiTheme="majorHAnsi" w:hAnsiTheme="majorHAnsi"/>
                <w:sz w:val="22"/>
                <w:szCs w:val="22"/>
              </w:rPr>
            </w:pPr>
          </w:p>
          <w:p w14:paraId="63772C73" w14:textId="5E5AECFC" w:rsidR="00584234" w:rsidRPr="00370D52" w:rsidRDefault="00584234" w:rsidP="00584234">
            <w:pPr>
              <w:rPr>
                <w:rFonts w:asciiTheme="majorHAnsi" w:hAnsiTheme="majorHAnsi"/>
                <w:sz w:val="22"/>
                <w:szCs w:val="22"/>
              </w:rPr>
            </w:pPr>
            <w:r w:rsidRPr="00370D52">
              <w:rPr>
                <w:rFonts w:asciiTheme="majorHAnsi" w:hAnsiTheme="majorHAnsi"/>
                <w:sz w:val="22"/>
                <w:szCs w:val="22"/>
              </w:rPr>
              <w:t>3 Jan 2017</w:t>
            </w:r>
          </w:p>
          <w:p w14:paraId="5EEF2E02" w14:textId="3CB912E8" w:rsidR="00584234" w:rsidRPr="00370D52" w:rsidRDefault="00584234" w:rsidP="00584234">
            <w:pPr>
              <w:rPr>
                <w:rFonts w:asciiTheme="majorHAnsi" w:hAnsiTheme="majorHAnsi"/>
                <w:sz w:val="22"/>
                <w:szCs w:val="22"/>
              </w:rPr>
            </w:pPr>
          </w:p>
          <w:p w14:paraId="231716F7" w14:textId="5536FE42"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26 </w:t>
            </w:r>
            <w:r w:rsidR="00DA434F" w:rsidRPr="00370D52">
              <w:rPr>
                <w:rFonts w:asciiTheme="majorHAnsi" w:hAnsiTheme="majorHAnsi"/>
                <w:sz w:val="22"/>
                <w:szCs w:val="22"/>
              </w:rPr>
              <w:t>march</w:t>
            </w:r>
            <w:r w:rsidRPr="00370D52">
              <w:rPr>
                <w:rFonts w:asciiTheme="majorHAnsi" w:hAnsiTheme="majorHAnsi"/>
                <w:sz w:val="22"/>
                <w:szCs w:val="22"/>
              </w:rPr>
              <w:t xml:space="preserve"> 2017 </w:t>
            </w:r>
          </w:p>
          <w:p w14:paraId="374919B6" w14:textId="790D5351" w:rsidR="00584234" w:rsidRPr="00370D52" w:rsidRDefault="00584234" w:rsidP="00584234">
            <w:pPr>
              <w:rPr>
                <w:rFonts w:asciiTheme="majorHAnsi" w:hAnsiTheme="majorHAnsi"/>
                <w:sz w:val="22"/>
                <w:szCs w:val="22"/>
              </w:rPr>
            </w:pPr>
            <w:r w:rsidRPr="00370D52">
              <w:rPr>
                <w:rFonts w:asciiTheme="majorHAnsi" w:hAnsiTheme="majorHAnsi"/>
                <w:sz w:val="22"/>
                <w:szCs w:val="22"/>
              </w:rPr>
              <w:t>26 march 2017</w:t>
            </w:r>
          </w:p>
          <w:p w14:paraId="0F425379" w14:textId="3A15645C"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22 April 2017 </w:t>
            </w:r>
          </w:p>
          <w:p w14:paraId="525609A4" w14:textId="346BC300" w:rsidR="008E0F7F" w:rsidRPr="00370D52" w:rsidRDefault="00584234" w:rsidP="00584234">
            <w:pPr>
              <w:rPr>
                <w:rFonts w:asciiTheme="majorHAnsi" w:hAnsiTheme="majorHAnsi"/>
                <w:sz w:val="22"/>
                <w:szCs w:val="22"/>
              </w:rPr>
            </w:pPr>
            <w:r w:rsidRPr="00370D52">
              <w:rPr>
                <w:rFonts w:asciiTheme="majorHAnsi" w:hAnsiTheme="majorHAnsi"/>
                <w:sz w:val="22"/>
                <w:szCs w:val="22"/>
              </w:rPr>
              <w:t xml:space="preserve"> 7 May 2017</w:t>
            </w:r>
          </w:p>
        </w:tc>
        <w:tc>
          <w:tcPr>
            <w:tcW w:w="2058" w:type="dxa"/>
          </w:tcPr>
          <w:p w14:paraId="5623AF02" w14:textId="1EDA8A3B" w:rsidR="008E0F7F" w:rsidRPr="00370D52" w:rsidRDefault="00584234" w:rsidP="00CE4DDA">
            <w:pPr>
              <w:jc w:val="both"/>
              <w:rPr>
                <w:rFonts w:asciiTheme="majorHAnsi" w:hAnsiTheme="majorHAnsi"/>
                <w:sz w:val="22"/>
                <w:szCs w:val="22"/>
              </w:rPr>
            </w:pPr>
            <w:r w:rsidRPr="00370D52">
              <w:rPr>
                <w:rFonts w:asciiTheme="majorHAnsi" w:hAnsiTheme="majorHAnsi"/>
                <w:sz w:val="22"/>
                <w:szCs w:val="22"/>
              </w:rPr>
              <w:t xml:space="preserve">31 Oct 2016 </w:t>
            </w:r>
          </w:p>
          <w:p w14:paraId="53C9F762" w14:textId="16D7156C" w:rsidR="00584234" w:rsidRPr="00370D52" w:rsidRDefault="00584234" w:rsidP="00CE4DDA">
            <w:pPr>
              <w:jc w:val="both"/>
              <w:rPr>
                <w:rFonts w:asciiTheme="majorHAnsi" w:hAnsiTheme="majorHAnsi"/>
                <w:sz w:val="22"/>
                <w:szCs w:val="22"/>
              </w:rPr>
            </w:pPr>
          </w:p>
          <w:p w14:paraId="4ACF2762" w14:textId="79F354F0"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3 Jan 2017 </w:t>
            </w:r>
          </w:p>
          <w:p w14:paraId="545D8608" w14:textId="3F521CB9" w:rsidR="00584234" w:rsidRPr="00370D52" w:rsidRDefault="00584234" w:rsidP="00584234">
            <w:pPr>
              <w:rPr>
                <w:rFonts w:asciiTheme="majorHAnsi" w:hAnsiTheme="majorHAnsi"/>
                <w:sz w:val="22"/>
                <w:szCs w:val="22"/>
              </w:rPr>
            </w:pPr>
          </w:p>
          <w:p w14:paraId="4C24B42E" w14:textId="59DF29C4"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26 </w:t>
            </w:r>
            <w:r w:rsidR="00DA434F" w:rsidRPr="00370D52">
              <w:rPr>
                <w:rFonts w:asciiTheme="majorHAnsi" w:hAnsiTheme="majorHAnsi"/>
                <w:sz w:val="22"/>
                <w:szCs w:val="22"/>
              </w:rPr>
              <w:t>May</w:t>
            </w:r>
            <w:r w:rsidRPr="00370D52">
              <w:rPr>
                <w:rFonts w:asciiTheme="majorHAnsi" w:hAnsiTheme="majorHAnsi"/>
                <w:sz w:val="22"/>
                <w:szCs w:val="22"/>
              </w:rPr>
              <w:t xml:space="preserve"> 2017</w:t>
            </w:r>
          </w:p>
          <w:p w14:paraId="052694FB" w14:textId="28E09D4C"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22 April 2017 </w:t>
            </w:r>
          </w:p>
          <w:p w14:paraId="4BFF318B" w14:textId="5E39A21A"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6 May 2017 </w:t>
            </w:r>
          </w:p>
          <w:p w14:paraId="640C9CE1" w14:textId="2D516C9B" w:rsidR="00584234" w:rsidRPr="00370D52" w:rsidRDefault="00584234" w:rsidP="00584234">
            <w:pPr>
              <w:rPr>
                <w:rFonts w:asciiTheme="majorHAnsi" w:hAnsiTheme="majorHAnsi"/>
                <w:sz w:val="22"/>
                <w:szCs w:val="22"/>
              </w:rPr>
            </w:pPr>
            <w:r w:rsidRPr="00370D52">
              <w:rPr>
                <w:rFonts w:asciiTheme="majorHAnsi" w:hAnsiTheme="majorHAnsi"/>
                <w:sz w:val="22"/>
                <w:szCs w:val="22"/>
              </w:rPr>
              <w:t>26 May 2017</w:t>
            </w:r>
          </w:p>
          <w:p w14:paraId="699146EB" w14:textId="77777777" w:rsidR="008E0F7F" w:rsidRPr="00370D52" w:rsidRDefault="008E0F7F" w:rsidP="00584234">
            <w:pPr>
              <w:rPr>
                <w:rFonts w:asciiTheme="majorHAnsi" w:hAnsiTheme="majorHAnsi"/>
                <w:sz w:val="22"/>
                <w:szCs w:val="22"/>
              </w:rPr>
            </w:pPr>
          </w:p>
        </w:tc>
        <w:tc>
          <w:tcPr>
            <w:tcW w:w="2009" w:type="dxa"/>
          </w:tcPr>
          <w:p w14:paraId="705674D3" w14:textId="3D45E353" w:rsidR="008E0F7F" w:rsidRPr="00370D52" w:rsidRDefault="00584234" w:rsidP="00CE4DDA">
            <w:pPr>
              <w:jc w:val="both"/>
              <w:rPr>
                <w:rFonts w:asciiTheme="majorHAnsi" w:hAnsiTheme="majorHAnsi"/>
                <w:sz w:val="22"/>
                <w:szCs w:val="22"/>
              </w:rPr>
            </w:pPr>
            <w:r w:rsidRPr="00370D52">
              <w:rPr>
                <w:rFonts w:asciiTheme="majorHAnsi" w:hAnsiTheme="majorHAnsi"/>
                <w:sz w:val="22"/>
                <w:szCs w:val="22"/>
              </w:rPr>
              <w:t xml:space="preserve">Completed </w:t>
            </w:r>
          </w:p>
          <w:p w14:paraId="06244857" w14:textId="28B34E2D" w:rsidR="00584234" w:rsidRPr="00370D52" w:rsidRDefault="00584234" w:rsidP="00CE4DDA">
            <w:pPr>
              <w:jc w:val="both"/>
              <w:rPr>
                <w:rFonts w:asciiTheme="majorHAnsi" w:hAnsiTheme="majorHAnsi"/>
                <w:sz w:val="22"/>
                <w:szCs w:val="22"/>
              </w:rPr>
            </w:pPr>
          </w:p>
          <w:p w14:paraId="4D7F7D14" w14:textId="791A5767" w:rsidR="00584234" w:rsidRPr="00370D52" w:rsidRDefault="00584234" w:rsidP="00584234">
            <w:pPr>
              <w:rPr>
                <w:rFonts w:asciiTheme="majorHAnsi" w:hAnsiTheme="majorHAnsi"/>
                <w:sz w:val="22"/>
                <w:szCs w:val="22"/>
              </w:rPr>
            </w:pPr>
            <w:r w:rsidRPr="00370D52">
              <w:rPr>
                <w:rFonts w:asciiTheme="majorHAnsi" w:hAnsiTheme="majorHAnsi"/>
                <w:sz w:val="22"/>
                <w:szCs w:val="22"/>
              </w:rPr>
              <w:t xml:space="preserve">Completed </w:t>
            </w:r>
          </w:p>
          <w:p w14:paraId="01CAEC78" w14:textId="4FD8B970" w:rsidR="00584234" w:rsidRPr="00370D52" w:rsidRDefault="00584234" w:rsidP="00584234">
            <w:pPr>
              <w:rPr>
                <w:rFonts w:asciiTheme="majorHAnsi" w:hAnsiTheme="majorHAnsi"/>
                <w:sz w:val="22"/>
                <w:szCs w:val="22"/>
              </w:rPr>
            </w:pPr>
          </w:p>
          <w:p w14:paraId="484ECC5D" w14:textId="3C1C9AAA" w:rsidR="00584234" w:rsidRPr="00370D52" w:rsidRDefault="00097F68" w:rsidP="00584234">
            <w:pPr>
              <w:rPr>
                <w:rFonts w:asciiTheme="majorHAnsi" w:hAnsiTheme="majorHAnsi"/>
                <w:sz w:val="22"/>
                <w:szCs w:val="22"/>
              </w:rPr>
            </w:pPr>
            <w:r w:rsidRPr="00370D52">
              <w:rPr>
                <w:rFonts w:asciiTheme="majorHAnsi" w:hAnsiTheme="majorHAnsi"/>
                <w:sz w:val="22"/>
                <w:szCs w:val="22"/>
              </w:rPr>
              <w:t xml:space="preserve">Completed </w:t>
            </w:r>
          </w:p>
          <w:p w14:paraId="722A0760" w14:textId="77777777" w:rsidR="008E0F7F" w:rsidRPr="00370D52" w:rsidRDefault="003752D5" w:rsidP="00584234">
            <w:pPr>
              <w:rPr>
                <w:rFonts w:asciiTheme="majorHAnsi" w:hAnsiTheme="majorHAnsi"/>
                <w:sz w:val="22"/>
                <w:szCs w:val="22"/>
              </w:rPr>
            </w:pPr>
            <w:r w:rsidRPr="00370D52">
              <w:rPr>
                <w:rFonts w:asciiTheme="majorHAnsi" w:hAnsiTheme="majorHAnsi"/>
                <w:sz w:val="22"/>
                <w:szCs w:val="22"/>
              </w:rPr>
              <w:t xml:space="preserve">Submitted </w:t>
            </w:r>
            <w:r w:rsidR="00584234" w:rsidRPr="00370D52">
              <w:rPr>
                <w:rFonts w:asciiTheme="majorHAnsi" w:hAnsiTheme="majorHAnsi"/>
                <w:sz w:val="22"/>
                <w:szCs w:val="22"/>
              </w:rPr>
              <w:t xml:space="preserve"> </w:t>
            </w:r>
          </w:p>
          <w:p w14:paraId="11AE2E9E" w14:textId="77777777" w:rsidR="003752D5" w:rsidRPr="00370D52" w:rsidRDefault="001D63D2" w:rsidP="00584234">
            <w:pPr>
              <w:rPr>
                <w:rFonts w:asciiTheme="majorHAnsi" w:hAnsiTheme="majorHAnsi"/>
                <w:sz w:val="22"/>
                <w:szCs w:val="22"/>
              </w:rPr>
            </w:pPr>
            <w:r w:rsidRPr="00370D52">
              <w:rPr>
                <w:rFonts w:asciiTheme="majorHAnsi" w:hAnsiTheme="majorHAnsi"/>
                <w:sz w:val="22"/>
                <w:szCs w:val="22"/>
              </w:rPr>
              <w:t xml:space="preserve">Completed </w:t>
            </w:r>
          </w:p>
          <w:p w14:paraId="5BBBD0F6" w14:textId="20282A65" w:rsidR="001D63D2" w:rsidRPr="00370D52" w:rsidRDefault="001D63D2" w:rsidP="00584234">
            <w:pPr>
              <w:rPr>
                <w:rFonts w:asciiTheme="majorHAnsi" w:hAnsiTheme="majorHAnsi"/>
                <w:sz w:val="22"/>
                <w:szCs w:val="22"/>
              </w:rPr>
            </w:pPr>
            <w:r w:rsidRPr="00370D52">
              <w:rPr>
                <w:rFonts w:asciiTheme="majorHAnsi" w:hAnsiTheme="majorHAnsi"/>
                <w:sz w:val="22"/>
                <w:szCs w:val="22"/>
              </w:rPr>
              <w:t>Completed</w:t>
            </w:r>
          </w:p>
        </w:tc>
        <w:tc>
          <w:tcPr>
            <w:tcW w:w="2953" w:type="dxa"/>
          </w:tcPr>
          <w:p w14:paraId="38F7EE00" w14:textId="77777777" w:rsidR="008E0F7F" w:rsidRPr="00370D52" w:rsidRDefault="008E0F7F" w:rsidP="00CE4DDA">
            <w:pPr>
              <w:jc w:val="both"/>
              <w:rPr>
                <w:rFonts w:asciiTheme="majorHAnsi" w:hAnsiTheme="majorHAnsi"/>
                <w:sz w:val="22"/>
                <w:szCs w:val="22"/>
              </w:rPr>
            </w:pPr>
          </w:p>
        </w:tc>
      </w:tr>
    </w:tbl>
    <w:p w14:paraId="2A994DDC" w14:textId="77777777" w:rsidR="003F0435" w:rsidRDefault="003F0435" w:rsidP="00CE4DDA">
      <w:pPr>
        <w:jc w:val="both"/>
        <w:rPr>
          <w:rFonts w:asciiTheme="majorHAnsi" w:hAnsiTheme="majorHAnsi"/>
          <w:sz w:val="22"/>
          <w:szCs w:val="22"/>
        </w:rPr>
      </w:pPr>
    </w:p>
    <w:p w14:paraId="046A1728" w14:textId="77777777" w:rsidR="00EB1486" w:rsidRPr="00CE4DDA" w:rsidRDefault="00EB1486" w:rsidP="00CE4DDA">
      <w:pPr>
        <w:jc w:val="both"/>
        <w:rPr>
          <w:rFonts w:asciiTheme="majorHAnsi" w:hAnsiTheme="majorHAnsi"/>
          <w:sz w:val="22"/>
          <w:szCs w:val="22"/>
        </w:rPr>
      </w:pPr>
    </w:p>
    <w:tbl>
      <w:tblPr>
        <w:tblW w:w="544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0"/>
        <w:gridCol w:w="1340"/>
        <w:gridCol w:w="1351"/>
        <w:gridCol w:w="990"/>
        <w:gridCol w:w="2522"/>
        <w:gridCol w:w="2778"/>
        <w:gridCol w:w="1706"/>
        <w:gridCol w:w="1791"/>
        <w:gridCol w:w="1345"/>
      </w:tblGrid>
      <w:tr w:rsidR="0090278E" w:rsidRPr="00CE4DDA" w14:paraId="1BD4B336" w14:textId="77777777" w:rsidTr="00C26CAB">
        <w:tc>
          <w:tcPr>
            <w:tcW w:w="5000" w:type="pct"/>
            <w:gridSpan w:val="9"/>
            <w:shd w:val="clear" w:color="auto" w:fill="D9D9D9" w:themeFill="background1" w:themeFillShade="D9"/>
          </w:tcPr>
          <w:p w14:paraId="0982B11A" w14:textId="77777777" w:rsidR="0090278E" w:rsidRPr="00CE4DDA" w:rsidRDefault="0090278E" w:rsidP="00CE4DDA">
            <w:pPr>
              <w:jc w:val="both"/>
              <w:rPr>
                <w:rFonts w:asciiTheme="majorHAnsi" w:hAnsiTheme="majorHAnsi"/>
                <w:b/>
                <w:bCs/>
                <w:sz w:val="22"/>
                <w:szCs w:val="22"/>
              </w:rPr>
            </w:pPr>
            <w:r w:rsidRPr="00CE4DDA">
              <w:rPr>
                <w:rFonts w:asciiTheme="majorHAnsi" w:hAnsiTheme="majorHAnsi"/>
                <w:b/>
                <w:bCs/>
                <w:sz w:val="22"/>
                <w:szCs w:val="22"/>
              </w:rPr>
              <w:t>SECTION 3: PROJECT RISKS AND ISSUES</w:t>
            </w:r>
          </w:p>
          <w:p w14:paraId="75D0F0DC" w14:textId="77777777" w:rsidR="0090278E" w:rsidRPr="00CE4DDA" w:rsidRDefault="0090278E" w:rsidP="00CE4DDA">
            <w:pPr>
              <w:jc w:val="both"/>
              <w:rPr>
                <w:rFonts w:asciiTheme="majorHAnsi" w:hAnsiTheme="majorHAnsi"/>
                <w:sz w:val="22"/>
                <w:szCs w:val="22"/>
              </w:rPr>
            </w:pPr>
          </w:p>
          <w:p w14:paraId="6BB50D86" w14:textId="77777777" w:rsidR="0090278E" w:rsidRPr="00CE4DDA" w:rsidRDefault="0090278E" w:rsidP="00CE4DDA">
            <w:pPr>
              <w:jc w:val="both"/>
              <w:rPr>
                <w:rFonts w:asciiTheme="majorHAnsi" w:hAnsiTheme="majorHAnsi"/>
                <w:b/>
                <w:bCs/>
                <w:sz w:val="22"/>
                <w:szCs w:val="22"/>
              </w:rPr>
            </w:pPr>
            <w:r w:rsidRPr="00CE4DDA">
              <w:rPr>
                <w:rFonts w:asciiTheme="majorHAnsi" w:hAnsiTheme="majorHAnsi"/>
                <w:b/>
                <w:bCs/>
                <w:sz w:val="22"/>
                <w:szCs w:val="22"/>
              </w:rPr>
              <w:t>3.1 UPDATED PROJECT RISKS:</w:t>
            </w:r>
            <w:r w:rsidR="00B120A3" w:rsidRPr="00CE4DDA">
              <w:rPr>
                <w:rFonts w:asciiTheme="majorHAnsi" w:hAnsiTheme="majorHAnsi"/>
                <w:b/>
                <w:bCs/>
                <w:sz w:val="22"/>
                <w:szCs w:val="22"/>
              </w:rPr>
              <w:t xml:space="preserve"> </w:t>
            </w:r>
            <w:r w:rsidR="00B120A3" w:rsidRPr="00CE4DDA">
              <w:rPr>
                <w:rFonts w:asciiTheme="majorHAnsi" w:hAnsiTheme="majorHAnsi"/>
                <w:sz w:val="22"/>
                <w:szCs w:val="22"/>
              </w:rPr>
              <w:t>(as in the project document)</w:t>
            </w:r>
          </w:p>
        </w:tc>
      </w:tr>
      <w:tr w:rsidR="00B120A3" w:rsidRPr="00CE4DDA" w14:paraId="2E1208FA" w14:textId="77777777" w:rsidTr="00C26CAB">
        <w:tc>
          <w:tcPr>
            <w:tcW w:w="99" w:type="pct"/>
            <w:shd w:val="clear" w:color="auto" w:fill="CCFFCC"/>
          </w:tcPr>
          <w:p w14:paraId="49EBD6E3"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w:t>
            </w:r>
          </w:p>
        </w:tc>
        <w:tc>
          <w:tcPr>
            <w:tcW w:w="475" w:type="pct"/>
            <w:shd w:val="clear" w:color="auto" w:fill="CCFFCC"/>
          </w:tcPr>
          <w:p w14:paraId="779FAC1C"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Description</w:t>
            </w:r>
          </w:p>
        </w:tc>
        <w:tc>
          <w:tcPr>
            <w:tcW w:w="479" w:type="pct"/>
            <w:shd w:val="clear" w:color="auto" w:fill="CCFFCC"/>
          </w:tcPr>
          <w:p w14:paraId="439AB2B8"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Date Identified</w:t>
            </w:r>
          </w:p>
        </w:tc>
        <w:tc>
          <w:tcPr>
            <w:tcW w:w="351" w:type="pct"/>
            <w:shd w:val="clear" w:color="auto" w:fill="CCFFCC"/>
          </w:tcPr>
          <w:p w14:paraId="20C72320"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Type</w:t>
            </w:r>
          </w:p>
        </w:tc>
        <w:tc>
          <w:tcPr>
            <w:tcW w:w="894" w:type="pct"/>
            <w:shd w:val="clear" w:color="auto" w:fill="CCFFCC"/>
          </w:tcPr>
          <w:p w14:paraId="129B33C8"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Impact &amp; Probability</w:t>
            </w:r>
          </w:p>
        </w:tc>
        <w:tc>
          <w:tcPr>
            <w:tcW w:w="985" w:type="pct"/>
            <w:shd w:val="clear" w:color="auto" w:fill="CCFFCC"/>
          </w:tcPr>
          <w:p w14:paraId="671E3920"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Countermeasures/ Mngt Response</w:t>
            </w:r>
          </w:p>
        </w:tc>
        <w:tc>
          <w:tcPr>
            <w:tcW w:w="605" w:type="pct"/>
            <w:shd w:val="clear" w:color="auto" w:fill="CCFFCC"/>
          </w:tcPr>
          <w:p w14:paraId="0D8266AE"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Owner</w:t>
            </w:r>
          </w:p>
        </w:tc>
        <w:tc>
          <w:tcPr>
            <w:tcW w:w="635" w:type="pct"/>
            <w:shd w:val="clear" w:color="auto" w:fill="CCFFCC"/>
          </w:tcPr>
          <w:p w14:paraId="5EA9E3D2"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Last update</w:t>
            </w:r>
          </w:p>
        </w:tc>
        <w:tc>
          <w:tcPr>
            <w:tcW w:w="477" w:type="pct"/>
            <w:shd w:val="clear" w:color="auto" w:fill="CCFFCC"/>
          </w:tcPr>
          <w:p w14:paraId="3695DB7D"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Status</w:t>
            </w:r>
          </w:p>
        </w:tc>
      </w:tr>
      <w:tr w:rsidR="00103381" w:rsidRPr="00CE4DDA" w14:paraId="3F1B80EC" w14:textId="77777777" w:rsidTr="00C26CAB">
        <w:trPr>
          <w:trHeight w:val="785"/>
        </w:trPr>
        <w:tc>
          <w:tcPr>
            <w:tcW w:w="99" w:type="pct"/>
            <w:shd w:val="clear" w:color="auto" w:fill="auto"/>
          </w:tcPr>
          <w:p w14:paraId="2152D013" w14:textId="6B28A454"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1</w:t>
            </w:r>
          </w:p>
        </w:tc>
        <w:tc>
          <w:tcPr>
            <w:tcW w:w="475" w:type="pct"/>
            <w:shd w:val="clear" w:color="auto" w:fill="auto"/>
          </w:tcPr>
          <w:p w14:paraId="010530D6" w14:textId="232D62C1" w:rsidR="00103381" w:rsidRPr="00CE4DDA" w:rsidRDefault="00964B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PAM and GoK are receptive to the results of the studies and understand their relevance to policy and programming issues</w:t>
            </w:r>
          </w:p>
        </w:tc>
        <w:tc>
          <w:tcPr>
            <w:tcW w:w="479" w:type="pct"/>
            <w:shd w:val="clear" w:color="auto" w:fill="auto"/>
          </w:tcPr>
          <w:p w14:paraId="3F2F439B" w14:textId="1F1BFDA3" w:rsidR="00103381"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13415E30" w14:textId="3986B2EE"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894" w:type="pct"/>
            <w:shd w:val="clear" w:color="auto" w:fill="auto"/>
          </w:tcPr>
          <w:p w14:paraId="3C3EA64C" w14:textId="7777777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09CF9426" w14:textId="7777777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4DC72450" w14:textId="715BBF19" w:rsidR="00103381"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w:t>
            </w:r>
            <w:r w:rsidR="00103381" w:rsidRPr="00CE4DDA">
              <w:rPr>
                <w:rFonts w:asciiTheme="majorHAnsi" w:hAnsiTheme="majorHAnsi" w:cstheme="majorBidi"/>
                <w:b/>
                <w:bCs/>
                <w:color w:val="333333"/>
                <w:sz w:val="22"/>
                <w:szCs w:val="22"/>
              </w:rPr>
              <w:t>=M</w:t>
            </w:r>
          </w:p>
        </w:tc>
        <w:tc>
          <w:tcPr>
            <w:tcW w:w="985" w:type="pct"/>
            <w:shd w:val="clear" w:color="auto" w:fill="auto"/>
          </w:tcPr>
          <w:p w14:paraId="0A12CCB9" w14:textId="6934821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Research Steering Committee</w:t>
            </w:r>
          </w:p>
          <w:p w14:paraId="1E6F9795" w14:textId="29B06F2E" w:rsidR="00F4702D" w:rsidRPr="00CE4DDA" w:rsidRDefault="00F4702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Dissemination workshops for the results</w:t>
            </w:r>
          </w:p>
          <w:p w14:paraId="232A7973" w14:textId="1B98EC4F" w:rsidR="00F4702D" w:rsidRPr="00CE4DDA" w:rsidRDefault="00F4702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Sessions to explain findings for key decision makers</w:t>
            </w:r>
          </w:p>
          <w:p w14:paraId="2AC21D42" w14:textId="1C52B58F" w:rsidR="00F4702D" w:rsidRPr="00CE4DDA" w:rsidRDefault="00F4702D" w:rsidP="00CE4DDA">
            <w:pPr>
              <w:jc w:val="both"/>
              <w:rPr>
                <w:rFonts w:asciiTheme="majorHAnsi" w:hAnsiTheme="majorHAnsi" w:cstheme="majorBidi"/>
                <w:b/>
                <w:bCs/>
                <w:color w:val="333333"/>
                <w:sz w:val="22"/>
                <w:szCs w:val="22"/>
              </w:rPr>
            </w:pPr>
          </w:p>
          <w:p w14:paraId="785F3CE8" w14:textId="77777777" w:rsidR="00964B08" w:rsidRPr="00CE4DDA" w:rsidRDefault="00964B08" w:rsidP="00CE4DDA">
            <w:pPr>
              <w:jc w:val="both"/>
              <w:rPr>
                <w:rFonts w:asciiTheme="majorHAnsi" w:hAnsiTheme="majorHAnsi" w:cstheme="majorBidi"/>
                <w:b/>
                <w:bCs/>
                <w:color w:val="333333"/>
                <w:sz w:val="22"/>
                <w:szCs w:val="22"/>
              </w:rPr>
            </w:pPr>
          </w:p>
          <w:p w14:paraId="6BC8F8D6" w14:textId="0E8767C3" w:rsidR="00103381" w:rsidRPr="00CE4DDA" w:rsidRDefault="00103381" w:rsidP="00CE4DDA">
            <w:pPr>
              <w:jc w:val="both"/>
              <w:rPr>
                <w:rFonts w:asciiTheme="majorHAnsi" w:hAnsiTheme="majorHAnsi" w:cstheme="majorBidi"/>
                <w:b/>
                <w:bCs/>
                <w:color w:val="333333"/>
                <w:sz w:val="22"/>
                <w:szCs w:val="22"/>
              </w:rPr>
            </w:pPr>
          </w:p>
        </w:tc>
        <w:tc>
          <w:tcPr>
            <w:tcW w:w="605" w:type="pct"/>
            <w:shd w:val="clear" w:color="auto" w:fill="auto"/>
          </w:tcPr>
          <w:p w14:paraId="17FF198A" w14:textId="5B4B4ACA"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308376E9" w14:textId="0F337938" w:rsidR="00103381" w:rsidRPr="00CE4DDA" w:rsidRDefault="009F6D46"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June </w:t>
            </w:r>
            <w:r w:rsidR="00103381" w:rsidRPr="00CE4DDA">
              <w:rPr>
                <w:rFonts w:asciiTheme="majorHAnsi" w:hAnsiTheme="majorHAnsi" w:cstheme="majorBidi"/>
                <w:b/>
                <w:bCs/>
                <w:color w:val="333333"/>
                <w:sz w:val="22"/>
                <w:szCs w:val="22"/>
              </w:rPr>
              <w:t>, 2016</w:t>
            </w:r>
          </w:p>
        </w:tc>
        <w:tc>
          <w:tcPr>
            <w:tcW w:w="477" w:type="pct"/>
            <w:shd w:val="clear" w:color="auto" w:fill="auto"/>
          </w:tcPr>
          <w:p w14:paraId="3E758FD4" w14:textId="52F7D83E" w:rsidR="00103381" w:rsidRPr="00CE4DDA" w:rsidRDefault="007F3DA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1025441F" w14:textId="77777777" w:rsidTr="00C26CAB">
        <w:tc>
          <w:tcPr>
            <w:tcW w:w="99" w:type="pct"/>
            <w:shd w:val="clear" w:color="auto" w:fill="auto"/>
          </w:tcPr>
          <w:p w14:paraId="32B689CA" w14:textId="54AB95E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2</w:t>
            </w:r>
          </w:p>
        </w:tc>
        <w:tc>
          <w:tcPr>
            <w:tcW w:w="475" w:type="pct"/>
            <w:shd w:val="clear" w:color="auto" w:fill="auto"/>
          </w:tcPr>
          <w:p w14:paraId="1FD0EA38" w14:textId="4FBA5ED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Protection of victims of trafficking remains a </w:t>
            </w:r>
            <w:r w:rsidRPr="00CE4DDA">
              <w:rPr>
                <w:rFonts w:asciiTheme="majorHAnsi" w:hAnsiTheme="majorHAnsi" w:cstheme="majorBidi"/>
                <w:b/>
                <w:bCs/>
                <w:color w:val="333333"/>
                <w:sz w:val="22"/>
                <w:szCs w:val="22"/>
              </w:rPr>
              <w:lastRenderedPageBreak/>
              <w:t>priority for GOK</w:t>
            </w:r>
          </w:p>
        </w:tc>
        <w:tc>
          <w:tcPr>
            <w:tcW w:w="479" w:type="pct"/>
            <w:shd w:val="clear" w:color="auto" w:fill="auto"/>
          </w:tcPr>
          <w:p w14:paraId="2CB62609" w14:textId="500AC6DB"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Project Document</w:t>
            </w:r>
          </w:p>
        </w:tc>
        <w:tc>
          <w:tcPr>
            <w:tcW w:w="351" w:type="pct"/>
            <w:shd w:val="clear" w:color="auto" w:fill="auto"/>
          </w:tcPr>
          <w:p w14:paraId="62DDE9E1" w14:textId="2605A70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894" w:type="pct"/>
            <w:shd w:val="clear" w:color="auto" w:fill="auto"/>
          </w:tcPr>
          <w:p w14:paraId="7B7041BE" w14:textId="16351FD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092A2D03" w14:textId="2579487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766248EF" w14:textId="049D55A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3394DDC1" w14:textId="3F0BF9F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Periodic reporting on the cases and assessment of reactions.</w:t>
            </w:r>
          </w:p>
        </w:tc>
        <w:tc>
          <w:tcPr>
            <w:tcW w:w="605" w:type="pct"/>
            <w:shd w:val="clear" w:color="auto" w:fill="auto"/>
          </w:tcPr>
          <w:p w14:paraId="710C025D" w14:textId="4945D95D"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74C38E09" w14:textId="50315360"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0D2CF0F9" w14:textId="0E1FF2A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77E949BA" w14:textId="77777777" w:rsidTr="00C26CAB">
        <w:tc>
          <w:tcPr>
            <w:tcW w:w="99" w:type="pct"/>
            <w:shd w:val="clear" w:color="auto" w:fill="auto"/>
          </w:tcPr>
          <w:p w14:paraId="1373D4D1" w14:textId="31CA837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3</w:t>
            </w:r>
          </w:p>
        </w:tc>
        <w:tc>
          <w:tcPr>
            <w:tcW w:w="475" w:type="pct"/>
            <w:shd w:val="clear" w:color="auto" w:fill="auto"/>
          </w:tcPr>
          <w:p w14:paraId="5DB801C2" w14:textId="6AEB3DA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Logistical or legal complications make AVRR difficult to operate in a practical and migrant friendly matter</w:t>
            </w:r>
          </w:p>
        </w:tc>
        <w:tc>
          <w:tcPr>
            <w:tcW w:w="479" w:type="pct"/>
            <w:shd w:val="clear" w:color="auto" w:fill="auto"/>
          </w:tcPr>
          <w:p w14:paraId="77285347" w14:textId="487B955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4A86446F"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Regulatory</w:t>
            </w:r>
          </w:p>
          <w:p w14:paraId="610FC8E5"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6AE339DF" w14:textId="265F03F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0</w:t>
            </w:r>
          </w:p>
          <w:p w14:paraId="2A301C8B" w14:textId="259E3B5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I=0</w:t>
            </w:r>
          </w:p>
          <w:p w14:paraId="359AEE01" w14:textId="1F3318E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85" w:type="pct"/>
            <w:shd w:val="clear" w:color="auto" w:fill="auto"/>
          </w:tcPr>
          <w:p w14:paraId="13A97D06" w14:textId="7F53E21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The whole output has been deleted and will be replaced with other alternatives. </w:t>
            </w:r>
          </w:p>
        </w:tc>
        <w:tc>
          <w:tcPr>
            <w:tcW w:w="605" w:type="pct"/>
            <w:shd w:val="clear" w:color="auto" w:fill="auto"/>
          </w:tcPr>
          <w:p w14:paraId="682E0ECB" w14:textId="70556C8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49FA63C1" w14:textId="4BDC81D3"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25D1AD12" w14:textId="313992E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Dead</w:t>
            </w:r>
          </w:p>
        </w:tc>
      </w:tr>
      <w:tr w:rsidR="009F6D46" w:rsidRPr="00CE4DDA" w14:paraId="7A481D54" w14:textId="77777777" w:rsidTr="00C26CAB">
        <w:tc>
          <w:tcPr>
            <w:tcW w:w="99" w:type="pct"/>
            <w:shd w:val="clear" w:color="auto" w:fill="auto"/>
          </w:tcPr>
          <w:p w14:paraId="43958418" w14:textId="6D6B960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4</w:t>
            </w:r>
          </w:p>
        </w:tc>
        <w:tc>
          <w:tcPr>
            <w:tcW w:w="475" w:type="pct"/>
            <w:shd w:val="clear" w:color="auto" w:fill="auto"/>
          </w:tcPr>
          <w:p w14:paraId="59F97398" w14:textId="3F7450B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Commitment of the PAM and Social partners in participation in the training workshops</w:t>
            </w:r>
          </w:p>
        </w:tc>
        <w:tc>
          <w:tcPr>
            <w:tcW w:w="479" w:type="pct"/>
            <w:shd w:val="clear" w:color="auto" w:fill="auto"/>
          </w:tcPr>
          <w:p w14:paraId="51D4771E" w14:textId="481D76B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2F679657" w14:textId="2DBE87C3"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 xml:space="preserve">Environmental (for the social partners)  </w:t>
            </w:r>
          </w:p>
          <w:p w14:paraId="5FF957B6"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Organizational</w:t>
            </w:r>
          </w:p>
          <w:p w14:paraId="5EEA9F20"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6AABC80D" w14:textId="5B8E7DE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5B2681F9" w14:textId="31438C8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69E777AC" w14:textId="6F5512D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1765A428"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6FE6F4A6" w14:textId="6D8594D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5" w:type="pct"/>
            <w:shd w:val="clear" w:color="auto" w:fill="auto"/>
          </w:tcPr>
          <w:p w14:paraId="0A44651E" w14:textId="2704EA8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ILO </w:t>
            </w:r>
          </w:p>
        </w:tc>
        <w:tc>
          <w:tcPr>
            <w:tcW w:w="635" w:type="pct"/>
            <w:shd w:val="clear" w:color="auto" w:fill="auto"/>
          </w:tcPr>
          <w:p w14:paraId="7CE7D715" w14:textId="316C724E"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653340C1" w14:textId="670CE31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4E66A3BC" w14:textId="77777777" w:rsidTr="00C26CAB">
        <w:tc>
          <w:tcPr>
            <w:tcW w:w="99" w:type="pct"/>
            <w:shd w:val="clear" w:color="auto" w:fill="auto"/>
          </w:tcPr>
          <w:p w14:paraId="190D2435" w14:textId="7C580EC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5</w:t>
            </w:r>
          </w:p>
        </w:tc>
        <w:tc>
          <w:tcPr>
            <w:tcW w:w="475" w:type="pct"/>
            <w:shd w:val="clear" w:color="auto" w:fill="auto"/>
          </w:tcPr>
          <w:p w14:paraId="2832B523" w14:textId="02AD266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PAM cooperates to provide required info and statistics and facilitate necessary interviews </w:t>
            </w:r>
            <w:r w:rsidRPr="00CE4DDA">
              <w:rPr>
                <w:rFonts w:asciiTheme="majorHAnsi" w:hAnsiTheme="majorHAnsi" w:cstheme="majorBidi"/>
                <w:b/>
                <w:bCs/>
                <w:color w:val="333333"/>
                <w:sz w:val="22"/>
                <w:szCs w:val="22"/>
              </w:rPr>
              <w:lastRenderedPageBreak/>
              <w:t>(ILO OSH Profile)</w:t>
            </w:r>
          </w:p>
        </w:tc>
        <w:tc>
          <w:tcPr>
            <w:tcW w:w="479" w:type="pct"/>
            <w:shd w:val="clear" w:color="auto" w:fill="auto"/>
          </w:tcPr>
          <w:p w14:paraId="3C5BB5D0" w14:textId="2D5FF5D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Project Document</w:t>
            </w:r>
          </w:p>
        </w:tc>
        <w:tc>
          <w:tcPr>
            <w:tcW w:w="351" w:type="pct"/>
            <w:shd w:val="clear" w:color="auto" w:fill="auto"/>
          </w:tcPr>
          <w:p w14:paraId="26FC8FA6"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421FA13B"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Organizational</w:t>
            </w:r>
          </w:p>
          <w:p w14:paraId="255ACBF3"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77AE51FE"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758C64BF"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274EE586" w14:textId="529C136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85" w:type="pct"/>
            <w:shd w:val="clear" w:color="auto" w:fill="auto"/>
          </w:tcPr>
          <w:p w14:paraId="71882E80"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18C7FAA8" w14:textId="106CD27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5" w:type="pct"/>
            <w:shd w:val="clear" w:color="auto" w:fill="auto"/>
          </w:tcPr>
          <w:p w14:paraId="4AE7C29E" w14:textId="14F4F1E5" w:rsidR="009F6D46" w:rsidRPr="00CE4DDA" w:rsidRDefault="009F6D46" w:rsidP="009F6D46">
            <w:pPr>
              <w:jc w:val="both"/>
              <w:rPr>
                <w:rFonts w:asciiTheme="majorHAnsi" w:hAnsiTheme="majorHAnsi" w:cstheme="majorBidi"/>
                <w:b/>
                <w:bCs/>
                <w:color w:val="333333"/>
                <w:sz w:val="22"/>
                <w:szCs w:val="22"/>
              </w:rPr>
            </w:pPr>
          </w:p>
          <w:p w14:paraId="13F0883B" w14:textId="63C553B7" w:rsidR="009F6D46" w:rsidRPr="00CE4DDA" w:rsidRDefault="009F6D46" w:rsidP="009F6D46">
            <w:pPr>
              <w:jc w:val="both"/>
              <w:rPr>
                <w:rFonts w:asciiTheme="majorHAnsi" w:hAnsiTheme="majorHAnsi" w:cstheme="majorBidi"/>
                <w:sz w:val="22"/>
                <w:szCs w:val="22"/>
              </w:rPr>
            </w:pPr>
            <w:r w:rsidRPr="00CE4DDA">
              <w:rPr>
                <w:rFonts w:asciiTheme="majorHAnsi" w:hAnsiTheme="majorHAnsi" w:cstheme="majorBidi"/>
                <w:sz w:val="22"/>
                <w:szCs w:val="22"/>
              </w:rPr>
              <w:t>ILO</w:t>
            </w:r>
          </w:p>
        </w:tc>
        <w:tc>
          <w:tcPr>
            <w:tcW w:w="635" w:type="pct"/>
            <w:shd w:val="clear" w:color="auto" w:fill="auto"/>
          </w:tcPr>
          <w:p w14:paraId="3821FB18" w14:textId="01A70C98"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0AAA9D71" w14:textId="4905F87A" w:rsidR="009F6D46" w:rsidRPr="00CE4DDA" w:rsidRDefault="00AB2829"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w:t>
            </w:r>
            <w:r w:rsidR="009F6D46" w:rsidRPr="00CE4DDA">
              <w:rPr>
                <w:rFonts w:asciiTheme="majorHAnsi" w:hAnsiTheme="majorHAnsi" w:cstheme="majorBidi"/>
                <w:b/>
                <w:bCs/>
                <w:color w:val="333333"/>
                <w:sz w:val="22"/>
                <w:szCs w:val="22"/>
              </w:rPr>
              <w:t>educing</w:t>
            </w:r>
          </w:p>
        </w:tc>
      </w:tr>
      <w:tr w:rsidR="009F6D46" w:rsidRPr="00CE4DDA" w14:paraId="00D841E3" w14:textId="77777777" w:rsidTr="00C26CAB">
        <w:tc>
          <w:tcPr>
            <w:tcW w:w="99" w:type="pct"/>
            <w:shd w:val="clear" w:color="auto" w:fill="auto"/>
          </w:tcPr>
          <w:p w14:paraId="3D8388F9" w14:textId="76AF090D"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6</w:t>
            </w:r>
          </w:p>
        </w:tc>
        <w:tc>
          <w:tcPr>
            <w:tcW w:w="475" w:type="pct"/>
            <w:shd w:val="clear" w:color="auto" w:fill="auto"/>
          </w:tcPr>
          <w:p w14:paraId="7A2A9417" w14:textId="23E9F321"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A national OSH profile team exists or established that includes reps of all stakeholders</w:t>
            </w:r>
          </w:p>
        </w:tc>
        <w:tc>
          <w:tcPr>
            <w:tcW w:w="479" w:type="pct"/>
            <w:shd w:val="clear" w:color="auto" w:fill="auto"/>
          </w:tcPr>
          <w:p w14:paraId="4E803C2D" w14:textId="5567FFA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6877E522"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28917413"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3AE0DD5C"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5F98D748" w14:textId="3080448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I=3</w:t>
            </w:r>
          </w:p>
          <w:p w14:paraId="6F1EBBB1" w14:textId="0587BC3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1E8D227B"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Contact different government entities and civil society representatives to establish the team.</w:t>
            </w:r>
          </w:p>
          <w:p w14:paraId="09135763" w14:textId="63AE987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Conduct periodic meetings to ensure alignment and progress</w:t>
            </w:r>
          </w:p>
        </w:tc>
        <w:tc>
          <w:tcPr>
            <w:tcW w:w="605" w:type="pct"/>
            <w:shd w:val="clear" w:color="auto" w:fill="auto"/>
          </w:tcPr>
          <w:p w14:paraId="460C1B99" w14:textId="5D232DC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ILO</w:t>
            </w:r>
          </w:p>
        </w:tc>
        <w:tc>
          <w:tcPr>
            <w:tcW w:w="635" w:type="pct"/>
            <w:shd w:val="clear" w:color="auto" w:fill="auto"/>
          </w:tcPr>
          <w:p w14:paraId="598BA3FB" w14:textId="46FB8DE7"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5D1EC77F" w14:textId="7EEEABA8" w:rsidR="009F6D46" w:rsidRPr="00CE4DDA" w:rsidRDefault="00AB2829"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Increasing </w:t>
            </w:r>
          </w:p>
        </w:tc>
      </w:tr>
      <w:tr w:rsidR="009F6D46" w:rsidRPr="00CE4DDA" w14:paraId="018872C9" w14:textId="77777777" w:rsidTr="00C26CAB">
        <w:tc>
          <w:tcPr>
            <w:tcW w:w="99" w:type="pct"/>
            <w:shd w:val="clear" w:color="auto" w:fill="auto"/>
          </w:tcPr>
          <w:p w14:paraId="3C8D54F5" w14:textId="7CB26B0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7</w:t>
            </w:r>
          </w:p>
        </w:tc>
        <w:tc>
          <w:tcPr>
            <w:tcW w:w="475" w:type="pct"/>
            <w:shd w:val="clear" w:color="auto" w:fill="auto"/>
          </w:tcPr>
          <w:p w14:paraId="150110F3" w14:textId="7831362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Equipment for monitoring occupational hazards in the workplace are available for use by OSH inspectors at PAM</w:t>
            </w:r>
          </w:p>
        </w:tc>
        <w:tc>
          <w:tcPr>
            <w:tcW w:w="479" w:type="pct"/>
            <w:shd w:val="clear" w:color="auto" w:fill="auto"/>
          </w:tcPr>
          <w:p w14:paraId="64F3FADD" w14:textId="11C7270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297B8F8D"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7EEBE026"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3D91C37B" w14:textId="385899F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1C051FC0" w14:textId="5491D88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I=2</w:t>
            </w:r>
          </w:p>
          <w:p w14:paraId="3A031947" w14:textId="4C92940B"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85" w:type="pct"/>
            <w:shd w:val="clear" w:color="auto" w:fill="auto"/>
          </w:tcPr>
          <w:p w14:paraId="23ED7BDB" w14:textId="2398D3B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No action taken, will be handled after the scheduled training.</w:t>
            </w:r>
          </w:p>
        </w:tc>
        <w:tc>
          <w:tcPr>
            <w:tcW w:w="605" w:type="pct"/>
            <w:shd w:val="clear" w:color="auto" w:fill="auto"/>
          </w:tcPr>
          <w:p w14:paraId="68B549D6" w14:textId="76D6116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ILO</w:t>
            </w:r>
          </w:p>
        </w:tc>
        <w:tc>
          <w:tcPr>
            <w:tcW w:w="635" w:type="pct"/>
            <w:shd w:val="clear" w:color="auto" w:fill="auto"/>
          </w:tcPr>
          <w:p w14:paraId="0DDE8950" w14:textId="2CC6B2FC"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2D466B20" w14:textId="79EFD2B3" w:rsidR="009F6D46" w:rsidRPr="00CE4DDA" w:rsidRDefault="00AE6952"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Dead</w:t>
            </w:r>
          </w:p>
        </w:tc>
      </w:tr>
      <w:tr w:rsidR="009F6D46" w:rsidRPr="00CE4DDA" w14:paraId="2F64C006" w14:textId="77777777" w:rsidTr="00C26CAB">
        <w:trPr>
          <w:trHeight w:val="1937"/>
        </w:trPr>
        <w:tc>
          <w:tcPr>
            <w:tcW w:w="99" w:type="pct"/>
            <w:shd w:val="clear" w:color="auto" w:fill="auto"/>
          </w:tcPr>
          <w:p w14:paraId="4758CCF4" w14:textId="6E1AB2A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8</w:t>
            </w:r>
          </w:p>
        </w:tc>
        <w:tc>
          <w:tcPr>
            <w:tcW w:w="475" w:type="pct"/>
            <w:shd w:val="clear" w:color="auto" w:fill="auto"/>
          </w:tcPr>
          <w:p w14:paraId="34BB9A56" w14:textId="1CC61D4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Scattered data, PAM staff define data based on their perceptions and departments</w:t>
            </w:r>
          </w:p>
        </w:tc>
        <w:tc>
          <w:tcPr>
            <w:tcW w:w="479" w:type="pct"/>
            <w:shd w:val="clear" w:color="auto" w:fill="auto"/>
          </w:tcPr>
          <w:p w14:paraId="1C1CAC16" w14:textId="76C29B27" w:rsidR="009F6D46" w:rsidRPr="00CE4DDA" w:rsidRDefault="009F6D46"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1" w:type="pct"/>
            <w:shd w:val="clear" w:color="auto" w:fill="auto"/>
          </w:tcPr>
          <w:p w14:paraId="08267985"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13028F7A"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0A5AB604" w14:textId="30DDD09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5505805B" w14:textId="49188A1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6446F9BC" w14:textId="3FFE393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85" w:type="pct"/>
            <w:shd w:val="clear" w:color="auto" w:fill="auto"/>
          </w:tcPr>
          <w:p w14:paraId="11E786E7" w14:textId="792746E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Established a team from different departments to gather and validate data and identify data sources.</w:t>
            </w:r>
          </w:p>
        </w:tc>
        <w:tc>
          <w:tcPr>
            <w:tcW w:w="605" w:type="pct"/>
            <w:shd w:val="clear" w:color="auto" w:fill="auto"/>
          </w:tcPr>
          <w:p w14:paraId="7A2F0B14" w14:textId="07C7B08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5" w:type="pct"/>
            <w:shd w:val="clear" w:color="auto" w:fill="auto"/>
          </w:tcPr>
          <w:p w14:paraId="79C9032F" w14:textId="27581137"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2F8C2B45" w14:textId="25BE134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E47178" w:rsidRPr="00CE4DDA" w14:paraId="7680F646" w14:textId="77777777" w:rsidTr="00C26CAB">
        <w:tc>
          <w:tcPr>
            <w:tcW w:w="99" w:type="pct"/>
            <w:shd w:val="clear" w:color="auto" w:fill="auto"/>
          </w:tcPr>
          <w:p w14:paraId="12C2BDD6" w14:textId="4127C8D6" w:rsidR="00E47178"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9</w:t>
            </w:r>
          </w:p>
        </w:tc>
        <w:tc>
          <w:tcPr>
            <w:tcW w:w="475" w:type="pct"/>
            <w:shd w:val="clear" w:color="auto" w:fill="auto"/>
          </w:tcPr>
          <w:p w14:paraId="53F98080" w14:textId="067303DA" w:rsidR="00E47178"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Infrastructure not available </w:t>
            </w:r>
          </w:p>
        </w:tc>
        <w:tc>
          <w:tcPr>
            <w:tcW w:w="479" w:type="pct"/>
            <w:shd w:val="clear" w:color="auto" w:fill="auto"/>
          </w:tcPr>
          <w:p w14:paraId="25C38C76" w14:textId="3596391C" w:rsidR="00E47178" w:rsidRPr="00CE4DDA" w:rsidRDefault="007A3067"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1" w:type="pct"/>
            <w:shd w:val="clear" w:color="auto" w:fill="auto"/>
          </w:tcPr>
          <w:p w14:paraId="2D2E2485" w14:textId="77777777" w:rsidR="00E47178" w:rsidRPr="00CE4DDA" w:rsidRDefault="00E47178" w:rsidP="00CE4DDA">
            <w:pPr>
              <w:jc w:val="both"/>
              <w:rPr>
                <w:rFonts w:asciiTheme="majorHAnsi" w:hAnsiTheme="majorHAnsi"/>
                <w:sz w:val="22"/>
                <w:szCs w:val="22"/>
              </w:rPr>
            </w:pPr>
            <w:r w:rsidRPr="00CE4DDA">
              <w:rPr>
                <w:rFonts w:asciiTheme="majorHAnsi" w:hAnsiTheme="majorHAnsi"/>
                <w:sz w:val="22"/>
                <w:szCs w:val="22"/>
              </w:rPr>
              <w:t>Operational</w:t>
            </w:r>
          </w:p>
          <w:p w14:paraId="59F05C2A" w14:textId="77777777" w:rsidR="00E47178" w:rsidRPr="00CE4DDA" w:rsidRDefault="00E47178" w:rsidP="00CE4DDA">
            <w:pPr>
              <w:jc w:val="both"/>
              <w:rPr>
                <w:rFonts w:asciiTheme="majorHAnsi" w:hAnsiTheme="majorHAnsi" w:cstheme="majorBidi"/>
                <w:b/>
                <w:bCs/>
                <w:color w:val="333333"/>
                <w:sz w:val="22"/>
                <w:szCs w:val="22"/>
              </w:rPr>
            </w:pPr>
          </w:p>
        </w:tc>
        <w:tc>
          <w:tcPr>
            <w:tcW w:w="894" w:type="pct"/>
            <w:shd w:val="clear" w:color="auto" w:fill="auto"/>
          </w:tcPr>
          <w:p w14:paraId="3FE0D65E" w14:textId="7AB0715A" w:rsidR="0091710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P= </w:t>
            </w:r>
            <w:r w:rsidR="002E16E7" w:rsidRPr="00CE4DDA">
              <w:rPr>
                <w:rFonts w:asciiTheme="majorHAnsi" w:hAnsiTheme="majorHAnsi" w:cstheme="majorBidi"/>
                <w:b/>
                <w:bCs/>
                <w:color w:val="333333"/>
                <w:sz w:val="22"/>
                <w:szCs w:val="22"/>
              </w:rPr>
              <w:t>4</w:t>
            </w:r>
          </w:p>
          <w:p w14:paraId="2F8CA572" w14:textId="19784CAB" w:rsidR="0091710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w:t>
            </w:r>
            <w:r w:rsidR="002E16E7" w:rsidRPr="00CE4DDA">
              <w:rPr>
                <w:rFonts w:asciiTheme="majorHAnsi" w:hAnsiTheme="majorHAnsi" w:cstheme="majorBidi"/>
                <w:b/>
                <w:bCs/>
                <w:color w:val="333333"/>
                <w:sz w:val="22"/>
                <w:szCs w:val="22"/>
              </w:rPr>
              <w:t>5</w:t>
            </w:r>
          </w:p>
          <w:p w14:paraId="750C942A" w14:textId="17C9DC57" w:rsidR="00E4717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C= </w:t>
            </w:r>
            <w:r w:rsidR="002E16E7" w:rsidRPr="00CE4DDA">
              <w:rPr>
                <w:rFonts w:asciiTheme="majorHAnsi" w:hAnsiTheme="majorHAnsi" w:cstheme="majorBidi"/>
                <w:b/>
                <w:bCs/>
                <w:color w:val="333333"/>
                <w:sz w:val="22"/>
                <w:szCs w:val="22"/>
              </w:rPr>
              <w:t>H</w:t>
            </w:r>
          </w:p>
        </w:tc>
        <w:tc>
          <w:tcPr>
            <w:tcW w:w="985" w:type="pct"/>
            <w:shd w:val="clear" w:color="auto" w:fill="auto"/>
          </w:tcPr>
          <w:p w14:paraId="7E9D1873" w14:textId="28D6A122" w:rsidR="00E47178" w:rsidRPr="00CE4DDA" w:rsidRDefault="002E16E7"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Coordinate with the team of the automation project and work on analyzing the relational design of databases through an oracle developer</w:t>
            </w:r>
          </w:p>
        </w:tc>
        <w:tc>
          <w:tcPr>
            <w:tcW w:w="605" w:type="pct"/>
            <w:shd w:val="clear" w:color="auto" w:fill="auto"/>
          </w:tcPr>
          <w:p w14:paraId="6BBFE418" w14:textId="100132D3" w:rsidR="00E4717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5" w:type="pct"/>
            <w:shd w:val="clear" w:color="auto" w:fill="auto"/>
          </w:tcPr>
          <w:p w14:paraId="3B9E5159" w14:textId="38096220" w:rsidR="00E47178" w:rsidRPr="00CE4DDA" w:rsidRDefault="009F6D46"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June </w:t>
            </w:r>
            <w:r w:rsidRPr="00CE4DDA">
              <w:rPr>
                <w:rFonts w:asciiTheme="majorHAnsi" w:hAnsiTheme="majorHAnsi" w:cstheme="majorBidi"/>
                <w:b/>
                <w:bCs/>
                <w:color w:val="333333"/>
                <w:sz w:val="22"/>
                <w:szCs w:val="22"/>
              </w:rPr>
              <w:t>, 2016</w:t>
            </w:r>
          </w:p>
        </w:tc>
        <w:tc>
          <w:tcPr>
            <w:tcW w:w="477" w:type="pct"/>
            <w:shd w:val="clear" w:color="auto" w:fill="auto"/>
          </w:tcPr>
          <w:p w14:paraId="43A39B13" w14:textId="3F6B88C1" w:rsidR="00E47178" w:rsidRPr="00CE4DDA" w:rsidRDefault="00370D52"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Dead</w:t>
            </w:r>
            <w:r w:rsidR="009F6D46">
              <w:rPr>
                <w:rFonts w:asciiTheme="majorHAnsi" w:hAnsiTheme="majorHAnsi" w:cstheme="majorBidi"/>
                <w:b/>
                <w:bCs/>
                <w:color w:val="333333"/>
                <w:sz w:val="22"/>
                <w:szCs w:val="22"/>
              </w:rPr>
              <w:t xml:space="preserve"> </w:t>
            </w:r>
          </w:p>
        </w:tc>
      </w:tr>
      <w:tr w:rsidR="00C26CAB" w:rsidRPr="00CE4DDA" w14:paraId="52FAABE2" w14:textId="77777777" w:rsidTr="00C26CAB">
        <w:tc>
          <w:tcPr>
            <w:tcW w:w="99" w:type="pct"/>
            <w:shd w:val="clear" w:color="auto" w:fill="auto"/>
          </w:tcPr>
          <w:p w14:paraId="18AE0FEC" w14:textId="2DC4197D"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10 </w:t>
            </w:r>
          </w:p>
        </w:tc>
        <w:tc>
          <w:tcPr>
            <w:tcW w:w="475" w:type="pct"/>
            <w:shd w:val="clear" w:color="auto" w:fill="auto"/>
          </w:tcPr>
          <w:p w14:paraId="68A57FCA" w14:textId="0DED1A76"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Procuremnet risk for a key consultant on ISIC 4 and ISCO-08</w:t>
            </w:r>
          </w:p>
        </w:tc>
        <w:tc>
          <w:tcPr>
            <w:tcW w:w="479" w:type="pct"/>
            <w:shd w:val="clear" w:color="auto" w:fill="auto"/>
          </w:tcPr>
          <w:p w14:paraId="302444EC" w14:textId="634F04FE" w:rsidR="00C26CAB"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1" w:type="pct"/>
            <w:shd w:val="clear" w:color="auto" w:fill="auto"/>
          </w:tcPr>
          <w:p w14:paraId="7A74D1B8" w14:textId="44045118" w:rsidR="00C26CAB" w:rsidRPr="00CE4DDA" w:rsidRDefault="00C26CAB" w:rsidP="00C26CAB">
            <w:pPr>
              <w:jc w:val="both"/>
              <w:rPr>
                <w:rFonts w:asciiTheme="majorHAnsi" w:hAnsiTheme="majorHAnsi"/>
                <w:sz w:val="22"/>
                <w:szCs w:val="22"/>
              </w:rPr>
            </w:pPr>
            <w:r>
              <w:rPr>
                <w:rFonts w:asciiTheme="majorHAnsi" w:hAnsiTheme="majorHAnsi"/>
                <w:sz w:val="22"/>
                <w:szCs w:val="22"/>
              </w:rPr>
              <w:t xml:space="preserve">Operational </w:t>
            </w:r>
          </w:p>
        </w:tc>
        <w:tc>
          <w:tcPr>
            <w:tcW w:w="894" w:type="pct"/>
            <w:shd w:val="clear" w:color="auto" w:fill="auto"/>
          </w:tcPr>
          <w:p w14:paraId="2CBA24B6" w14:textId="77777777" w:rsidR="00C26CAB" w:rsidRPr="00CE4DDA" w:rsidRDefault="00C26CAB" w:rsidP="00C26CAB">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7C1F1EF9" w14:textId="77777777" w:rsidR="00C26CAB" w:rsidRPr="00CE4DDA" w:rsidRDefault="00C26CAB" w:rsidP="00C26CAB">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I=5</w:t>
            </w:r>
          </w:p>
          <w:p w14:paraId="6E9E84B0" w14:textId="50F433E3" w:rsidR="00C26CAB" w:rsidRPr="00C26CAB" w:rsidRDefault="00C26CAB" w:rsidP="00C26CAB">
            <w:pPr>
              <w:jc w:val="both"/>
              <w:rPr>
                <w:rFonts w:asciiTheme="majorHAnsi" w:hAnsiTheme="majorHAnsi" w:cstheme="majorBidi"/>
                <w:color w:val="333333"/>
                <w:sz w:val="22"/>
                <w:szCs w:val="22"/>
              </w:rPr>
            </w:pPr>
            <w:r w:rsidRPr="00CE4DDA">
              <w:rPr>
                <w:rFonts w:asciiTheme="majorHAnsi" w:hAnsiTheme="majorHAnsi" w:cstheme="majorBidi"/>
                <w:b/>
                <w:bCs/>
                <w:color w:val="333333"/>
                <w:sz w:val="22"/>
                <w:szCs w:val="22"/>
              </w:rPr>
              <w:t>C= H</w:t>
            </w:r>
          </w:p>
        </w:tc>
        <w:tc>
          <w:tcPr>
            <w:tcW w:w="985" w:type="pct"/>
            <w:shd w:val="clear" w:color="auto" w:fill="auto"/>
          </w:tcPr>
          <w:p w14:paraId="52555616" w14:textId="117AC715"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Multiple procurement channels </w:t>
            </w:r>
          </w:p>
        </w:tc>
        <w:tc>
          <w:tcPr>
            <w:tcW w:w="605" w:type="pct"/>
            <w:shd w:val="clear" w:color="auto" w:fill="auto"/>
          </w:tcPr>
          <w:p w14:paraId="2ED47777" w14:textId="5E349FEC"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UNDP </w:t>
            </w:r>
          </w:p>
        </w:tc>
        <w:tc>
          <w:tcPr>
            <w:tcW w:w="635" w:type="pct"/>
            <w:shd w:val="clear" w:color="auto" w:fill="auto"/>
          </w:tcPr>
          <w:p w14:paraId="27F7D22B" w14:textId="7EFC0F51" w:rsidR="00C26CAB"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January, 2017 </w:t>
            </w:r>
          </w:p>
        </w:tc>
        <w:tc>
          <w:tcPr>
            <w:tcW w:w="477" w:type="pct"/>
            <w:shd w:val="clear" w:color="auto" w:fill="auto"/>
          </w:tcPr>
          <w:p w14:paraId="69468F77" w14:textId="336AAB88" w:rsidR="00C26CAB" w:rsidRDefault="00370D52"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Dead</w:t>
            </w:r>
            <w:r w:rsidR="00AE6952">
              <w:rPr>
                <w:rFonts w:asciiTheme="majorHAnsi" w:hAnsiTheme="majorHAnsi" w:cstheme="majorBidi"/>
                <w:b/>
                <w:bCs/>
                <w:color w:val="333333"/>
                <w:sz w:val="22"/>
                <w:szCs w:val="22"/>
              </w:rPr>
              <w:t xml:space="preserve"> </w:t>
            </w:r>
          </w:p>
        </w:tc>
      </w:tr>
    </w:tbl>
    <w:p w14:paraId="57A48C0E" w14:textId="77777777" w:rsidR="00502008" w:rsidRPr="00CE4DDA" w:rsidRDefault="00502008" w:rsidP="00CE4DDA">
      <w:pPr>
        <w:jc w:val="both"/>
        <w:rPr>
          <w:rFonts w:asciiTheme="majorHAnsi" w:hAnsiTheme="majorHAnsi"/>
          <w:sz w:val="22"/>
          <w:szCs w:val="22"/>
        </w:rPr>
      </w:pPr>
    </w:p>
    <w:p w14:paraId="5E9DD511" w14:textId="77777777" w:rsidR="00502008" w:rsidRPr="00CE4DDA" w:rsidRDefault="00502008" w:rsidP="00CE4DDA">
      <w:pPr>
        <w:jc w:val="both"/>
        <w:rPr>
          <w:rFonts w:asciiTheme="majorHAnsi" w:hAnsiTheme="majorHAnsi"/>
          <w:sz w:val="22"/>
          <w:szCs w:val="22"/>
        </w:rPr>
      </w:pPr>
    </w:p>
    <w:p w14:paraId="7FB1A6D2" w14:textId="77777777" w:rsidR="00502008" w:rsidRPr="00CE4DDA" w:rsidRDefault="00502008" w:rsidP="00CE4DDA">
      <w:pPr>
        <w:jc w:val="both"/>
        <w:rPr>
          <w:rFonts w:asciiTheme="majorHAnsi" w:hAnsiTheme="majorHAnsi"/>
          <w:sz w:val="22"/>
          <w:szCs w:val="22"/>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
        <w:gridCol w:w="1337"/>
        <w:gridCol w:w="2538"/>
        <w:gridCol w:w="1975"/>
        <w:gridCol w:w="3870"/>
        <w:gridCol w:w="995"/>
      </w:tblGrid>
      <w:tr w:rsidR="00A357DC" w:rsidRPr="00CE4DDA" w14:paraId="633DF1A1" w14:textId="77777777" w:rsidTr="0090278E">
        <w:tc>
          <w:tcPr>
            <w:tcW w:w="14040" w:type="dxa"/>
            <w:gridSpan w:val="8"/>
            <w:shd w:val="clear" w:color="auto" w:fill="D9D9D9" w:themeFill="background1" w:themeFillShade="D9"/>
          </w:tcPr>
          <w:p w14:paraId="5D59C3DE" w14:textId="77777777" w:rsidR="00242FB8" w:rsidRPr="00CE4DDA" w:rsidRDefault="00A357DC" w:rsidP="00CE4DDA">
            <w:pPr>
              <w:jc w:val="both"/>
              <w:rPr>
                <w:rFonts w:asciiTheme="majorHAnsi" w:hAnsiTheme="majorHAnsi"/>
                <w:b/>
                <w:bCs/>
                <w:sz w:val="22"/>
                <w:szCs w:val="22"/>
              </w:rPr>
            </w:pPr>
            <w:r w:rsidRPr="00CE4DDA">
              <w:rPr>
                <w:rFonts w:asciiTheme="majorHAnsi" w:hAnsiTheme="majorHAnsi"/>
                <w:b/>
                <w:bCs/>
                <w:sz w:val="22"/>
                <w:szCs w:val="22"/>
              </w:rPr>
              <w:lastRenderedPageBreak/>
              <w:t xml:space="preserve">SECTION </w:t>
            </w:r>
            <w:r w:rsidR="00242FB8" w:rsidRPr="00CE4DDA">
              <w:rPr>
                <w:rFonts w:asciiTheme="majorHAnsi" w:hAnsiTheme="majorHAnsi"/>
                <w:b/>
                <w:bCs/>
                <w:sz w:val="22"/>
                <w:szCs w:val="22"/>
              </w:rPr>
              <w:t>4: LESSONS LEARNED LOG</w:t>
            </w:r>
          </w:p>
          <w:p w14:paraId="57BC05F8" w14:textId="77777777" w:rsidR="00242FB8" w:rsidRPr="00CE4DDA" w:rsidRDefault="00242FB8" w:rsidP="00CE4DDA">
            <w:pPr>
              <w:jc w:val="both"/>
              <w:rPr>
                <w:rFonts w:asciiTheme="majorHAnsi" w:hAnsiTheme="majorHAnsi" w:cs="Arial"/>
                <w:b/>
                <w:sz w:val="22"/>
                <w:szCs w:val="22"/>
              </w:rPr>
            </w:pPr>
          </w:p>
        </w:tc>
      </w:tr>
      <w:tr w:rsidR="00A357DC" w:rsidRPr="00CE4DDA" w14:paraId="5F1802C5" w14:textId="77777777" w:rsidTr="0073110A">
        <w:trPr>
          <w:trHeight w:val="635"/>
        </w:trPr>
        <w:tc>
          <w:tcPr>
            <w:tcW w:w="648" w:type="dxa"/>
            <w:shd w:val="clear" w:color="auto" w:fill="FBD4B4" w:themeFill="accent6" w:themeFillTint="66"/>
          </w:tcPr>
          <w:p w14:paraId="5A6B94F7"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w:t>
            </w:r>
          </w:p>
        </w:tc>
        <w:tc>
          <w:tcPr>
            <w:tcW w:w="2664" w:type="dxa"/>
            <w:shd w:val="clear" w:color="auto" w:fill="FBD4B4" w:themeFill="accent6" w:themeFillTint="66"/>
          </w:tcPr>
          <w:p w14:paraId="6C3E9BA6"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Type</w:t>
            </w:r>
          </w:p>
          <w:p w14:paraId="38E619EE" w14:textId="77777777" w:rsidR="00826A9E" w:rsidRPr="00CE4DDA" w:rsidRDefault="00826A9E" w:rsidP="00CE4DDA">
            <w:pPr>
              <w:jc w:val="both"/>
              <w:rPr>
                <w:rFonts w:asciiTheme="majorHAnsi" w:hAnsiTheme="majorHAnsi" w:cs="Arial"/>
                <w:b/>
                <w:sz w:val="22"/>
                <w:szCs w:val="22"/>
              </w:rPr>
            </w:pPr>
            <w:r w:rsidRPr="00CE4DDA">
              <w:rPr>
                <w:rFonts w:asciiTheme="majorHAnsi" w:hAnsiTheme="majorHAnsi" w:cs="Arial"/>
                <w:b/>
                <w:sz w:val="22"/>
                <w:szCs w:val="22"/>
              </w:rPr>
              <w:t xml:space="preserve">(Management, Results, </w:t>
            </w:r>
          </w:p>
        </w:tc>
        <w:tc>
          <w:tcPr>
            <w:tcW w:w="1350" w:type="dxa"/>
            <w:gridSpan w:val="2"/>
            <w:shd w:val="clear" w:color="auto" w:fill="FBD4B4" w:themeFill="accent6" w:themeFillTint="66"/>
          </w:tcPr>
          <w:p w14:paraId="6E7D8537"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Date Identified</w:t>
            </w:r>
          </w:p>
        </w:tc>
        <w:tc>
          <w:tcPr>
            <w:tcW w:w="2538" w:type="dxa"/>
            <w:shd w:val="clear" w:color="auto" w:fill="FBD4B4" w:themeFill="accent6" w:themeFillTint="66"/>
          </w:tcPr>
          <w:p w14:paraId="606C934D"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Successes</w:t>
            </w:r>
          </w:p>
        </w:tc>
        <w:tc>
          <w:tcPr>
            <w:tcW w:w="1975" w:type="dxa"/>
            <w:shd w:val="clear" w:color="auto" w:fill="FBD4B4" w:themeFill="accent6" w:themeFillTint="66"/>
          </w:tcPr>
          <w:p w14:paraId="405BE8C9"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Shortcomings</w:t>
            </w:r>
          </w:p>
        </w:tc>
        <w:tc>
          <w:tcPr>
            <w:tcW w:w="3870" w:type="dxa"/>
            <w:shd w:val="clear" w:color="auto" w:fill="FBD4B4" w:themeFill="accent6" w:themeFillTint="66"/>
          </w:tcPr>
          <w:p w14:paraId="20FE2B82"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Recommended Solutions</w:t>
            </w:r>
          </w:p>
        </w:tc>
        <w:tc>
          <w:tcPr>
            <w:tcW w:w="995" w:type="dxa"/>
            <w:shd w:val="clear" w:color="auto" w:fill="FBD4B4" w:themeFill="accent6" w:themeFillTint="66"/>
          </w:tcPr>
          <w:p w14:paraId="51D7CE73"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Submitted, updated by</w:t>
            </w:r>
          </w:p>
        </w:tc>
      </w:tr>
      <w:tr w:rsidR="00A357DC" w:rsidRPr="00CE4DDA" w14:paraId="26CCF058" w14:textId="77777777" w:rsidTr="0073110A">
        <w:tc>
          <w:tcPr>
            <w:tcW w:w="648" w:type="dxa"/>
          </w:tcPr>
          <w:p w14:paraId="0CB3CD57" w14:textId="02921BB1"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1</w:t>
            </w:r>
          </w:p>
        </w:tc>
        <w:tc>
          <w:tcPr>
            <w:tcW w:w="2664" w:type="dxa"/>
          </w:tcPr>
          <w:p w14:paraId="0313C4FA" w14:textId="44A32201" w:rsidR="00A357DC" w:rsidRPr="00D1053A" w:rsidRDefault="00A357DC" w:rsidP="00CE4DDA">
            <w:pPr>
              <w:jc w:val="both"/>
              <w:rPr>
                <w:rFonts w:ascii="Arial" w:hAnsi="Arial" w:cs="Arial"/>
                <w:sz w:val="20"/>
                <w:szCs w:val="20"/>
              </w:rPr>
            </w:pPr>
            <w:r w:rsidRPr="00D1053A">
              <w:rPr>
                <w:rFonts w:ascii="Arial" w:hAnsi="Arial" w:cs="Arial"/>
                <w:sz w:val="20"/>
                <w:szCs w:val="20"/>
              </w:rPr>
              <w:t>Human Factor</w:t>
            </w:r>
          </w:p>
          <w:p w14:paraId="29D53D2B" w14:textId="4A4CDB2A" w:rsidR="00A357DC" w:rsidRPr="00D1053A" w:rsidRDefault="00A357DC" w:rsidP="00CE4DDA">
            <w:pPr>
              <w:jc w:val="both"/>
              <w:rPr>
                <w:rFonts w:ascii="Arial" w:hAnsi="Arial" w:cs="Arial"/>
                <w:sz w:val="20"/>
                <w:szCs w:val="20"/>
              </w:rPr>
            </w:pPr>
          </w:p>
        </w:tc>
        <w:tc>
          <w:tcPr>
            <w:tcW w:w="1350" w:type="dxa"/>
            <w:gridSpan w:val="2"/>
          </w:tcPr>
          <w:p w14:paraId="74986A31" w14:textId="3D2A7AD1" w:rsidR="00A357DC" w:rsidRPr="00D1053A" w:rsidRDefault="002E16E7" w:rsidP="00CE4DDA">
            <w:pPr>
              <w:jc w:val="both"/>
              <w:rPr>
                <w:rFonts w:ascii="Arial" w:hAnsi="Arial" w:cs="Arial"/>
                <w:sz w:val="20"/>
                <w:szCs w:val="20"/>
              </w:rPr>
            </w:pPr>
            <w:r w:rsidRPr="00D1053A">
              <w:rPr>
                <w:rFonts w:ascii="Arial" w:hAnsi="Arial" w:cs="Arial"/>
                <w:sz w:val="20"/>
                <w:szCs w:val="20"/>
              </w:rPr>
              <w:t>February, 2016</w:t>
            </w:r>
          </w:p>
        </w:tc>
        <w:tc>
          <w:tcPr>
            <w:tcW w:w="2538" w:type="dxa"/>
          </w:tcPr>
          <w:p w14:paraId="162ED642" w14:textId="096CF437" w:rsidR="00A357DC" w:rsidRPr="00D1053A" w:rsidRDefault="002E16E7" w:rsidP="007A3067">
            <w:pPr>
              <w:rPr>
                <w:rFonts w:ascii="Arial" w:hAnsi="Arial" w:cs="Arial"/>
                <w:sz w:val="20"/>
                <w:szCs w:val="20"/>
              </w:rPr>
            </w:pPr>
            <w:r w:rsidRPr="00D1053A">
              <w:rPr>
                <w:rFonts w:ascii="Arial" w:hAnsi="Arial" w:cs="Arial"/>
                <w:sz w:val="20"/>
                <w:szCs w:val="20"/>
              </w:rPr>
              <w:t>Distributing a training evaluation sheet by the end of the training course would help in identifying the next training needs and add them to subsequent training courses</w:t>
            </w:r>
          </w:p>
        </w:tc>
        <w:tc>
          <w:tcPr>
            <w:tcW w:w="1975" w:type="dxa"/>
          </w:tcPr>
          <w:p w14:paraId="1DDE7094" w14:textId="55C5DE87" w:rsidR="00A357DC" w:rsidRPr="00D1053A" w:rsidRDefault="00522CB6" w:rsidP="007A3067">
            <w:pPr>
              <w:rPr>
                <w:rFonts w:ascii="Arial" w:hAnsi="Arial" w:cs="Arial"/>
                <w:sz w:val="20"/>
                <w:szCs w:val="20"/>
              </w:rPr>
            </w:pPr>
            <w:r w:rsidRPr="00D1053A">
              <w:rPr>
                <w:rFonts w:ascii="Arial" w:hAnsi="Arial" w:cs="Arial"/>
                <w:sz w:val="20"/>
                <w:szCs w:val="20"/>
              </w:rPr>
              <w:t>N/A</w:t>
            </w:r>
          </w:p>
        </w:tc>
        <w:tc>
          <w:tcPr>
            <w:tcW w:w="3870" w:type="dxa"/>
          </w:tcPr>
          <w:p w14:paraId="7991A5FE" w14:textId="0DAE35EB" w:rsidR="00A357DC" w:rsidRPr="00D1053A" w:rsidRDefault="00872327" w:rsidP="007A3067">
            <w:pPr>
              <w:rPr>
                <w:rFonts w:ascii="Arial" w:hAnsi="Arial" w:cs="Arial"/>
                <w:sz w:val="20"/>
                <w:szCs w:val="20"/>
              </w:rPr>
            </w:pPr>
            <w:r w:rsidRPr="00D1053A">
              <w:rPr>
                <w:rFonts w:ascii="Arial" w:hAnsi="Arial" w:cs="Arial"/>
                <w:sz w:val="20"/>
                <w:szCs w:val="20"/>
              </w:rPr>
              <w:t>Add training evaluation after each training course and prepare a training log</w:t>
            </w:r>
          </w:p>
        </w:tc>
        <w:tc>
          <w:tcPr>
            <w:tcW w:w="995" w:type="dxa"/>
          </w:tcPr>
          <w:p w14:paraId="639A055F" w14:textId="05CAFD64" w:rsidR="00A357DC" w:rsidRPr="00D1053A" w:rsidRDefault="00872327" w:rsidP="00CE4DDA">
            <w:pPr>
              <w:jc w:val="both"/>
              <w:rPr>
                <w:rFonts w:ascii="Arial" w:hAnsi="Arial" w:cs="Arial"/>
                <w:sz w:val="20"/>
                <w:szCs w:val="20"/>
              </w:rPr>
            </w:pPr>
            <w:r w:rsidRPr="00D1053A">
              <w:rPr>
                <w:rFonts w:ascii="Arial" w:hAnsi="Arial" w:cs="Arial"/>
                <w:sz w:val="20"/>
                <w:szCs w:val="20"/>
              </w:rPr>
              <w:t>UNDP</w:t>
            </w:r>
          </w:p>
        </w:tc>
      </w:tr>
      <w:tr w:rsidR="00A357DC" w:rsidRPr="00CE4DDA" w14:paraId="45A8B723" w14:textId="77777777" w:rsidTr="0073110A">
        <w:tc>
          <w:tcPr>
            <w:tcW w:w="648" w:type="dxa"/>
          </w:tcPr>
          <w:p w14:paraId="1F2D29DA" w14:textId="00C14281"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2</w:t>
            </w:r>
          </w:p>
        </w:tc>
        <w:tc>
          <w:tcPr>
            <w:tcW w:w="2664" w:type="dxa"/>
          </w:tcPr>
          <w:p w14:paraId="77F1EBC3" w14:textId="2580410C" w:rsidR="00A357DC" w:rsidRPr="00D1053A" w:rsidRDefault="00872327" w:rsidP="00CE4DDA">
            <w:pPr>
              <w:jc w:val="both"/>
              <w:rPr>
                <w:rFonts w:ascii="Arial" w:hAnsi="Arial" w:cs="Arial"/>
                <w:sz w:val="20"/>
                <w:szCs w:val="20"/>
              </w:rPr>
            </w:pPr>
            <w:r w:rsidRPr="00D1053A">
              <w:rPr>
                <w:rFonts w:ascii="Arial" w:hAnsi="Arial" w:cs="Arial"/>
                <w:sz w:val="20"/>
                <w:szCs w:val="20"/>
              </w:rPr>
              <w:t xml:space="preserve">Other </w:t>
            </w:r>
          </w:p>
        </w:tc>
        <w:tc>
          <w:tcPr>
            <w:tcW w:w="1350" w:type="dxa"/>
            <w:gridSpan w:val="2"/>
          </w:tcPr>
          <w:p w14:paraId="16EE94AC" w14:textId="386567CB" w:rsidR="00A357DC" w:rsidRPr="00D1053A" w:rsidRDefault="00872327" w:rsidP="00CE4DDA">
            <w:pPr>
              <w:jc w:val="both"/>
              <w:rPr>
                <w:rFonts w:ascii="Arial" w:hAnsi="Arial" w:cs="Arial"/>
                <w:sz w:val="20"/>
                <w:szCs w:val="20"/>
              </w:rPr>
            </w:pPr>
            <w:r w:rsidRPr="00D1053A">
              <w:rPr>
                <w:rFonts w:ascii="Arial" w:hAnsi="Arial" w:cs="Arial"/>
                <w:sz w:val="20"/>
                <w:szCs w:val="20"/>
              </w:rPr>
              <w:t>January 2016</w:t>
            </w:r>
          </w:p>
        </w:tc>
        <w:tc>
          <w:tcPr>
            <w:tcW w:w="2538" w:type="dxa"/>
          </w:tcPr>
          <w:p w14:paraId="59CA55A3" w14:textId="17DE6D82" w:rsidR="00A357DC" w:rsidRPr="00D1053A" w:rsidRDefault="007A3067" w:rsidP="007A3067">
            <w:pPr>
              <w:rPr>
                <w:rFonts w:ascii="Arial" w:hAnsi="Arial" w:cs="Arial"/>
                <w:sz w:val="20"/>
                <w:szCs w:val="20"/>
              </w:rPr>
            </w:pPr>
            <w:r w:rsidRPr="00D1053A">
              <w:rPr>
                <w:rFonts w:ascii="Arial" w:hAnsi="Arial" w:cs="Arial"/>
                <w:sz w:val="20"/>
                <w:szCs w:val="20"/>
              </w:rPr>
              <w:t>In the first Board meeting, the board had objections on the AVRR activity, though it is approved in the project document. This change had stopped an activity that has been running for 6 months and to develop other alternatives. Alternatives were developped successfully and sent for SCPD for approval.</w:t>
            </w:r>
          </w:p>
        </w:tc>
        <w:tc>
          <w:tcPr>
            <w:tcW w:w="1975" w:type="dxa"/>
          </w:tcPr>
          <w:p w14:paraId="42442F2C" w14:textId="57F1AAE7" w:rsidR="00A357DC" w:rsidRPr="00D1053A" w:rsidRDefault="007A3067" w:rsidP="007A3067">
            <w:pPr>
              <w:rPr>
                <w:rFonts w:ascii="Arial" w:hAnsi="Arial" w:cs="Arial"/>
                <w:sz w:val="20"/>
                <w:szCs w:val="20"/>
              </w:rPr>
            </w:pPr>
            <w:r w:rsidRPr="00D1053A">
              <w:rPr>
                <w:rFonts w:ascii="Arial" w:hAnsi="Arial" w:cs="Arial"/>
                <w:sz w:val="20"/>
                <w:szCs w:val="20"/>
              </w:rPr>
              <w:t>N/A</w:t>
            </w:r>
          </w:p>
        </w:tc>
        <w:tc>
          <w:tcPr>
            <w:tcW w:w="3870" w:type="dxa"/>
          </w:tcPr>
          <w:p w14:paraId="4CD28679" w14:textId="4BA56642" w:rsidR="00872327" w:rsidRPr="00D1053A" w:rsidRDefault="00872327" w:rsidP="007A3067">
            <w:pPr>
              <w:rPr>
                <w:rFonts w:ascii="Arial" w:hAnsi="Arial" w:cs="Arial"/>
                <w:sz w:val="20"/>
                <w:szCs w:val="20"/>
              </w:rPr>
            </w:pPr>
            <w:r w:rsidRPr="00D1053A">
              <w:rPr>
                <w:rFonts w:ascii="Arial" w:hAnsi="Arial" w:cs="Arial"/>
                <w:sz w:val="20"/>
                <w:szCs w:val="20"/>
              </w:rPr>
              <w:t>A working session with government partners should take place before signing project documents in order to explain terminology and new concepts. It is not enough to send it for the them for reading.</w:t>
            </w:r>
          </w:p>
          <w:p w14:paraId="30337DCD" w14:textId="77777777" w:rsidR="00A357DC" w:rsidRPr="00D1053A" w:rsidRDefault="00A357DC" w:rsidP="007A3067">
            <w:pPr>
              <w:rPr>
                <w:rFonts w:ascii="Arial" w:hAnsi="Arial" w:cs="Arial"/>
                <w:sz w:val="20"/>
                <w:szCs w:val="20"/>
              </w:rPr>
            </w:pPr>
          </w:p>
        </w:tc>
        <w:tc>
          <w:tcPr>
            <w:tcW w:w="995" w:type="dxa"/>
          </w:tcPr>
          <w:p w14:paraId="437DA17B" w14:textId="67E5FCC8" w:rsidR="00A357DC" w:rsidRPr="00D1053A" w:rsidRDefault="00872327" w:rsidP="00CE4DDA">
            <w:pPr>
              <w:jc w:val="both"/>
              <w:rPr>
                <w:rFonts w:ascii="Arial" w:hAnsi="Arial" w:cs="Arial"/>
                <w:sz w:val="20"/>
                <w:szCs w:val="20"/>
              </w:rPr>
            </w:pPr>
            <w:r w:rsidRPr="00D1053A">
              <w:rPr>
                <w:rFonts w:ascii="Arial" w:hAnsi="Arial" w:cs="Arial"/>
                <w:sz w:val="20"/>
                <w:szCs w:val="20"/>
              </w:rPr>
              <w:t>UNDP</w:t>
            </w:r>
          </w:p>
        </w:tc>
      </w:tr>
      <w:tr w:rsidR="009F6D46" w:rsidRPr="00CE4DDA" w14:paraId="0B675994" w14:textId="77777777" w:rsidTr="0073110A">
        <w:tc>
          <w:tcPr>
            <w:tcW w:w="648" w:type="dxa"/>
          </w:tcPr>
          <w:p w14:paraId="0F658330" w14:textId="6ACBDD03" w:rsidR="009F6D46" w:rsidRPr="00CE4DDA" w:rsidRDefault="009F6D46" w:rsidP="009F6D46">
            <w:pPr>
              <w:jc w:val="both"/>
              <w:rPr>
                <w:rFonts w:asciiTheme="majorHAnsi" w:hAnsiTheme="majorHAnsi" w:cs="Arial"/>
                <w:sz w:val="22"/>
                <w:szCs w:val="22"/>
              </w:rPr>
            </w:pPr>
            <w:r>
              <w:rPr>
                <w:rFonts w:asciiTheme="majorHAnsi" w:hAnsiTheme="majorHAnsi" w:cs="Arial"/>
                <w:sz w:val="22"/>
                <w:szCs w:val="22"/>
              </w:rPr>
              <w:t>3</w:t>
            </w:r>
          </w:p>
        </w:tc>
        <w:tc>
          <w:tcPr>
            <w:tcW w:w="2664" w:type="dxa"/>
          </w:tcPr>
          <w:p w14:paraId="4466874D" w14:textId="68F665F7" w:rsidR="009F6D46" w:rsidRPr="00D1053A" w:rsidRDefault="009F6D46" w:rsidP="009F6D46">
            <w:pPr>
              <w:jc w:val="both"/>
              <w:rPr>
                <w:rFonts w:ascii="Arial" w:hAnsi="Arial" w:cs="Arial"/>
                <w:sz w:val="20"/>
                <w:szCs w:val="20"/>
              </w:rPr>
            </w:pPr>
            <w:r w:rsidRPr="00D1053A">
              <w:rPr>
                <w:rFonts w:ascii="Arial" w:hAnsi="Arial" w:cs="Arial"/>
                <w:sz w:val="20"/>
                <w:szCs w:val="20"/>
              </w:rPr>
              <w:t xml:space="preserve">Management </w:t>
            </w:r>
          </w:p>
        </w:tc>
        <w:tc>
          <w:tcPr>
            <w:tcW w:w="1350" w:type="dxa"/>
            <w:gridSpan w:val="2"/>
          </w:tcPr>
          <w:p w14:paraId="2C617E06" w14:textId="4FB2A772" w:rsidR="009F6D46" w:rsidRPr="00D1053A" w:rsidRDefault="009F6D46" w:rsidP="009F6D46">
            <w:pPr>
              <w:jc w:val="both"/>
              <w:rPr>
                <w:rFonts w:ascii="Arial" w:hAnsi="Arial" w:cs="Arial"/>
                <w:sz w:val="20"/>
                <w:szCs w:val="20"/>
              </w:rPr>
            </w:pPr>
            <w:r w:rsidRPr="00D1053A">
              <w:rPr>
                <w:rFonts w:ascii="Arial" w:hAnsi="Arial" w:cs="Arial"/>
                <w:sz w:val="20"/>
                <w:szCs w:val="20"/>
              </w:rPr>
              <w:t xml:space="preserve">June 2016 </w:t>
            </w:r>
          </w:p>
        </w:tc>
        <w:tc>
          <w:tcPr>
            <w:tcW w:w="2538" w:type="dxa"/>
          </w:tcPr>
          <w:p w14:paraId="332C78FB" w14:textId="13CE9DC7" w:rsidR="009F6D46" w:rsidRPr="00D1053A" w:rsidRDefault="009F6D46" w:rsidP="009F6D46">
            <w:pPr>
              <w:rPr>
                <w:rFonts w:ascii="Arial" w:hAnsi="Arial" w:cs="Arial"/>
                <w:sz w:val="20"/>
                <w:szCs w:val="20"/>
              </w:rPr>
            </w:pPr>
            <w:r w:rsidRPr="00D1053A">
              <w:rPr>
                <w:rFonts w:ascii="Arial" w:hAnsi="Arial" w:cs="Arial"/>
                <w:sz w:val="20"/>
                <w:szCs w:val="20"/>
              </w:rPr>
              <w:t>When planning for an event, have the invitations signed by both UNDP and SCPD as it is more appealing to other government agencies.</w:t>
            </w:r>
          </w:p>
        </w:tc>
        <w:tc>
          <w:tcPr>
            <w:tcW w:w="1975" w:type="dxa"/>
          </w:tcPr>
          <w:p w14:paraId="4C2A15FE" w14:textId="77777777" w:rsidR="009F6D46" w:rsidRPr="00D1053A" w:rsidRDefault="009F6D46" w:rsidP="009F6D46">
            <w:pPr>
              <w:rPr>
                <w:rFonts w:ascii="Arial" w:hAnsi="Arial" w:cs="Arial"/>
                <w:sz w:val="20"/>
                <w:szCs w:val="20"/>
              </w:rPr>
            </w:pPr>
          </w:p>
        </w:tc>
        <w:tc>
          <w:tcPr>
            <w:tcW w:w="3870" w:type="dxa"/>
          </w:tcPr>
          <w:p w14:paraId="059A7ED4" w14:textId="78879B34" w:rsidR="009F6D46" w:rsidRPr="00D1053A" w:rsidRDefault="009F6D46" w:rsidP="009F6D46">
            <w:pPr>
              <w:rPr>
                <w:rFonts w:ascii="Arial" w:hAnsi="Arial" w:cs="Arial"/>
                <w:sz w:val="20"/>
                <w:szCs w:val="20"/>
              </w:rPr>
            </w:pPr>
            <w:r w:rsidRPr="00D1053A">
              <w:rPr>
                <w:rFonts w:ascii="Arial" w:hAnsi="Arial" w:cs="Arial"/>
                <w:sz w:val="20"/>
                <w:szCs w:val="20"/>
              </w:rPr>
              <w:t>Joint invitation letters to be sent out before events, especially for government partners.</w:t>
            </w:r>
          </w:p>
        </w:tc>
        <w:tc>
          <w:tcPr>
            <w:tcW w:w="995" w:type="dxa"/>
          </w:tcPr>
          <w:p w14:paraId="13003E6B" w14:textId="055A17C6" w:rsidR="009F6D46" w:rsidRPr="00D1053A" w:rsidRDefault="009F6D46" w:rsidP="009F6D46">
            <w:pPr>
              <w:jc w:val="both"/>
              <w:rPr>
                <w:rFonts w:ascii="Arial" w:hAnsi="Arial" w:cs="Arial"/>
                <w:sz w:val="20"/>
                <w:szCs w:val="20"/>
              </w:rPr>
            </w:pPr>
            <w:r w:rsidRPr="00D1053A">
              <w:rPr>
                <w:rFonts w:ascii="Arial" w:hAnsi="Arial" w:cs="Arial"/>
                <w:sz w:val="20"/>
                <w:szCs w:val="20"/>
              </w:rPr>
              <w:t>UNDP</w:t>
            </w:r>
          </w:p>
        </w:tc>
      </w:tr>
      <w:tr w:rsidR="009F6D46" w:rsidRPr="00CE4DDA" w14:paraId="2B8FA31A" w14:textId="77777777" w:rsidTr="0073110A">
        <w:tc>
          <w:tcPr>
            <w:tcW w:w="648" w:type="dxa"/>
          </w:tcPr>
          <w:p w14:paraId="106B5703" w14:textId="0C56DB68" w:rsidR="009F6D46" w:rsidRPr="00CE4DDA" w:rsidRDefault="009F6D46" w:rsidP="009F6D46">
            <w:pPr>
              <w:jc w:val="both"/>
              <w:rPr>
                <w:rFonts w:asciiTheme="majorHAnsi" w:hAnsiTheme="majorHAnsi" w:cs="Arial"/>
                <w:sz w:val="22"/>
                <w:szCs w:val="22"/>
              </w:rPr>
            </w:pPr>
            <w:r>
              <w:rPr>
                <w:rFonts w:asciiTheme="majorHAnsi" w:hAnsiTheme="majorHAnsi" w:cs="Arial"/>
                <w:sz w:val="22"/>
                <w:szCs w:val="22"/>
              </w:rPr>
              <w:lastRenderedPageBreak/>
              <w:t>4</w:t>
            </w:r>
          </w:p>
        </w:tc>
        <w:tc>
          <w:tcPr>
            <w:tcW w:w="2677" w:type="dxa"/>
            <w:gridSpan w:val="2"/>
          </w:tcPr>
          <w:p w14:paraId="00F5B714" w14:textId="6C4EC066" w:rsidR="009F6D46" w:rsidRPr="00D1053A" w:rsidRDefault="009F6D46" w:rsidP="009F6D46">
            <w:pPr>
              <w:jc w:val="both"/>
              <w:rPr>
                <w:rFonts w:ascii="Arial" w:hAnsi="Arial" w:cs="Arial"/>
                <w:sz w:val="20"/>
                <w:szCs w:val="20"/>
              </w:rPr>
            </w:pPr>
            <w:r w:rsidRPr="00D1053A">
              <w:rPr>
                <w:rFonts w:ascii="Arial" w:hAnsi="Arial" w:cs="Arial"/>
                <w:sz w:val="20"/>
                <w:szCs w:val="20"/>
              </w:rPr>
              <w:t xml:space="preserve">Management </w:t>
            </w:r>
          </w:p>
        </w:tc>
        <w:tc>
          <w:tcPr>
            <w:tcW w:w="1337" w:type="dxa"/>
          </w:tcPr>
          <w:p w14:paraId="6D7D3B73" w14:textId="2437EF1C" w:rsidR="009F6D46" w:rsidRPr="00D1053A" w:rsidRDefault="009F6D46" w:rsidP="009F6D46">
            <w:pPr>
              <w:jc w:val="both"/>
              <w:rPr>
                <w:rFonts w:ascii="Arial" w:hAnsi="Arial" w:cs="Arial"/>
                <w:sz w:val="20"/>
                <w:szCs w:val="20"/>
              </w:rPr>
            </w:pPr>
            <w:r w:rsidRPr="00D1053A">
              <w:rPr>
                <w:rFonts w:ascii="Arial" w:hAnsi="Arial" w:cs="Arial"/>
                <w:sz w:val="20"/>
                <w:szCs w:val="20"/>
              </w:rPr>
              <w:t xml:space="preserve">May, 2016 </w:t>
            </w:r>
          </w:p>
        </w:tc>
        <w:tc>
          <w:tcPr>
            <w:tcW w:w="2538" w:type="dxa"/>
          </w:tcPr>
          <w:p w14:paraId="785EAC07" w14:textId="10DCC7F0" w:rsidR="009F6D46" w:rsidRPr="00D1053A" w:rsidRDefault="009F6D46" w:rsidP="009F6D46">
            <w:pPr>
              <w:rPr>
                <w:rFonts w:ascii="Arial" w:hAnsi="Arial" w:cs="Arial"/>
                <w:sz w:val="20"/>
                <w:szCs w:val="20"/>
              </w:rPr>
            </w:pPr>
            <w:r w:rsidRPr="00D1053A">
              <w:rPr>
                <w:rFonts w:ascii="Arial" w:hAnsi="Arial" w:cs="Arial"/>
                <w:sz w:val="20"/>
                <w:szCs w:val="20"/>
              </w:rPr>
              <w:t>A joint term of reference on a full system audit that is beneficial for both agencies proved to be effective and saved 16,000 US$ from the budget that can be used for other activities.</w:t>
            </w:r>
          </w:p>
        </w:tc>
        <w:tc>
          <w:tcPr>
            <w:tcW w:w="1975" w:type="dxa"/>
          </w:tcPr>
          <w:p w14:paraId="62FA7AA8" w14:textId="77777777" w:rsidR="009F6D46" w:rsidRPr="00D1053A" w:rsidRDefault="009F6D46" w:rsidP="009F6D46">
            <w:pPr>
              <w:rPr>
                <w:rFonts w:ascii="Arial" w:hAnsi="Arial" w:cs="Arial"/>
                <w:sz w:val="20"/>
                <w:szCs w:val="20"/>
              </w:rPr>
            </w:pPr>
          </w:p>
        </w:tc>
        <w:tc>
          <w:tcPr>
            <w:tcW w:w="3870" w:type="dxa"/>
          </w:tcPr>
          <w:p w14:paraId="3E407172" w14:textId="77777777" w:rsidR="009F6D46" w:rsidRPr="00D1053A" w:rsidRDefault="009F6D46" w:rsidP="009F6D46">
            <w:pPr>
              <w:rPr>
                <w:rFonts w:ascii="Arial" w:hAnsi="Arial" w:cs="Arial"/>
                <w:sz w:val="20"/>
                <w:szCs w:val="20"/>
              </w:rPr>
            </w:pPr>
          </w:p>
        </w:tc>
        <w:tc>
          <w:tcPr>
            <w:tcW w:w="995" w:type="dxa"/>
          </w:tcPr>
          <w:p w14:paraId="494D0A44" w14:textId="00EEEF99" w:rsidR="009F6D46" w:rsidRPr="00D1053A" w:rsidRDefault="009F6D46" w:rsidP="009F6D46">
            <w:pPr>
              <w:jc w:val="both"/>
              <w:rPr>
                <w:rFonts w:ascii="Arial" w:hAnsi="Arial" w:cs="Arial"/>
                <w:sz w:val="20"/>
                <w:szCs w:val="20"/>
              </w:rPr>
            </w:pPr>
            <w:r w:rsidRPr="00D1053A">
              <w:rPr>
                <w:rFonts w:ascii="Arial" w:hAnsi="Arial" w:cs="Arial"/>
                <w:sz w:val="20"/>
                <w:szCs w:val="20"/>
              </w:rPr>
              <w:t>UNDP &amp; IOM</w:t>
            </w:r>
          </w:p>
        </w:tc>
      </w:tr>
      <w:tr w:rsidR="00370D52" w:rsidRPr="00CE4DDA" w14:paraId="08E36E9E" w14:textId="77777777" w:rsidTr="0073110A">
        <w:tc>
          <w:tcPr>
            <w:tcW w:w="648" w:type="dxa"/>
          </w:tcPr>
          <w:p w14:paraId="02EA1136" w14:textId="7E86ED92" w:rsidR="00370D52" w:rsidRDefault="0073110A" w:rsidP="009F6D46">
            <w:pPr>
              <w:jc w:val="both"/>
              <w:rPr>
                <w:rFonts w:asciiTheme="majorHAnsi" w:hAnsiTheme="majorHAnsi" w:cs="Arial"/>
                <w:sz w:val="22"/>
                <w:szCs w:val="22"/>
              </w:rPr>
            </w:pPr>
            <w:r>
              <w:rPr>
                <w:rFonts w:asciiTheme="majorHAnsi" w:hAnsiTheme="majorHAnsi" w:cs="Arial"/>
                <w:sz w:val="22"/>
                <w:szCs w:val="22"/>
              </w:rPr>
              <w:t xml:space="preserve">5 </w:t>
            </w:r>
          </w:p>
        </w:tc>
        <w:tc>
          <w:tcPr>
            <w:tcW w:w="2664" w:type="dxa"/>
          </w:tcPr>
          <w:p w14:paraId="68A2EB5A" w14:textId="683DC98E" w:rsidR="00370D52" w:rsidRPr="00D1053A" w:rsidRDefault="0073110A" w:rsidP="009F6D46">
            <w:pPr>
              <w:jc w:val="both"/>
              <w:rPr>
                <w:rFonts w:ascii="Arial" w:hAnsi="Arial" w:cs="Arial"/>
                <w:sz w:val="20"/>
                <w:szCs w:val="20"/>
              </w:rPr>
            </w:pPr>
            <w:r w:rsidRPr="00D1053A">
              <w:rPr>
                <w:rFonts w:ascii="Arial" w:hAnsi="Arial" w:cs="Arial"/>
                <w:sz w:val="20"/>
                <w:szCs w:val="20"/>
              </w:rPr>
              <w:t xml:space="preserve">Project Initiation </w:t>
            </w:r>
          </w:p>
        </w:tc>
        <w:tc>
          <w:tcPr>
            <w:tcW w:w="1350" w:type="dxa"/>
            <w:gridSpan w:val="2"/>
          </w:tcPr>
          <w:p w14:paraId="4D2BD861" w14:textId="77D5F33D" w:rsidR="00370D52" w:rsidRPr="00D1053A" w:rsidRDefault="0073110A" w:rsidP="009F6D46">
            <w:pPr>
              <w:jc w:val="both"/>
              <w:rPr>
                <w:rFonts w:ascii="Arial" w:hAnsi="Arial" w:cs="Arial"/>
                <w:sz w:val="20"/>
                <w:szCs w:val="20"/>
              </w:rPr>
            </w:pPr>
            <w:r w:rsidRPr="00D1053A">
              <w:rPr>
                <w:rFonts w:ascii="Arial" w:hAnsi="Arial" w:cs="Arial"/>
                <w:sz w:val="20"/>
                <w:szCs w:val="20"/>
              </w:rPr>
              <w:t xml:space="preserve">January, 2016 </w:t>
            </w:r>
          </w:p>
        </w:tc>
        <w:tc>
          <w:tcPr>
            <w:tcW w:w="2538" w:type="dxa"/>
          </w:tcPr>
          <w:p w14:paraId="2618D54F" w14:textId="4A2CAF57" w:rsidR="00370D52" w:rsidRPr="00D1053A" w:rsidRDefault="0073110A" w:rsidP="009F6D46">
            <w:pPr>
              <w:rPr>
                <w:rFonts w:ascii="Arial" w:hAnsi="Arial" w:cs="Arial"/>
                <w:sz w:val="20"/>
                <w:szCs w:val="20"/>
              </w:rPr>
            </w:pPr>
            <w:r w:rsidRPr="00D1053A">
              <w:rPr>
                <w:rFonts w:ascii="Arial" w:hAnsi="Arial" w:cs="Arial"/>
                <w:sz w:val="20"/>
                <w:szCs w:val="20"/>
              </w:rPr>
              <w:t xml:space="preserve">N/A </w:t>
            </w:r>
          </w:p>
        </w:tc>
        <w:tc>
          <w:tcPr>
            <w:tcW w:w="1975" w:type="dxa"/>
          </w:tcPr>
          <w:p w14:paraId="6E12C35A" w14:textId="5394E00F" w:rsidR="0073110A" w:rsidRPr="00D1053A" w:rsidRDefault="0073110A" w:rsidP="0073110A">
            <w:pPr>
              <w:rPr>
                <w:rFonts w:ascii="Arial" w:hAnsi="Arial" w:cs="Arial"/>
                <w:sz w:val="20"/>
                <w:szCs w:val="20"/>
              </w:rPr>
            </w:pPr>
            <w:r w:rsidRPr="00D1053A">
              <w:rPr>
                <w:rFonts w:ascii="Arial" w:hAnsi="Arial" w:cs="Arial"/>
                <w:sz w:val="20"/>
                <w:szCs w:val="20"/>
              </w:rPr>
              <w:t>Gap between developing the project document and implementing the project had an adverse impact on the project, as the priorities of the beneficiary changed and the project document is rigid and does not allow change on the output level.</w:t>
            </w:r>
          </w:p>
          <w:p w14:paraId="21BC09E6" w14:textId="77777777" w:rsidR="00370D52" w:rsidRPr="00D1053A" w:rsidRDefault="00370D52" w:rsidP="009F6D46">
            <w:pPr>
              <w:rPr>
                <w:rFonts w:ascii="Arial" w:hAnsi="Arial" w:cs="Arial"/>
                <w:sz w:val="20"/>
                <w:szCs w:val="20"/>
              </w:rPr>
            </w:pPr>
          </w:p>
        </w:tc>
        <w:tc>
          <w:tcPr>
            <w:tcW w:w="3870" w:type="dxa"/>
          </w:tcPr>
          <w:p w14:paraId="5F0F3413"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Shorten the period between developing the project document and initiating the project.</w:t>
            </w:r>
          </w:p>
          <w:p w14:paraId="654DA3ED"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Address issues related to mobilization.</w:t>
            </w:r>
          </w:p>
          <w:p w14:paraId="6E96B1EE"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Scoping sessions before implementing major activities deemed to be necessary and of great added value.</w:t>
            </w:r>
          </w:p>
          <w:p w14:paraId="2634FAD0"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Develop a business case and validate every single activity against the business case – question the purpose of the activity and how it serves the project.</w:t>
            </w:r>
          </w:p>
          <w:p w14:paraId="45D479FF" w14:textId="77777777" w:rsidR="00370D52" w:rsidRPr="00D1053A" w:rsidRDefault="00370D52" w:rsidP="009F6D46">
            <w:pPr>
              <w:rPr>
                <w:rFonts w:ascii="Arial" w:hAnsi="Arial" w:cs="Arial"/>
                <w:sz w:val="20"/>
                <w:szCs w:val="20"/>
              </w:rPr>
            </w:pPr>
          </w:p>
        </w:tc>
        <w:tc>
          <w:tcPr>
            <w:tcW w:w="995" w:type="dxa"/>
          </w:tcPr>
          <w:p w14:paraId="03590362" w14:textId="3DD265A5" w:rsidR="00370D52" w:rsidRPr="00D1053A" w:rsidRDefault="0073110A" w:rsidP="009F6D46">
            <w:pPr>
              <w:jc w:val="both"/>
              <w:rPr>
                <w:rFonts w:ascii="Arial" w:hAnsi="Arial" w:cs="Arial"/>
                <w:sz w:val="20"/>
                <w:szCs w:val="20"/>
              </w:rPr>
            </w:pPr>
            <w:r w:rsidRPr="00D1053A">
              <w:rPr>
                <w:rFonts w:ascii="Arial" w:hAnsi="Arial" w:cs="Arial"/>
                <w:sz w:val="20"/>
                <w:szCs w:val="20"/>
              </w:rPr>
              <w:t xml:space="preserve">UNDP </w:t>
            </w:r>
          </w:p>
        </w:tc>
      </w:tr>
      <w:tr w:rsidR="0073110A" w:rsidRPr="00CE4DDA" w14:paraId="75C94FE1" w14:textId="77777777" w:rsidTr="0073110A">
        <w:tc>
          <w:tcPr>
            <w:tcW w:w="648" w:type="dxa"/>
          </w:tcPr>
          <w:p w14:paraId="16C57C0D" w14:textId="5D121ABA" w:rsidR="0073110A" w:rsidRDefault="0073110A" w:rsidP="009F6D46">
            <w:pPr>
              <w:jc w:val="both"/>
              <w:rPr>
                <w:rFonts w:asciiTheme="majorHAnsi" w:hAnsiTheme="majorHAnsi" w:cs="Arial"/>
                <w:sz w:val="22"/>
                <w:szCs w:val="22"/>
              </w:rPr>
            </w:pPr>
            <w:r>
              <w:rPr>
                <w:rFonts w:asciiTheme="majorHAnsi" w:hAnsiTheme="majorHAnsi" w:cs="Arial"/>
                <w:sz w:val="22"/>
                <w:szCs w:val="22"/>
              </w:rPr>
              <w:t xml:space="preserve">6 </w:t>
            </w:r>
          </w:p>
        </w:tc>
        <w:tc>
          <w:tcPr>
            <w:tcW w:w="2664" w:type="dxa"/>
          </w:tcPr>
          <w:p w14:paraId="3134C9CD" w14:textId="77EB3754" w:rsidR="0073110A" w:rsidRPr="00D1053A" w:rsidRDefault="0073110A" w:rsidP="009F6D46">
            <w:pPr>
              <w:jc w:val="both"/>
              <w:rPr>
                <w:rFonts w:ascii="Arial" w:hAnsi="Arial" w:cs="Arial"/>
                <w:sz w:val="20"/>
                <w:szCs w:val="20"/>
              </w:rPr>
            </w:pPr>
            <w:r w:rsidRPr="00D1053A">
              <w:rPr>
                <w:rFonts w:ascii="Arial" w:hAnsi="Arial" w:cs="Arial"/>
                <w:sz w:val="20"/>
                <w:szCs w:val="20"/>
              </w:rPr>
              <w:t xml:space="preserve">Control and Monitoring </w:t>
            </w:r>
          </w:p>
        </w:tc>
        <w:tc>
          <w:tcPr>
            <w:tcW w:w="1350" w:type="dxa"/>
            <w:gridSpan w:val="2"/>
          </w:tcPr>
          <w:p w14:paraId="512E9776" w14:textId="3B07E02F" w:rsidR="0073110A" w:rsidRPr="00D1053A" w:rsidRDefault="0073110A" w:rsidP="009F6D46">
            <w:pPr>
              <w:jc w:val="both"/>
              <w:rPr>
                <w:rFonts w:ascii="Arial" w:hAnsi="Arial" w:cs="Arial"/>
                <w:sz w:val="20"/>
                <w:szCs w:val="20"/>
              </w:rPr>
            </w:pPr>
            <w:r w:rsidRPr="00D1053A">
              <w:rPr>
                <w:rFonts w:ascii="Arial" w:hAnsi="Arial" w:cs="Arial"/>
                <w:sz w:val="20"/>
                <w:szCs w:val="20"/>
              </w:rPr>
              <w:t xml:space="preserve">September, 2016  </w:t>
            </w:r>
          </w:p>
        </w:tc>
        <w:tc>
          <w:tcPr>
            <w:tcW w:w="2538" w:type="dxa"/>
          </w:tcPr>
          <w:p w14:paraId="0375697B" w14:textId="22DC9796" w:rsidR="0073110A" w:rsidRPr="00D1053A" w:rsidRDefault="0073110A" w:rsidP="009F6D46">
            <w:pPr>
              <w:rPr>
                <w:rFonts w:ascii="Arial" w:hAnsi="Arial" w:cs="Arial"/>
                <w:sz w:val="20"/>
                <w:szCs w:val="20"/>
              </w:rPr>
            </w:pPr>
            <w:r w:rsidRPr="00D1053A">
              <w:rPr>
                <w:rFonts w:ascii="Arial" w:hAnsi="Arial" w:cs="Arial"/>
                <w:sz w:val="20"/>
                <w:szCs w:val="20"/>
              </w:rPr>
              <w:t xml:space="preserve">N/A </w:t>
            </w:r>
          </w:p>
        </w:tc>
        <w:tc>
          <w:tcPr>
            <w:tcW w:w="1975" w:type="dxa"/>
          </w:tcPr>
          <w:p w14:paraId="790FF6A5" w14:textId="77777777" w:rsidR="0073110A" w:rsidRPr="00D1053A" w:rsidRDefault="0073110A" w:rsidP="0073110A">
            <w:pPr>
              <w:rPr>
                <w:rFonts w:ascii="Arial" w:hAnsi="Arial" w:cs="Arial"/>
                <w:sz w:val="20"/>
                <w:szCs w:val="20"/>
              </w:rPr>
            </w:pPr>
            <w:r w:rsidRPr="00D1053A">
              <w:rPr>
                <w:rFonts w:ascii="Arial" w:hAnsi="Arial" w:cs="Arial"/>
                <w:sz w:val="20"/>
                <w:szCs w:val="20"/>
              </w:rPr>
              <w:t xml:space="preserve">The Board of the Beneficiary was disconnected from the activities of the project, many strategic decisions related to the project needed to be discussed and approved by the beneficiary board. </w:t>
            </w:r>
          </w:p>
          <w:p w14:paraId="4A5C3E78" w14:textId="77777777" w:rsidR="0073110A" w:rsidRPr="00D1053A" w:rsidRDefault="0073110A" w:rsidP="0073110A">
            <w:pPr>
              <w:rPr>
                <w:rFonts w:ascii="Arial" w:hAnsi="Arial" w:cs="Arial"/>
                <w:sz w:val="20"/>
                <w:szCs w:val="20"/>
              </w:rPr>
            </w:pPr>
          </w:p>
        </w:tc>
        <w:tc>
          <w:tcPr>
            <w:tcW w:w="3870" w:type="dxa"/>
          </w:tcPr>
          <w:p w14:paraId="6B73489C"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 xml:space="preserve">Beneficiary board shall be part of the project board. </w:t>
            </w:r>
          </w:p>
          <w:p w14:paraId="40B56C67"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t>Extremely important to position the project within the overall programme at the beneficiary side – Not only the position within the national programme.</w:t>
            </w:r>
          </w:p>
          <w:p w14:paraId="4FD55091" w14:textId="77777777" w:rsidR="0073110A" w:rsidRPr="00D1053A" w:rsidRDefault="0073110A" w:rsidP="0073110A">
            <w:pPr>
              <w:ind w:left="360"/>
              <w:rPr>
                <w:rFonts w:ascii="Arial" w:hAnsi="Arial" w:cs="Arial"/>
                <w:sz w:val="20"/>
                <w:szCs w:val="20"/>
              </w:rPr>
            </w:pPr>
          </w:p>
        </w:tc>
        <w:tc>
          <w:tcPr>
            <w:tcW w:w="995" w:type="dxa"/>
          </w:tcPr>
          <w:p w14:paraId="4580B5C0" w14:textId="6704F3CB" w:rsidR="0073110A" w:rsidRPr="00D1053A" w:rsidRDefault="0073110A" w:rsidP="009F6D46">
            <w:pPr>
              <w:jc w:val="both"/>
              <w:rPr>
                <w:rFonts w:ascii="Arial" w:hAnsi="Arial" w:cs="Arial"/>
                <w:sz w:val="20"/>
                <w:szCs w:val="20"/>
              </w:rPr>
            </w:pPr>
            <w:r w:rsidRPr="00D1053A">
              <w:rPr>
                <w:rFonts w:ascii="Arial" w:hAnsi="Arial" w:cs="Arial"/>
                <w:sz w:val="20"/>
                <w:szCs w:val="20"/>
              </w:rPr>
              <w:t xml:space="preserve">UNDP </w:t>
            </w:r>
          </w:p>
        </w:tc>
      </w:tr>
      <w:tr w:rsidR="0073110A" w:rsidRPr="00CE4DDA" w14:paraId="0DFDAC40" w14:textId="77777777" w:rsidTr="0073110A">
        <w:tc>
          <w:tcPr>
            <w:tcW w:w="648" w:type="dxa"/>
          </w:tcPr>
          <w:p w14:paraId="6ED75370" w14:textId="0A9A08AD" w:rsidR="0073110A" w:rsidRDefault="0073110A" w:rsidP="009F6D46">
            <w:pPr>
              <w:jc w:val="both"/>
              <w:rPr>
                <w:rFonts w:asciiTheme="majorHAnsi" w:hAnsiTheme="majorHAnsi" w:cs="Arial"/>
                <w:sz w:val="22"/>
                <w:szCs w:val="22"/>
              </w:rPr>
            </w:pPr>
            <w:r>
              <w:rPr>
                <w:rFonts w:asciiTheme="majorHAnsi" w:hAnsiTheme="majorHAnsi" w:cs="Arial"/>
                <w:sz w:val="22"/>
                <w:szCs w:val="22"/>
              </w:rPr>
              <w:t xml:space="preserve">7 </w:t>
            </w:r>
          </w:p>
        </w:tc>
        <w:tc>
          <w:tcPr>
            <w:tcW w:w="2664" w:type="dxa"/>
          </w:tcPr>
          <w:p w14:paraId="55A8D5AA" w14:textId="44A533DB" w:rsidR="0073110A" w:rsidRPr="00D1053A" w:rsidRDefault="0073110A" w:rsidP="0073110A">
            <w:pPr>
              <w:jc w:val="both"/>
              <w:rPr>
                <w:rFonts w:ascii="Arial" w:hAnsi="Arial" w:cs="Arial"/>
                <w:sz w:val="20"/>
                <w:szCs w:val="20"/>
              </w:rPr>
            </w:pPr>
            <w:r w:rsidRPr="00D1053A">
              <w:rPr>
                <w:rFonts w:ascii="Arial" w:hAnsi="Arial" w:cs="Arial"/>
                <w:sz w:val="20"/>
                <w:szCs w:val="20"/>
              </w:rPr>
              <w:t xml:space="preserve">Control and Monitoring </w:t>
            </w:r>
          </w:p>
        </w:tc>
        <w:tc>
          <w:tcPr>
            <w:tcW w:w="1350" w:type="dxa"/>
            <w:gridSpan w:val="2"/>
          </w:tcPr>
          <w:p w14:paraId="4919BCD7" w14:textId="0903515C" w:rsidR="0073110A" w:rsidRPr="00D1053A" w:rsidRDefault="0073110A" w:rsidP="009F6D46">
            <w:pPr>
              <w:jc w:val="both"/>
              <w:rPr>
                <w:rFonts w:ascii="Arial" w:hAnsi="Arial" w:cs="Arial"/>
                <w:sz w:val="20"/>
                <w:szCs w:val="20"/>
              </w:rPr>
            </w:pPr>
            <w:r w:rsidRPr="00D1053A">
              <w:rPr>
                <w:rFonts w:ascii="Arial" w:hAnsi="Arial" w:cs="Arial"/>
                <w:sz w:val="20"/>
                <w:szCs w:val="20"/>
              </w:rPr>
              <w:t xml:space="preserve">Dec, 2016 </w:t>
            </w:r>
          </w:p>
        </w:tc>
        <w:tc>
          <w:tcPr>
            <w:tcW w:w="2538" w:type="dxa"/>
          </w:tcPr>
          <w:p w14:paraId="7B6E5506" w14:textId="3670D1C9" w:rsidR="0073110A" w:rsidRPr="00D1053A" w:rsidRDefault="0073110A" w:rsidP="009F6D46">
            <w:pPr>
              <w:rPr>
                <w:rFonts w:ascii="Arial" w:hAnsi="Arial" w:cs="Arial"/>
                <w:sz w:val="20"/>
                <w:szCs w:val="20"/>
              </w:rPr>
            </w:pPr>
            <w:r w:rsidRPr="00D1053A">
              <w:rPr>
                <w:rFonts w:ascii="Arial" w:hAnsi="Arial" w:cs="Arial"/>
                <w:sz w:val="20"/>
                <w:szCs w:val="20"/>
              </w:rPr>
              <w:t xml:space="preserve">N/A </w:t>
            </w:r>
          </w:p>
        </w:tc>
        <w:tc>
          <w:tcPr>
            <w:tcW w:w="1975" w:type="dxa"/>
          </w:tcPr>
          <w:p w14:paraId="4CFA82D3" w14:textId="77777777" w:rsidR="0073110A" w:rsidRPr="00D1053A" w:rsidRDefault="0073110A" w:rsidP="0073110A">
            <w:pPr>
              <w:rPr>
                <w:rFonts w:ascii="Arial" w:hAnsi="Arial" w:cs="Arial"/>
                <w:sz w:val="20"/>
                <w:szCs w:val="20"/>
              </w:rPr>
            </w:pPr>
            <w:r w:rsidRPr="00D1053A">
              <w:rPr>
                <w:rFonts w:ascii="Arial" w:hAnsi="Arial" w:cs="Arial"/>
                <w:sz w:val="20"/>
                <w:szCs w:val="20"/>
              </w:rPr>
              <w:t xml:space="preserve">Many reporting requirements were popping all the way during the project life cycle, creating pressure to cater </w:t>
            </w:r>
            <w:r w:rsidRPr="00D1053A">
              <w:rPr>
                <w:rFonts w:ascii="Arial" w:hAnsi="Arial" w:cs="Arial"/>
                <w:sz w:val="20"/>
                <w:szCs w:val="20"/>
              </w:rPr>
              <w:lastRenderedPageBreak/>
              <w:t>for different needs including  PAM’s BOD, undersecretaries, Project board, Media, SCPD, UNDP,  and other participating agencies.</w:t>
            </w:r>
          </w:p>
          <w:p w14:paraId="52C0CDFA" w14:textId="77777777" w:rsidR="0073110A" w:rsidRPr="00D1053A" w:rsidRDefault="0073110A" w:rsidP="0073110A">
            <w:pPr>
              <w:rPr>
                <w:rFonts w:ascii="Arial" w:hAnsi="Arial" w:cs="Arial"/>
                <w:sz w:val="20"/>
                <w:szCs w:val="20"/>
              </w:rPr>
            </w:pPr>
          </w:p>
        </w:tc>
        <w:tc>
          <w:tcPr>
            <w:tcW w:w="3870" w:type="dxa"/>
          </w:tcPr>
          <w:p w14:paraId="4BED0606"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lastRenderedPageBreak/>
              <w:t xml:space="preserve">A reporting matrix shall be developed at the beginning of the project identifying frequency, language, purpose, and format of the report. </w:t>
            </w:r>
          </w:p>
          <w:p w14:paraId="5F0CFCC7" w14:textId="77777777" w:rsidR="009D2173" w:rsidRPr="00D1053A" w:rsidRDefault="00D33A5E" w:rsidP="0073110A">
            <w:pPr>
              <w:numPr>
                <w:ilvl w:val="0"/>
                <w:numId w:val="27"/>
              </w:numPr>
              <w:rPr>
                <w:rFonts w:ascii="Arial" w:hAnsi="Arial" w:cs="Arial"/>
                <w:sz w:val="20"/>
                <w:szCs w:val="20"/>
              </w:rPr>
            </w:pPr>
            <w:r w:rsidRPr="00D1053A">
              <w:rPr>
                <w:rFonts w:ascii="Arial" w:hAnsi="Arial" w:cs="Arial"/>
                <w:sz w:val="20"/>
                <w:szCs w:val="20"/>
              </w:rPr>
              <w:lastRenderedPageBreak/>
              <w:t>Matrix to be approved on and agreed by all counterparts. Any additional reports needs to be discussed and approved officially.</w:t>
            </w:r>
          </w:p>
          <w:p w14:paraId="49AAC0F8" w14:textId="77777777" w:rsidR="0073110A" w:rsidRPr="00D1053A" w:rsidRDefault="0073110A" w:rsidP="0073110A">
            <w:pPr>
              <w:rPr>
                <w:rFonts w:ascii="Arial" w:hAnsi="Arial" w:cs="Arial"/>
                <w:sz w:val="20"/>
                <w:szCs w:val="20"/>
              </w:rPr>
            </w:pPr>
          </w:p>
        </w:tc>
        <w:tc>
          <w:tcPr>
            <w:tcW w:w="995" w:type="dxa"/>
          </w:tcPr>
          <w:p w14:paraId="36B9B912" w14:textId="75E8E768" w:rsidR="0073110A" w:rsidRPr="00D1053A" w:rsidRDefault="0073110A" w:rsidP="009F6D46">
            <w:pPr>
              <w:jc w:val="both"/>
              <w:rPr>
                <w:rFonts w:ascii="Arial" w:hAnsi="Arial" w:cs="Arial"/>
                <w:sz w:val="20"/>
                <w:szCs w:val="20"/>
              </w:rPr>
            </w:pPr>
            <w:r w:rsidRPr="00D1053A">
              <w:rPr>
                <w:rFonts w:ascii="Arial" w:hAnsi="Arial" w:cs="Arial"/>
                <w:sz w:val="20"/>
                <w:szCs w:val="20"/>
              </w:rPr>
              <w:lastRenderedPageBreak/>
              <w:t xml:space="preserve">UNDP </w:t>
            </w:r>
          </w:p>
        </w:tc>
      </w:tr>
      <w:tr w:rsidR="0063046C" w:rsidRPr="00CE4DDA" w14:paraId="2D948B07" w14:textId="77777777" w:rsidTr="0073110A">
        <w:tc>
          <w:tcPr>
            <w:tcW w:w="648" w:type="dxa"/>
          </w:tcPr>
          <w:p w14:paraId="751C0BC6" w14:textId="7D7B1870" w:rsidR="0063046C" w:rsidRDefault="0063046C" w:rsidP="009F6D46">
            <w:pPr>
              <w:jc w:val="both"/>
              <w:rPr>
                <w:rFonts w:asciiTheme="majorHAnsi" w:hAnsiTheme="majorHAnsi" w:cs="Arial"/>
                <w:sz w:val="22"/>
                <w:szCs w:val="22"/>
              </w:rPr>
            </w:pPr>
            <w:r>
              <w:rPr>
                <w:rFonts w:asciiTheme="majorHAnsi" w:hAnsiTheme="majorHAnsi" w:cs="Arial"/>
                <w:sz w:val="22"/>
                <w:szCs w:val="22"/>
              </w:rPr>
              <w:t xml:space="preserve">8 </w:t>
            </w:r>
          </w:p>
        </w:tc>
        <w:tc>
          <w:tcPr>
            <w:tcW w:w="2664" w:type="dxa"/>
          </w:tcPr>
          <w:p w14:paraId="4FFCA98F" w14:textId="717CFF7A" w:rsidR="0063046C" w:rsidRPr="00D1053A" w:rsidRDefault="003C40F0" w:rsidP="0073110A">
            <w:pPr>
              <w:jc w:val="both"/>
              <w:rPr>
                <w:rFonts w:ascii="Arial" w:hAnsi="Arial" w:cs="Arial"/>
                <w:sz w:val="20"/>
                <w:szCs w:val="20"/>
              </w:rPr>
            </w:pPr>
            <w:r w:rsidRPr="00D1053A">
              <w:rPr>
                <w:rFonts w:ascii="Arial" w:hAnsi="Arial" w:cs="Arial"/>
                <w:sz w:val="20"/>
                <w:szCs w:val="20"/>
              </w:rPr>
              <w:t>Training</w:t>
            </w:r>
          </w:p>
        </w:tc>
        <w:tc>
          <w:tcPr>
            <w:tcW w:w="1350" w:type="dxa"/>
            <w:gridSpan w:val="2"/>
          </w:tcPr>
          <w:p w14:paraId="2B01ABE4" w14:textId="635B40D9" w:rsidR="0063046C" w:rsidRPr="00D1053A" w:rsidRDefault="003C40F0" w:rsidP="009F6D46">
            <w:pPr>
              <w:jc w:val="both"/>
              <w:rPr>
                <w:rFonts w:ascii="Arial" w:hAnsi="Arial" w:cs="Arial"/>
                <w:sz w:val="20"/>
                <w:szCs w:val="20"/>
              </w:rPr>
            </w:pPr>
            <w:r w:rsidRPr="00D1053A">
              <w:rPr>
                <w:rFonts w:ascii="Arial" w:hAnsi="Arial" w:cs="Arial"/>
                <w:sz w:val="20"/>
                <w:szCs w:val="20"/>
              </w:rPr>
              <w:t xml:space="preserve">Sep. 2016 </w:t>
            </w:r>
          </w:p>
        </w:tc>
        <w:tc>
          <w:tcPr>
            <w:tcW w:w="2538" w:type="dxa"/>
          </w:tcPr>
          <w:p w14:paraId="0914BEA0" w14:textId="77777777" w:rsidR="003C40F0" w:rsidRPr="00D1053A" w:rsidRDefault="003C40F0" w:rsidP="003C40F0">
            <w:pPr>
              <w:rPr>
                <w:rFonts w:ascii="Arial" w:hAnsi="Arial" w:cs="Arial"/>
                <w:sz w:val="20"/>
                <w:szCs w:val="20"/>
              </w:rPr>
            </w:pPr>
            <w:r w:rsidRPr="00D1053A">
              <w:rPr>
                <w:rFonts w:ascii="Arial" w:hAnsi="Arial" w:cs="Arial"/>
                <w:sz w:val="20"/>
                <w:szCs w:val="20"/>
              </w:rPr>
              <w:t xml:space="preserve">Even though that most of the PAM staff are capable of using emails, it is not regularly accessed. The project team used whatsapp to communicate dates and details of certain prolonged training courses. This rendered very good results in terms of informing participants, motivating them, and breaking the ice. </w:t>
            </w:r>
          </w:p>
          <w:p w14:paraId="7A2C149A" w14:textId="77777777" w:rsidR="0063046C" w:rsidRPr="00D1053A" w:rsidRDefault="0063046C" w:rsidP="009F6D46">
            <w:pPr>
              <w:rPr>
                <w:rFonts w:ascii="Arial" w:hAnsi="Arial" w:cs="Arial"/>
                <w:sz w:val="20"/>
                <w:szCs w:val="20"/>
              </w:rPr>
            </w:pPr>
          </w:p>
        </w:tc>
        <w:tc>
          <w:tcPr>
            <w:tcW w:w="1975" w:type="dxa"/>
          </w:tcPr>
          <w:p w14:paraId="081F62CB" w14:textId="0C2CF165" w:rsidR="0063046C" w:rsidRPr="00D1053A" w:rsidRDefault="003C40F0" w:rsidP="0073110A">
            <w:pPr>
              <w:rPr>
                <w:rFonts w:ascii="Arial" w:hAnsi="Arial" w:cs="Arial"/>
                <w:sz w:val="20"/>
                <w:szCs w:val="20"/>
              </w:rPr>
            </w:pPr>
            <w:r w:rsidRPr="00D1053A">
              <w:rPr>
                <w:rFonts w:ascii="Arial" w:hAnsi="Arial" w:cs="Arial"/>
                <w:sz w:val="20"/>
                <w:szCs w:val="20"/>
              </w:rPr>
              <w:t xml:space="preserve">N/A </w:t>
            </w:r>
          </w:p>
        </w:tc>
        <w:tc>
          <w:tcPr>
            <w:tcW w:w="3870" w:type="dxa"/>
          </w:tcPr>
          <w:p w14:paraId="4961BA94" w14:textId="77777777" w:rsidR="009D2173" w:rsidRPr="00D1053A" w:rsidRDefault="00D33A5E" w:rsidP="003C40F0">
            <w:pPr>
              <w:numPr>
                <w:ilvl w:val="0"/>
                <w:numId w:val="27"/>
              </w:numPr>
              <w:rPr>
                <w:rFonts w:ascii="Arial" w:hAnsi="Arial" w:cs="Arial"/>
                <w:sz w:val="20"/>
                <w:szCs w:val="20"/>
              </w:rPr>
            </w:pPr>
            <w:r w:rsidRPr="00D1053A">
              <w:rPr>
                <w:rFonts w:ascii="Arial" w:hAnsi="Arial" w:cs="Arial"/>
                <w:sz w:val="20"/>
                <w:szCs w:val="20"/>
              </w:rPr>
              <w:t>Create an informal way of communication (in addition to the formal) such as WhatsApp groups for prolonged training courses.</w:t>
            </w:r>
          </w:p>
          <w:p w14:paraId="453FA1EC" w14:textId="77777777" w:rsidR="009D2173" w:rsidRPr="00D1053A" w:rsidRDefault="00D33A5E" w:rsidP="003C40F0">
            <w:pPr>
              <w:numPr>
                <w:ilvl w:val="0"/>
                <w:numId w:val="27"/>
              </w:numPr>
              <w:rPr>
                <w:rFonts w:ascii="Arial" w:hAnsi="Arial" w:cs="Arial"/>
                <w:sz w:val="20"/>
                <w:szCs w:val="20"/>
              </w:rPr>
            </w:pPr>
            <w:r w:rsidRPr="00D1053A">
              <w:rPr>
                <w:rFonts w:ascii="Arial" w:hAnsi="Arial" w:cs="Arial"/>
                <w:sz w:val="20"/>
                <w:szCs w:val="20"/>
              </w:rPr>
              <w:t>State the purpose of the group and add rules in order to keep it professional and avoid bothering participants with unnecessary messages and forwards.</w:t>
            </w:r>
          </w:p>
          <w:p w14:paraId="371DA930" w14:textId="77777777" w:rsidR="0063046C" w:rsidRPr="00D1053A" w:rsidRDefault="0063046C" w:rsidP="003C40F0">
            <w:pPr>
              <w:ind w:left="360"/>
              <w:rPr>
                <w:rFonts w:ascii="Arial" w:hAnsi="Arial" w:cs="Arial"/>
                <w:sz w:val="20"/>
                <w:szCs w:val="20"/>
              </w:rPr>
            </w:pPr>
          </w:p>
        </w:tc>
        <w:tc>
          <w:tcPr>
            <w:tcW w:w="995" w:type="dxa"/>
          </w:tcPr>
          <w:p w14:paraId="07F06D0F" w14:textId="1FDD25E0" w:rsidR="0063046C" w:rsidRPr="00D1053A" w:rsidRDefault="003C40F0" w:rsidP="009F6D46">
            <w:pPr>
              <w:jc w:val="both"/>
              <w:rPr>
                <w:rFonts w:ascii="Arial" w:hAnsi="Arial" w:cs="Arial"/>
                <w:sz w:val="20"/>
                <w:szCs w:val="20"/>
              </w:rPr>
            </w:pPr>
            <w:r w:rsidRPr="00D1053A">
              <w:rPr>
                <w:rFonts w:ascii="Arial" w:hAnsi="Arial" w:cs="Arial"/>
                <w:sz w:val="20"/>
                <w:szCs w:val="20"/>
              </w:rPr>
              <w:t xml:space="preserve">UNDP </w:t>
            </w:r>
          </w:p>
        </w:tc>
      </w:tr>
      <w:tr w:rsidR="009765C1" w:rsidRPr="00CE4DDA" w14:paraId="17DC5FC9" w14:textId="77777777" w:rsidTr="0073110A">
        <w:tc>
          <w:tcPr>
            <w:tcW w:w="648" w:type="dxa"/>
          </w:tcPr>
          <w:p w14:paraId="5EFCC41A" w14:textId="2BFC8BA3" w:rsidR="009765C1" w:rsidRDefault="009765C1" w:rsidP="009F6D46">
            <w:pPr>
              <w:jc w:val="both"/>
              <w:rPr>
                <w:rFonts w:asciiTheme="majorHAnsi" w:hAnsiTheme="majorHAnsi" w:cs="Arial"/>
                <w:sz w:val="22"/>
                <w:szCs w:val="22"/>
              </w:rPr>
            </w:pPr>
            <w:r>
              <w:rPr>
                <w:rFonts w:asciiTheme="majorHAnsi" w:hAnsiTheme="majorHAnsi" w:cs="Arial"/>
                <w:sz w:val="22"/>
                <w:szCs w:val="22"/>
              </w:rPr>
              <w:t xml:space="preserve">9 </w:t>
            </w:r>
          </w:p>
        </w:tc>
        <w:tc>
          <w:tcPr>
            <w:tcW w:w="2664" w:type="dxa"/>
          </w:tcPr>
          <w:p w14:paraId="21FBF5E9" w14:textId="3DC2303F" w:rsidR="009765C1" w:rsidRPr="00D1053A" w:rsidRDefault="009765C1" w:rsidP="0073110A">
            <w:pPr>
              <w:jc w:val="both"/>
              <w:rPr>
                <w:rFonts w:ascii="Arial" w:hAnsi="Arial" w:cs="Arial"/>
                <w:sz w:val="20"/>
                <w:szCs w:val="20"/>
              </w:rPr>
            </w:pPr>
            <w:r w:rsidRPr="00D1053A">
              <w:rPr>
                <w:rFonts w:ascii="Arial" w:hAnsi="Arial" w:cs="Arial"/>
                <w:sz w:val="20"/>
                <w:szCs w:val="20"/>
              </w:rPr>
              <w:t xml:space="preserve">Training </w:t>
            </w:r>
          </w:p>
        </w:tc>
        <w:tc>
          <w:tcPr>
            <w:tcW w:w="1350" w:type="dxa"/>
            <w:gridSpan w:val="2"/>
          </w:tcPr>
          <w:p w14:paraId="5A15A4AA" w14:textId="12812AA5" w:rsidR="009765C1" w:rsidRPr="00D1053A" w:rsidRDefault="009765C1" w:rsidP="009F6D46">
            <w:pPr>
              <w:jc w:val="both"/>
              <w:rPr>
                <w:rFonts w:ascii="Arial" w:hAnsi="Arial" w:cs="Arial"/>
                <w:sz w:val="20"/>
                <w:szCs w:val="20"/>
              </w:rPr>
            </w:pPr>
            <w:r w:rsidRPr="00D1053A">
              <w:rPr>
                <w:rFonts w:ascii="Arial" w:hAnsi="Arial" w:cs="Arial"/>
                <w:sz w:val="20"/>
                <w:szCs w:val="20"/>
              </w:rPr>
              <w:t xml:space="preserve">June, 2016 </w:t>
            </w:r>
          </w:p>
        </w:tc>
        <w:tc>
          <w:tcPr>
            <w:tcW w:w="2538" w:type="dxa"/>
          </w:tcPr>
          <w:p w14:paraId="0B5AF05E" w14:textId="69EF0053" w:rsidR="009765C1" w:rsidRPr="00D1053A" w:rsidRDefault="009765C1" w:rsidP="003C40F0">
            <w:pPr>
              <w:rPr>
                <w:rFonts w:ascii="Arial" w:hAnsi="Arial" w:cs="Arial"/>
                <w:sz w:val="20"/>
                <w:szCs w:val="20"/>
              </w:rPr>
            </w:pPr>
            <w:r w:rsidRPr="00D1053A">
              <w:rPr>
                <w:rFonts w:ascii="Arial" w:hAnsi="Arial" w:cs="Arial"/>
                <w:sz w:val="20"/>
                <w:szCs w:val="20"/>
              </w:rPr>
              <w:t xml:space="preserve">N/A </w:t>
            </w:r>
          </w:p>
        </w:tc>
        <w:tc>
          <w:tcPr>
            <w:tcW w:w="1975" w:type="dxa"/>
          </w:tcPr>
          <w:p w14:paraId="68DB5386" w14:textId="77777777" w:rsidR="009765C1" w:rsidRPr="00D1053A" w:rsidRDefault="009765C1" w:rsidP="009765C1">
            <w:pPr>
              <w:rPr>
                <w:rFonts w:ascii="Arial" w:hAnsi="Arial" w:cs="Arial"/>
                <w:sz w:val="20"/>
                <w:szCs w:val="20"/>
              </w:rPr>
            </w:pPr>
            <w:r w:rsidRPr="00D1053A">
              <w:rPr>
                <w:rFonts w:ascii="Arial" w:hAnsi="Arial" w:cs="Arial"/>
                <w:sz w:val="20"/>
                <w:szCs w:val="20"/>
              </w:rPr>
              <w:t xml:space="preserve">Most of the training courses were implemented as per the project plan. Some performance gaps at the PAM were not related to lack of skills or knowledge, and was related to poor processes. In this case training rendered poor impact. </w:t>
            </w:r>
          </w:p>
          <w:p w14:paraId="3AC3FB20" w14:textId="77777777" w:rsidR="009765C1" w:rsidRPr="00D1053A" w:rsidRDefault="009765C1" w:rsidP="0073110A">
            <w:pPr>
              <w:rPr>
                <w:rFonts w:ascii="Arial" w:hAnsi="Arial" w:cs="Arial"/>
                <w:sz w:val="20"/>
                <w:szCs w:val="20"/>
              </w:rPr>
            </w:pPr>
          </w:p>
        </w:tc>
        <w:tc>
          <w:tcPr>
            <w:tcW w:w="3870" w:type="dxa"/>
          </w:tcPr>
          <w:p w14:paraId="21DFB4FE" w14:textId="077AA158" w:rsidR="009D2173" w:rsidRPr="00D1053A" w:rsidRDefault="00D33A5E" w:rsidP="009765C1">
            <w:pPr>
              <w:numPr>
                <w:ilvl w:val="0"/>
                <w:numId w:val="27"/>
              </w:numPr>
              <w:rPr>
                <w:rFonts w:ascii="Arial" w:hAnsi="Arial" w:cs="Arial"/>
                <w:sz w:val="20"/>
                <w:szCs w:val="20"/>
              </w:rPr>
            </w:pPr>
            <w:r w:rsidRPr="00D1053A">
              <w:rPr>
                <w:rFonts w:ascii="Arial" w:hAnsi="Arial" w:cs="Arial"/>
                <w:sz w:val="20"/>
                <w:szCs w:val="20"/>
              </w:rPr>
              <w:t xml:space="preserve">A training needs analysis shall be conducted before </w:t>
            </w:r>
            <w:r w:rsidR="009765C1" w:rsidRPr="00D1053A">
              <w:rPr>
                <w:rFonts w:ascii="Arial" w:hAnsi="Arial" w:cs="Arial"/>
                <w:sz w:val="20"/>
                <w:szCs w:val="20"/>
              </w:rPr>
              <w:t>each</w:t>
            </w:r>
            <w:r w:rsidRPr="00D1053A">
              <w:rPr>
                <w:rFonts w:ascii="Arial" w:hAnsi="Arial" w:cs="Arial"/>
                <w:sz w:val="20"/>
                <w:szCs w:val="20"/>
              </w:rPr>
              <w:t xml:space="preserve"> training course to identify knowledge and skill gaps.</w:t>
            </w:r>
          </w:p>
          <w:p w14:paraId="1E2F42E0" w14:textId="77777777" w:rsidR="009D2173" w:rsidRPr="00D1053A" w:rsidRDefault="00D33A5E" w:rsidP="009765C1">
            <w:pPr>
              <w:numPr>
                <w:ilvl w:val="0"/>
                <w:numId w:val="27"/>
              </w:numPr>
              <w:rPr>
                <w:rFonts w:ascii="Arial" w:hAnsi="Arial" w:cs="Arial"/>
                <w:sz w:val="20"/>
                <w:szCs w:val="20"/>
              </w:rPr>
            </w:pPr>
            <w:r w:rsidRPr="00D1053A">
              <w:rPr>
                <w:rFonts w:ascii="Arial" w:hAnsi="Arial" w:cs="Arial"/>
                <w:sz w:val="20"/>
                <w:szCs w:val="20"/>
              </w:rPr>
              <w:t>A mechanism shall be put in place to measure training impact.</w:t>
            </w:r>
          </w:p>
          <w:p w14:paraId="1625539C" w14:textId="5FC72C5D" w:rsidR="009D2173" w:rsidRPr="00D1053A" w:rsidRDefault="00D33A5E" w:rsidP="009765C1">
            <w:pPr>
              <w:numPr>
                <w:ilvl w:val="0"/>
                <w:numId w:val="27"/>
              </w:numPr>
              <w:rPr>
                <w:rFonts w:ascii="Arial" w:hAnsi="Arial" w:cs="Arial"/>
                <w:sz w:val="20"/>
                <w:szCs w:val="20"/>
              </w:rPr>
            </w:pPr>
            <w:r w:rsidRPr="00D1053A">
              <w:rPr>
                <w:rFonts w:ascii="Arial" w:hAnsi="Arial" w:cs="Arial"/>
                <w:sz w:val="20"/>
                <w:szCs w:val="20"/>
              </w:rPr>
              <w:t xml:space="preserve">The training process at the beneficiary side might be revisited and assessed at the beginning of the project </w:t>
            </w:r>
            <w:r w:rsidR="009765C1" w:rsidRPr="00D1053A">
              <w:rPr>
                <w:rFonts w:ascii="Arial" w:hAnsi="Arial" w:cs="Arial"/>
                <w:sz w:val="20"/>
                <w:szCs w:val="20"/>
              </w:rPr>
              <w:t>to</w:t>
            </w:r>
            <w:r w:rsidRPr="00D1053A">
              <w:rPr>
                <w:rFonts w:ascii="Arial" w:hAnsi="Arial" w:cs="Arial"/>
                <w:sz w:val="20"/>
                <w:szCs w:val="20"/>
              </w:rPr>
              <w:t xml:space="preserve"> support learning outcomes.</w:t>
            </w:r>
          </w:p>
          <w:p w14:paraId="31053F0C" w14:textId="77777777" w:rsidR="009D2173" w:rsidRPr="00D1053A" w:rsidRDefault="00D33A5E" w:rsidP="009765C1">
            <w:pPr>
              <w:numPr>
                <w:ilvl w:val="0"/>
                <w:numId w:val="27"/>
              </w:numPr>
              <w:rPr>
                <w:rFonts w:ascii="Arial" w:hAnsi="Arial" w:cs="Arial"/>
                <w:sz w:val="20"/>
                <w:szCs w:val="20"/>
              </w:rPr>
            </w:pPr>
            <w:r w:rsidRPr="00D1053A">
              <w:rPr>
                <w:rFonts w:ascii="Arial" w:hAnsi="Arial" w:cs="Arial"/>
                <w:sz w:val="20"/>
                <w:szCs w:val="20"/>
              </w:rPr>
              <w:t>A system shall be put to support the “post – learning “ in order to track newly acquired skills and its application.</w:t>
            </w:r>
          </w:p>
          <w:p w14:paraId="0B85BE37" w14:textId="77777777" w:rsidR="009765C1" w:rsidRPr="00D1053A" w:rsidRDefault="009765C1" w:rsidP="009765C1">
            <w:pPr>
              <w:ind w:left="720"/>
              <w:rPr>
                <w:rFonts w:ascii="Arial" w:hAnsi="Arial" w:cs="Arial"/>
                <w:sz w:val="20"/>
                <w:szCs w:val="20"/>
              </w:rPr>
            </w:pPr>
          </w:p>
        </w:tc>
        <w:tc>
          <w:tcPr>
            <w:tcW w:w="995" w:type="dxa"/>
          </w:tcPr>
          <w:p w14:paraId="24DEF150" w14:textId="05D70318" w:rsidR="009765C1" w:rsidRPr="00D1053A" w:rsidRDefault="009765C1" w:rsidP="009F6D46">
            <w:pPr>
              <w:jc w:val="both"/>
              <w:rPr>
                <w:rFonts w:ascii="Arial" w:hAnsi="Arial" w:cs="Arial"/>
                <w:sz w:val="20"/>
                <w:szCs w:val="20"/>
              </w:rPr>
            </w:pPr>
            <w:r w:rsidRPr="00D1053A">
              <w:rPr>
                <w:rFonts w:ascii="Arial" w:hAnsi="Arial" w:cs="Arial"/>
                <w:sz w:val="20"/>
                <w:szCs w:val="20"/>
              </w:rPr>
              <w:t xml:space="preserve">UNDP </w:t>
            </w:r>
          </w:p>
        </w:tc>
      </w:tr>
      <w:tr w:rsidR="009765C1" w:rsidRPr="00CE4DDA" w14:paraId="669EFE60" w14:textId="77777777" w:rsidTr="0073110A">
        <w:tc>
          <w:tcPr>
            <w:tcW w:w="648" w:type="dxa"/>
          </w:tcPr>
          <w:p w14:paraId="1FB17DED" w14:textId="1796ED30" w:rsidR="009765C1" w:rsidRDefault="009765C1" w:rsidP="009F6D46">
            <w:pPr>
              <w:jc w:val="both"/>
              <w:rPr>
                <w:rFonts w:asciiTheme="majorHAnsi" w:hAnsiTheme="majorHAnsi" w:cs="Arial"/>
                <w:sz w:val="22"/>
                <w:szCs w:val="22"/>
              </w:rPr>
            </w:pPr>
            <w:r>
              <w:rPr>
                <w:rFonts w:asciiTheme="majorHAnsi" w:hAnsiTheme="majorHAnsi" w:cs="Arial"/>
                <w:sz w:val="22"/>
                <w:szCs w:val="22"/>
              </w:rPr>
              <w:lastRenderedPageBreak/>
              <w:t xml:space="preserve">10 </w:t>
            </w:r>
          </w:p>
        </w:tc>
        <w:tc>
          <w:tcPr>
            <w:tcW w:w="2664" w:type="dxa"/>
          </w:tcPr>
          <w:p w14:paraId="7738BFD1" w14:textId="2A9A7C2E" w:rsidR="009765C1" w:rsidRPr="00D1053A" w:rsidRDefault="009765C1" w:rsidP="009765C1">
            <w:pPr>
              <w:jc w:val="both"/>
              <w:rPr>
                <w:rFonts w:ascii="Arial" w:hAnsi="Arial" w:cs="Arial"/>
                <w:sz w:val="20"/>
                <w:szCs w:val="20"/>
              </w:rPr>
            </w:pPr>
            <w:r w:rsidRPr="00D1053A">
              <w:rPr>
                <w:rFonts w:ascii="Arial" w:hAnsi="Arial" w:cs="Arial"/>
                <w:sz w:val="20"/>
                <w:szCs w:val="20"/>
              </w:rPr>
              <w:t xml:space="preserve">Implementation </w:t>
            </w:r>
          </w:p>
        </w:tc>
        <w:tc>
          <w:tcPr>
            <w:tcW w:w="1350" w:type="dxa"/>
            <w:gridSpan w:val="2"/>
          </w:tcPr>
          <w:p w14:paraId="5723A325" w14:textId="7E80F024" w:rsidR="009765C1" w:rsidRPr="00D1053A" w:rsidRDefault="009765C1" w:rsidP="009F6D46">
            <w:pPr>
              <w:jc w:val="both"/>
              <w:rPr>
                <w:rFonts w:ascii="Arial" w:hAnsi="Arial" w:cs="Arial"/>
                <w:sz w:val="20"/>
                <w:szCs w:val="20"/>
              </w:rPr>
            </w:pPr>
            <w:r w:rsidRPr="00D1053A">
              <w:rPr>
                <w:rFonts w:ascii="Arial" w:hAnsi="Arial" w:cs="Arial"/>
                <w:sz w:val="20"/>
                <w:szCs w:val="20"/>
              </w:rPr>
              <w:t xml:space="preserve">Nov, 2016 </w:t>
            </w:r>
          </w:p>
        </w:tc>
        <w:tc>
          <w:tcPr>
            <w:tcW w:w="2538" w:type="dxa"/>
          </w:tcPr>
          <w:p w14:paraId="3A649F62" w14:textId="77777777" w:rsidR="009765C1" w:rsidRPr="00D1053A" w:rsidRDefault="009765C1" w:rsidP="009765C1">
            <w:pPr>
              <w:jc w:val="both"/>
              <w:rPr>
                <w:rFonts w:ascii="Arial" w:hAnsi="Arial" w:cs="Arial"/>
                <w:sz w:val="20"/>
                <w:szCs w:val="20"/>
              </w:rPr>
            </w:pPr>
            <w:r w:rsidRPr="00D1053A">
              <w:rPr>
                <w:rFonts w:ascii="Arial" w:hAnsi="Arial" w:cs="Arial"/>
                <w:sz w:val="20"/>
                <w:szCs w:val="20"/>
              </w:rPr>
              <w:t>One of the activities was not fully implemented and took longer time to be processed. Staff capacity and understanding of the importance of the activity was not fully present at the beneficiary side.</w:t>
            </w:r>
          </w:p>
          <w:p w14:paraId="0D36A3C7" w14:textId="77777777" w:rsidR="009765C1" w:rsidRPr="00D1053A" w:rsidRDefault="009765C1" w:rsidP="003C40F0">
            <w:pPr>
              <w:rPr>
                <w:rFonts w:ascii="Arial" w:hAnsi="Arial" w:cs="Arial"/>
                <w:sz w:val="20"/>
                <w:szCs w:val="20"/>
              </w:rPr>
            </w:pPr>
          </w:p>
        </w:tc>
        <w:tc>
          <w:tcPr>
            <w:tcW w:w="1975" w:type="dxa"/>
          </w:tcPr>
          <w:p w14:paraId="0435BAE6" w14:textId="1B0E1705" w:rsidR="009765C1" w:rsidRPr="00D1053A" w:rsidRDefault="009765C1" w:rsidP="009765C1">
            <w:pPr>
              <w:rPr>
                <w:rFonts w:ascii="Arial" w:hAnsi="Arial" w:cs="Arial"/>
                <w:sz w:val="20"/>
                <w:szCs w:val="20"/>
              </w:rPr>
            </w:pPr>
            <w:r w:rsidRPr="00D1053A">
              <w:rPr>
                <w:rFonts w:ascii="Arial" w:hAnsi="Arial" w:cs="Arial"/>
                <w:sz w:val="20"/>
                <w:szCs w:val="20"/>
              </w:rPr>
              <w:t xml:space="preserve">N/A </w:t>
            </w:r>
          </w:p>
        </w:tc>
        <w:tc>
          <w:tcPr>
            <w:tcW w:w="3870" w:type="dxa"/>
          </w:tcPr>
          <w:p w14:paraId="13162C71" w14:textId="77777777" w:rsidR="009D2173" w:rsidRPr="00D1053A" w:rsidRDefault="00D33A5E" w:rsidP="009765C1">
            <w:pPr>
              <w:numPr>
                <w:ilvl w:val="0"/>
                <w:numId w:val="32"/>
              </w:numPr>
              <w:rPr>
                <w:rFonts w:ascii="Arial" w:hAnsi="Arial" w:cs="Arial"/>
                <w:sz w:val="20"/>
                <w:szCs w:val="20"/>
              </w:rPr>
            </w:pPr>
            <w:r w:rsidRPr="00D1053A">
              <w:rPr>
                <w:rFonts w:ascii="Arial" w:hAnsi="Arial" w:cs="Arial"/>
                <w:sz w:val="20"/>
                <w:szCs w:val="20"/>
              </w:rPr>
              <w:t>A readiness examination / maturity assessment shall take place before implementing significant activities.</w:t>
            </w:r>
          </w:p>
          <w:p w14:paraId="54B3AC2A" w14:textId="77777777" w:rsidR="009D2173" w:rsidRPr="00D1053A" w:rsidRDefault="00D33A5E" w:rsidP="009765C1">
            <w:pPr>
              <w:numPr>
                <w:ilvl w:val="0"/>
                <w:numId w:val="32"/>
              </w:numPr>
              <w:rPr>
                <w:rFonts w:ascii="Arial" w:hAnsi="Arial" w:cs="Arial"/>
                <w:sz w:val="20"/>
                <w:szCs w:val="20"/>
              </w:rPr>
            </w:pPr>
            <w:r w:rsidRPr="00D1053A">
              <w:rPr>
                <w:rFonts w:ascii="Arial" w:hAnsi="Arial" w:cs="Arial"/>
                <w:sz w:val="20"/>
                <w:szCs w:val="20"/>
              </w:rPr>
              <w:t>In each TOR we included a system audit report as the preliminary step for each consultancy as a deliverable.</w:t>
            </w:r>
          </w:p>
          <w:p w14:paraId="1C4FC679" w14:textId="77777777" w:rsidR="009765C1" w:rsidRPr="00D1053A" w:rsidRDefault="009765C1" w:rsidP="009765C1">
            <w:pPr>
              <w:ind w:left="720"/>
              <w:rPr>
                <w:rFonts w:ascii="Arial" w:hAnsi="Arial" w:cs="Arial"/>
                <w:sz w:val="20"/>
                <w:szCs w:val="20"/>
              </w:rPr>
            </w:pPr>
          </w:p>
        </w:tc>
        <w:tc>
          <w:tcPr>
            <w:tcW w:w="995" w:type="dxa"/>
          </w:tcPr>
          <w:p w14:paraId="3B7DDD49" w14:textId="5CF93F8E" w:rsidR="009765C1" w:rsidRPr="00D1053A" w:rsidRDefault="009765C1" w:rsidP="009F6D46">
            <w:pPr>
              <w:jc w:val="both"/>
              <w:rPr>
                <w:rFonts w:ascii="Arial" w:hAnsi="Arial" w:cs="Arial"/>
                <w:sz w:val="20"/>
                <w:szCs w:val="20"/>
              </w:rPr>
            </w:pPr>
            <w:r w:rsidRPr="00D1053A">
              <w:rPr>
                <w:rFonts w:ascii="Arial" w:hAnsi="Arial" w:cs="Arial"/>
                <w:sz w:val="20"/>
                <w:szCs w:val="20"/>
              </w:rPr>
              <w:t xml:space="preserve">UNDP </w:t>
            </w:r>
          </w:p>
        </w:tc>
      </w:tr>
      <w:tr w:rsidR="0015138B" w:rsidRPr="00CE4DDA" w14:paraId="4C4CF2BC" w14:textId="77777777" w:rsidTr="0073110A">
        <w:tc>
          <w:tcPr>
            <w:tcW w:w="648" w:type="dxa"/>
          </w:tcPr>
          <w:p w14:paraId="6085D447" w14:textId="00136E77" w:rsidR="0015138B" w:rsidRDefault="0015138B" w:rsidP="009F6D46">
            <w:pPr>
              <w:jc w:val="both"/>
              <w:rPr>
                <w:rFonts w:asciiTheme="majorHAnsi" w:hAnsiTheme="majorHAnsi" w:cs="Arial"/>
                <w:sz w:val="22"/>
                <w:szCs w:val="22"/>
              </w:rPr>
            </w:pPr>
            <w:r>
              <w:rPr>
                <w:rFonts w:asciiTheme="majorHAnsi" w:hAnsiTheme="majorHAnsi" w:cs="Arial"/>
                <w:sz w:val="22"/>
                <w:szCs w:val="22"/>
              </w:rPr>
              <w:t>11</w:t>
            </w:r>
          </w:p>
        </w:tc>
        <w:tc>
          <w:tcPr>
            <w:tcW w:w="2664" w:type="dxa"/>
          </w:tcPr>
          <w:p w14:paraId="092DA18E" w14:textId="31CEBB57" w:rsidR="0015138B" w:rsidRPr="00D1053A" w:rsidRDefault="0015138B" w:rsidP="009765C1">
            <w:pPr>
              <w:jc w:val="both"/>
              <w:rPr>
                <w:rFonts w:ascii="Arial" w:hAnsi="Arial" w:cs="Arial"/>
                <w:sz w:val="20"/>
                <w:szCs w:val="20"/>
              </w:rPr>
            </w:pPr>
            <w:r w:rsidRPr="00D1053A">
              <w:rPr>
                <w:rFonts w:ascii="Arial" w:hAnsi="Arial" w:cs="Arial"/>
                <w:sz w:val="20"/>
                <w:szCs w:val="20"/>
              </w:rPr>
              <w:t xml:space="preserve">Training / Capacity Development </w:t>
            </w:r>
          </w:p>
        </w:tc>
        <w:tc>
          <w:tcPr>
            <w:tcW w:w="1350" w:type="dxa"/>
            <w:gridSpan w:val="2"/>
          </w:tcPr>
          <w:p w14:paraId="369B7E6E" w14:textId="1DE8C56F" w:rsidR="0015138B" w:rsidRPr="00D1053A" w:rsidRDefault="0015138B" w:rsidP="009F6D46">
            <w:pPr>
              <w:jc w:val="both"/>
              <w:rPr>
                <w:rFonts w:ascii="Arial" w:hAnsi="Arial" w:cs="Arial"/>
                <w:sz w:val="20"/>
                <w:szCs w:val="20"/>
              </w:rPr>
            </w:pPr>
            <w:r w:rsidRPr="00D1053A">
              <w:rPr>
                <w:rFonts w:ascii="Arial" w:hAnsi="Arial" w:cs="Arial"/>
                <w:sz w:val="20"/>
                <w:szCs w:val="20"/>
              </w:rPr>
              <w:t xml:space="preserve">May, 2016 </w:t>
            </w:r>
          </w:p>
        </w:tc>
        <w:tc>
          <w:tcPr>
            <w:tcW w:w="2538" w:type="dxa"/>
          </w:tcPr>
          <w:p w14:paraId="68E1D14F" w14:textId="77777777" w:rsidR="0015138B" w:rsidRPr="00D1053A" w:rsidRDefault="0015138B" w:rsidP="0015138B">
            <w:pPr>
              <w:jc w:val="both"/>
              <w:rPr>
                <w:rFonts w:ascii="Arial" w:hAnsi="Arial" w:cs="Arial"/>
                <w:sz w:val="20"/>
                <w:szCs w:val="20"/>
              </w:rPr>
            </w:pPr>
            <w:r w:rsidRPr="00D1053A">
              <w:rPr>
                <w:rFonts w:ascii="Arial" w:hAnsi="Arial" w:cs="Arial"/>
                <w:sz w:val="20"/>
                <w:szCs w:val="20"/>
              </w:rPr>
              <w:t>Distinguish between primary users and broad learning circles (the case of the KPIs).</w:t>
            </w:r>
          </w:p>
          <w:p w14:paraId="064E247F" w14:textId="77777777" w:rsidR="0015138B" w:rsidRPr="00D1053A" w:rsidRDefault="0015138B" w:rsidP="009765C1">
            <w:pPr>
              <w:jc w:val="both"/>
              <w:rPr>
                <w:rFonts w:ascii="Arial" w:hAnsi="Arial" w:cs="Arial"/>
                <w:sz w:val="20"/>
                <w:szCs w:val="20"/>
              </w:rPr>
            </w:pPr>
          </w:p>
        </w:tc>
        <w:tc>
          <w:tcPr>
            <w:tcW w:w="1975" w:type="dxa"/>
          </w:tcPr>
          <w:p w14:paraId="7EDACA24" w14:textId="3382FD15" w:rsidR="0015138B" w:rsidRPr="00D1053A" w:rsidRDefault="0015138B" w:rsidP="009765C1">
            <w:pPr>
              <w:rPr>
                <w:rFonts w:ascii="Arial" w:hAnsi="Arial" w:cs="Arial"/>
                <w:sz w:val="20"/>
                <w:szCs w:val="20"/>
              </w:rPr>
            </w:pPr>
            <w:r w:rsidRPr="00D1053A">
              <w:rPr>
                <w:rFonts w:ascii="Arial" w:hAnsi="Arial" w:cs="Arial"/>
                <w:sz w:val="20"/>
                <w:szCs w:val="20"/>
              </w:rPr>
              <w:t xml:space="preserve">N/A </w:t>
            </w:r>
          </w:p>
        </w:tc>
        <w:tc>
          <w:tcPr>
            <w:tcW w:w="3870" w:type="dxa"/>
          </w:tcPr>
          <w:p w14:paraId="2E69B163" w14:textId="77777777" w:rsidR="009D2173" w:rsidRPr="00D1053A" w:rsidRDefault="00D33A5E" w:rsidP="0015138B">
            <w:pPr>
              <w:numPr>
                <w:ilvl w:val="0"/>
                <w:numId w:val="32"/>
              </w:numPr>
              <w:rPr>
                <w:rFonts w:ascii="Arial" w:hAnsi="Arial" w:cs="Arial"/>
                <w:sz w:val="20"/>
                <w:szCs w:val="20"/>
              </w:rPr>
            </w:pPr>
            <w:r w:rsidRPr="00D1053A">
              <w:rPr>
                <w:rFonts w:ascii="Arial" w:hAnsi="Arial" w:cs="Arial"/>
                <w:sz w:val="20"/>
                <w:szCs w:val="20"/>
              </w:rPr>
              <w:t xml:space="preserve">During capacity development exercises and having standing on premises consultants, make sure to split primary users from the broad leaning circle as the requirements of each group is different in terms of details required and interest. </w:t>
            </w:r>
          </w:p>
          <w:p w14:paraId="2A89B526" w14:textId="77777777" w:rsidR="0015138B" w:rsidRPr="00D1053A" w:rsidRDefault="0015138B" w:rsidP="0015138B">
            <w:pPr>
              <w:ind w:left="720"/>
              <w:rPr>
                <w:rFonts w:ascii="Arial" w:hAnsi="Arial" w:cs="Arial"/>
                <w:sz w:val="20"/>
                <w:szCs w:val="20"/>
              </w:rPr>
            </w:pPr>
          </w:p>
        </w:tc>
        <w:tc>
          <w:tcPr>
            <w:tcW w:w="995" w:type="dxa"/>
          </w:tcPr>
          <w:p w14:paraId="7FF74632" w14:textId="21A2EC77" w:rsidR="0015138B" w:rsidRPr="00D1053A" w:rsidRDefault="0015138B" w:rsidP="009F6D46">
            <w:pPr>
              <w:jc w:val="both"/>
              <w:rPr>
                <w:rFonts w:ascii="Arial" w:hAnsi="Arial" w:cs="Arial"/>
                <w:sz w:val="20"/>
                <w:szCs w:val="20"/>
              </w:rPr>
            </w:pPr>
            <w:r w:rsidRPr="00D1053A">
              <w:rPr>
                <w:rFonts w:ascii="Arial" w:hAnsi="Arial" w:cs="Arial"/>
                <w:sz w:val="20"/>
                <w:szCs w:val="20"/>
              </w:rPr>
              <w:t xml:space="preserve">UNDP </w:t>
            </w:r>
          </w:p>
        </w:tc>
      </w:tr>
      <w:tr w:rsidR="0015138B" w:rsidRPr="00CE4DDA" w14:paraId="2DD0DB56" w14:textId="77777777" w:rsidTr="0073110A">
        <w:tc>
          <w:tcPr>
            <w:tcW w:w="648" w:type="dxa"/>
          </w:tcPr>
          <w:p w14:paraId="315B2E2D" w14:textId="5A4F9C50" w:rsidR="0015138B" w:rsidRDefault="0015138B" w:rsidP="009F6D46">
            <w:pPr>
              <w:jc w:val="both"/>
              <w:rPr>
                <w:rFonts w:asciiTheme="majorHAnsi" w:hAnsiTheme="majorHAnsi" w:cs="Arial"/>
                <w:sz w:val="22"/>
                <w:szCs w:val="22"/>
              </w:rPr>
            </w:pPr>
            <w:r>
              <w:rPr>
                <w:rFonts w:asciiTheme="majorHAnsi" w:hAnsiTheme="majorHAnsi" w:cs="Arial"/>
                <w:sz w:val="22"/>
                <w:szCs w:val="22"/>
              </w:rPr>
              <w:t>12</w:t>
            </w:r>
          </w:p>
        </w:tc>
        <w:tc>
          <w:tcPr>
            <w:tcW w:w="2664" w:type="dxa"/>
          </w:tcPr>
          <w:p w14:paraId="1207469F" w14:textId="4E084C83" w:rsidR="0015138B" w:rsidRPr="00D1053A" w:rsidRDefault="0015138B" w:rsidP="009765C1">
            <w:pPr>
              <w:jc w:val="both"/>
              <w:rPr>
                <w:rFonts w:ascii="Arial" w:hAnsi="Arial" w:cs="Arial"/>
                <w:sz w:val="20"/>
                <w:szCs w:val="20"/>
              </w:rPr>
            </w:pPr>
            <w:r w:rsidRPr="00D1053A">
              <w:rPr>
                <w:rFonts w:ascii="Arial" w:hAnsi="Arial" w:cs="Arial"/>
                <w:sz w:val="20"/>
                <w:szCs w:val="20"/>
              </w:rPr>
              <w:t xml:space="preserve">Communication </w:t>
            </w:r>
          </w:p>
        </w:tc>
        <w:tc>
          <w:tcPr>
            <w:tcW w:w="1350" w:type="dxa"/>
            <w:gridSpan w:val="2"/>
          </w:tcPr>
          <w:p w14:paraId="3C2D062C" w14:textId="6178BEC0" w:rsidR="0015138B" w:rsidRPr="00D1053A" w:rsidRDefault="0015138B" w:rsidP="009F6D46">
            <w:pPr>
              <w:jc w:val="both"/>
              <w:rPr>
                <w:rFonts w:ascii="Arial" w:hAnsi="Arial" w:cs="Arial"/>
                <w:sz w:val="20"/>
                <w:szCs w:val="20"/>
              </w:rPr>
            </w:pPr>
            <w:r w:rsidRPr="00D1053A">
              <w:rPr>
                <w:rFonts w:ascii="Arial" w:hAnsi="Arial" w:cs="Arial"/>
                <w:sz w:val="20"/>
                <w:szCs w:val="20"/>
              </w:rPr>
              <w:t xml:space="preserve">May 2016 </w:t>
            </w:r>
          </w:p>
        </w:tc>
        <w:tc>
          <w:tcPr>
            <w:tcW w:w="2538" w:type="dxa"/>
          </w:tcPr>
          <w:p w14:paraId="2652999B" w14:textId="269E6CF4" w:rsidR="0015138B" w:rsidRPr="00D1053A" w:rsidRDefault="0015138B" w:rsidP="009765C1">
            <w:pPr>
              <w:jc w:val="both"/>
              <w:rPr>
                <w:rFonts w:ascii="Arial" w:hAnsi="Arial" w:cs="Arial"/>
                <w:sz w:val="20"/>
                <w:szCs w:val="20"/>
              </w:rPr>
            </w:pPr>
            <w:r w:rsidRPr="00D1053A">
              <w:rPr>
                <w:rFonts w:ascii="Arial" w:hAnsi="Arial" w:cs="Arial"/>
                <w:sz w:val="20"/>
                <w:szCs w:val="20"/>
              </w:rPr>
              <w:t>N/A</w:t>
            </w:r>
          </w:p>
        </w:tc>
        <w:tc>
          <w:tcPr>
            <w:tcW w:w="1975" w:type="dxa"/>
          </w:tcPr>
          <w:p w14:paraId="5EF3ADC4" w14:textId="77777777" w:rsidR="0015138B" w:rsidRPr="00D1053A" w:rsidRDefault="0015138B" w:rsidP="0015138B">
            <w:pPr>
              <w:rPr>
                <w:rFonts w:ascii="Arial" w:hAnsi="Arial" w:cs="Arial"/>
                <w:sz w:val="20"/>
                <w:szCs w:val="20"/>
              </w:rPr>
            </w:pPr>
            <w:r w:rsidRPr="00D1053A">
              <w:rPr>
                <w:rFonts w:ascii="Arial" w:hAnsi="Arial" w:cs="Arial"/>
                <w:sz w:val="20"/>
                <w:szCs w:val="20"/>
              </w:rPr>
              <w:t xml:space="preserve">Communication outreach had put pressure on the project team as it was dealt with on ad – hoc basis. </w:t>
            </w:r>
          </w:p>
          <w:p w14:paraId="49DB9E0F" w14:textId="77777777" w:rsidR="0015138B" w:rsidRPr="00D1053A" w:rsidRDefault="0015138B" w:rsidP="009765C1">
            <w:pPr>
              <w:rPr>
                <w:rFonts w:ascii="Arial" w:hAnsi="Arial" w:cs="Arial"/>
                <w:sz w:val="20"/>
                <w:szCs w:val="20"/>
              </w:rPr>
            </w:pPr>
          </w:p>
        </w:tc>
        <w:tc>
          <w:tcPr>
            <w:tcW w:w="3870" w:type="dxa"/>
          </w:tcPr>
          <w:p w14:paraId="13D4969C" w14:textId="77777777" w:rsidR="009D2173" w:rsidRPr="00D1053A" w:rsidRDefault="00D33A5E" w:rsidP="0015138B">
            <w:pPr>
              <w:numPr>
                <w:ilvl w:val="0"/>
                <w:numId w:val="32"/>
              </w:numPr>
              <w:rPr>
                <w:rFonts w:ascii="Arial" w:hAnsi="Arial" w:cs="Arial"/>
                <w:sz w:val="20"/>
                <w:szCs w:val="20"/>
              </w:rPr>
            </w:pPr>
            <w:r w:rsidRPr="00D1053A">
              <w:rPr>
                <w:rFonts w:ascii="Arial" w:hAnsi="Arial" w:cs="Arial"/>
                <w:sz w:val="20"/>
                <w:szCs w:val="20"/>
              </w:rPr>
              <w:t>Communication outreach shall be part of the project document and action plan. A budget might be allocated for certain activities and international days (i.e. labour day, and international safety day).</w:t>
            </w:r>
          </w:p>
          <w:p w14:paraId="5DA29897" w14:textId="77777777" w:rsidR="009D2173" w:rsidRPr="00D1053A" w:rsidRDefault="00D33A5E" w:rsidP="0015138B">
            <w:pPr>
              <w:numPr>
                <w:ilvl w:val="0"/>
                <w:numId w:val="32"/>
              </w:numPr>
              <w:rPr>
                <w:rFonts w:ascii="Arial" w:hAnsi="Arial" w:cs="Arial"/>
                <w:sz w:val="20"/>
                <w:szCs w:val="20"/>
              </w:rPr>
            </w:pPr>
            <w:r w:rsidRPr="00D1053A">
              <w:rPr>
                <w:rFonts w:ascii="Arial" w:hAnsi="Arial" w:cs="Arial"/>
                <w:sz w:val="20"/>
                <w:szCs w:val="20"/>
              </w:rPr>
              <w:t xml:space="preserve">A mechanism shall be put in place to coordinate with media and responsibilities of each party including the beneficiary, SCPD, and UN agencies. </w:t>
            </w:r>
          </w:p>
          <w:p w14:paraId="094B7B9F" w14:textId="77777777" w:rsidR="0015138B" w:rsidRPr="00D1053A" w:rsidRDefault="0015138B" w:rsidP="0015138B">
            <w:pPr>
              <w:ind w:left="720"/>
              <w:rPr>
                <w:rFonts w:ascii="Arial" w:hAnsi="Arial" w:cs="Arial"/>
                <w:sz w:val="20"/>
                <w:szCs w:val="20"/>
              </w:rPr>
            </w:pPr>
          </w:p>
        </w:tc>
        <w:tc>
          <w:tcPr>
            <w:tcW w:w="995" w:type="dxa"/>
          </w:tcPr>
          <w:p w14:paraId="2FD231E5" w14:textId="1235722A" w:rsidR="0015138B" w:rsidRPr="00D1053A" w:rsidRDefault="0015138B" w:rsidP="009F6D46">
            <w:pPr>
              <w:jc w:val="both"/>
              <w:rPr>
                <w:rFonts w:ascii="Arial" w:hAnsi="Arial" w:cs="Arial"/>
                <w:sz w:val="20"/>
                <w:szCs w:val="20"/>
              </w:rPr>
            </w:pPr>
            <w:r w:rsidRPr="00D1053A">
              <w:rPr>
                <w:rFonts w:ascii="Arial" w:hAnsi="Arial" w:cs="Arial"/>
                <w:sz w:val="20"/>
                <w:szCs w:val="20"/>
              </w:rPr>
              <w:t>UNDP</w:t>
            </w:r>
          </w:p>
        </w:tc>
      </w:tr>
      <w:tr w:rsidR="0015138B" w:rsidRPr="00CE4DDA" w14:paraId="134EA665" w14:textId="77777777" w:rsidTr="0073110A">
        <w:tc>
          <w:tcPr>
            <w:tcW w:w="648" w:type="dxa"/>
          </w:tcPr>
          <w:p w14:paraId="0E039B41" w14:textId="7E0A60BE" w:rsidR="0015138B" w:rsidRDefault="00D1053A" w:rsidP="009F6D46">
            <w:pPr>
              <w:jc w:val="both"/>
              <w:rPr>
                <w:rFonts w:asciiTheme="majorHAnsi" w:hAnsiTheme="majorHAnsi" w:cs="Arial"/>
                <w:sz w:val="22"/>
                <w:szCs w:val="22"/>
              </w:rPr>
            </w:pPr>
            <w:r>
              <w:rPr>
                <w:rFonts w:asciiTheme="majorHAnsi" w:hAnsiTheme="majorHAnsi" w:cs="Arial"/>
                <w:sz w:val="22"/>
                <w:szCs w:val="22"/>
              </w:rPr>
              <w:t>13</w:t>
            </w:r>
          </w:p>
        </w:tc>
        <w:tc>
          <w:tcPr>
            <w:tcW w:w="2664" w:type="dxa"/>
          </w:tcPr>
          <w:p w14:paraId="3B67C110" w14:textId="08CD857E" w:rsidR="0015138B" w:rsidRPr="00D1053A" w:rsidRDefault="00D1053A" w:rsidP="009765C1">
            <w:pPr>
              <w:jc w:val="both"/>
              <w:rPr>
                <w:rFonts w:ascii="Arial" w:hAnsi="Arial" w:cs="Arial"/>
                <w:sz w:val="20"/>
                <w:szCs w:val="20"/>
              </w:rPr>
            </w:pPr>
            <w:r w:rsidRPr="00D1053A">
              <w:rPr>
                <w:rFonts w:ascii="Arial" w:hAnsi="Arial" w:cs="Arial"/>
                <w:sz w:val="20"/>
                <w:szCs w:val="20"/>
              </w:rPr>
              <w:t>Communication</w:t>
            </w:r>
          </w:p>
        </w:tc>
        <w:tc>
          <w:tcPr>
            <w:tcW w:w="1350" w:type="dxa"/>
            <w:gridSpan w:val="2"/>
          </w:tcPr>
          <w:p w14:paraId="16666259" w14:textId="17D14A34" w:rsidR="0015138B" w:rsidRPr="00D1053A" w:rsidRDefault="00D1053A" w:rsidP="009F6D46">
            <w:pPr>
              <w:jc w:val="both"/>
              <w:rPr>
                <w:rFonts w:ascii="Arial" w:hAnsi="Arial" w:cs="Arial"/>
                <w:sz w:val="20"/>
                <w:szCs w:val="20"/>
              </w:rPr>
            </w:pPr>
            <w:r w:rsidRPr="00D1053A">
              <w:rPr>
                <w:rFonts w:ascii="Arial" w:hAnsi="Arial" w:cs="Arial"/>
                <w:sz w:val="20"/>
                <w:szCs w:val="20"/>
              </w:rPr>
              <w:t xml:space="preserve">May, 2017 </w:t>
            </w:r>
          </w:p>
        </w:tc>
        <w:tc>
          <w:tcPr>
            <w:tcW w:w="2538" w:type="dxa"/>
          </w:tcPr>
          <w:p w14:paraId="423CA8B3" w14:textId="77777777" w:rsidR="0015138B" w:rsidRPr="00D1053A" w:rsidRDefault="0015138B" w:rsidP="0015138B">
            <w:pPr>
              <w:rPr>
                <w:rFonts w:ascii="Arial" w:hAnsi="Arial" w:cs="Arial"/>
                <w:sz w:val="20"/>
                <w:szCs w:val="20"/>
              </w:rPr>
            </w:pPr>
            <w:r w:rsidRPr="00D1053A">
              <w:rPr>
                <w:rFonts w:ascii="Arial" w:hAnsi="Arial" w:cs="Arial"/>
                <w:sz w:val="20"/>
                <w:szCs w:val="20"/>
              </w:rPr>
              <w:t>Embassies has support groups that might be helpful in addressing issues related to their people</w:t>
            </w:r>
          </w:p>
          <w:p w14:paraId="70D7BA82" w14:textId="77777777" w:rsidR="0015138B" w:rsidRPr="00D1053A" w:rsidRDefault="0015138B" w:rsidP="009765C1">
            <w:pPr>
              <w:jc w:val="both"/>
              <w:rPr>
                <w:rFonts w:ascii="Arial" w:hAnsi="Arial" w:cs="Arial"/>
                <w:sz w:val="20"/>
                <w:szCs w:val="20"/>
              </w:rPr>
            </w:pPr>
          </w:p>
        </w:tc>
        <w:tc>
          <w:tcPr>
            <w:tcW w:w="1975" w:type="dxa"/>
          </w:tcPr>
          <w:p w14:paraId="1F1B06B0" w14:textId="2F0961A8" w:rsidR="0015138B" w:rsidRPr="00D1053A" w:rsidRDefault="0015138B" w:rsidP="0015138B">
            <w:pPr>
              <w:rPr>
                <w:rFonts w:ascii="Arial" w:hAnsi="Arial" w:cs="Arial"/>
                <w:sz w:val="20"/>
                <w:szCs w:val="20"/>
              </w:rPr>
            </w:pPr>
            <w:r w:rsidRPr="00D1053A">
              <w:rPr>
                <w:rFonts w:ascii="Arial" w:hAnsi="Arial" w:cs="Arial"/>
                <w:sz w:val="20"/>
                <w:szCs w:val="20"/>
              </w:rPr>
              <w:t xml:space="preserve">N/A </w:t>
            </w:r>
          </w:p>
        </w:tc>
        <w:tc>
          <w:tcPr>
            <w:tcW w:w="3870" w:type="dxa"/>
          </w:tcPr>
          <w:p w14:paraId="25DAEE59" w14:textId="77777777" w:rsidR="009D2173" w:rsidRPr="00D1053A" w:rsidRDefault="00D33A5E" w:rsidP="0015138B">
            <w:pPr>
              <w:numPr>
                <w:ilvl w:val="0"/>
                <w:numId w:val="32"/>
              </w:numPr>
              <w:rPr>
                <w:rFonts w:ascii="Arial" w:hAnsi="Arial" w:cs="Arial"/>
                <w:sz w:val="20"/>
                <w:szCs w:val="20"/>
              </w:rPr>
            </w:pPr>
            <w:r w:rsidRPr="00D1053A">
              <w:rPr>
                <w:rFonts w:ascii="Arial" w:hAnsi="Arial" w:cs="Arial"/>
                <w:sz w:val="20"/>
                <w:szCs w:val="20"/>
              </w:rPr>
              <w:t>Check with embassies for free translation / proof reading services.</w:t>
            </w:r>
          </w:p>
          <w:p w14:paraId="6ADC5258" w14:textId="3C2A13CA" w:rsidR="0015138B" w:rsidRPr="00D1053A" w:rsidRDefault="00D33A5E" w:rsidP="00D1053A">
            <w:pPr>
              <w:numPr>
                <w:ilvl w:val="0"/>
                <w:numId w:val="32"/>
              </w:numPr>
              <w:rPr>
                <w:rFonts w:ascii="Arial" w:hAnsi="Arial" w:cs="Arial"/>
                <w:sz w:val="20"/>
                <w:szCs w:val="20"/>
              </w:rPr>
            </w:pPr>
            <w:r w:rsidRPr="00D1053A">
              <w:rPr>
                <w:rFonts w:ascii="Arial" w:hAnsi="Arial" w:cs="Arial"/>
                <w:sz w:val="20"/>
                <w:szCs w:val="20"/>
              </w:rPr>
              <w:t xml:space="preserve">Sardigan is a support group in Kuwait for Filipinos/as, was very helpful for our project in proof reading </w:t>
            </w:r>
            <w:r w:rsidR="00D1053A" w:rsidRPr="00D1053A">
              <w:rPr>
                <w:rFonts w:ascii="Arial" w:hAnsi="Arial" w:cs="Arial"/>
                <w:sz w:val="20"/>
                <w:szCs w:val="20"/>
              </w:rPr>
              <w:t>posters and infographics on OSH</w:t>
            </w:r>
            <w:r w:rsidRPr="00D1053A">
              <w:rPr>
                <w:rFonts w:ascii="Arial" w:hAnsi="Arial" w:cs="Arial"/>
                <w:sz w:val="20"/>
                <w:szCs w:val="20"/>
              </w:rPr>
              <w:t xml:space="preserve"> free of charge.</w:t>
            </w:r>
          </w:p>
        </w:tc>
        <w:tc>
          <w:tcPr>
            <w:tcW w:w="995" w:type="dxa"/>
          </w:tcPr>
          <w:p w14:paraId="214FF3F4" w14:textId="3EF5EBCB" w:rsidR="0015138B" w:rsidRPr="00D1053A" w:rsidRDefault="00D1053A" w:rsidP="009F6D46">
            <w:pPr>
              <w:jc w:val="both"/>
              <w:rPr>
                <w:rFonts w:ascii="Arial" w:hAnsi="Arial" w:cs="Arial"/>
                <w:sz w:val="20"/>
                <w:szCs w:val="20"/>
              </w:rPr>
            </w:pPr>
            <w:r w:rsidRPr="00D1053A">
              <w:rPr>
                <w:rFonts w:ascii="Arial" w:hAnsi="Arial" w:cs="Arial"/>
                <w:sz w:val="20"/>
                <w:szCs w:val="20"/>
              </w:rPr>
              <w:t xml:space="preserve">UNDP </w:t>
            </w:r>
          </w:p>
        </w:tc>
      </w:tr>
      <w:tr w:rsidR="00D1053A" w:rsidRPr="00CE4DDA" w14:paraId="514C4F1B" w14:textId="77777777" w:rsidTr="0073110A">
        <w:tc>
          <w:tcPr>
            <w:tcW w:w="648" w:type="dxa"/>
          </w:tcPr>
          <w:p w14:paraId="4611FCE5" w14:textId="510BCDD5" w:rsidR="00D1053A" w:rsidRDefault="00D1053A" w:rsidP="009F6D46">
            <w:pPr>
              <w:jc w:val="both"/>
              <w:rPr>
                <w:rFonts w:asciiTheme="majorHAnsi" w:hAnsiTheme="majorHAnsi" w:cs="Arial"/>
                <w:sz w:val="22"/>
                <w:szCs w:val="22"/>
              </w:rPr>
            </w:pPr>
            <w:r>
              <w:rPr>
                <w:rFonts w:asciiTheme="majorHAnsi" w:hAnsiTheme="majorHAnsi" w:cs="Arial"/>
                <w:sz w:val="22"/>
                <w:szCs w:val="22"/>
              </w:rPr>
              <w:t xml:space="preserve">14 </w:t>
            </w:r>
          </w:p>
        </w:tc>
        <w:tc>
          <w:tcPr>
            <w:tcW w:w="2664" w:type="dxa"/>
          </w:tcPr>
          <w:p w14:paraId="3B1FC9FD" w14:textId="44E26807" w:rsidR="00D1053A" w:rsidRPr="00D1053A" w:rsidRDefault="00D1053A" w:rsidP="009765C1">
            <w:pPr>
              <w:jc w:val="both"/>
              <w:rPr>
                <w:rFonts w:ascii="Arial" w:hAnsi="Arial" w:cs="Arial"/>
                <w:sz w:val="20"/>
                <w:szCs w:val="20"/>
              </w:rPr>
            </w:pPr>
            <w:r w:rsidRPr="00D1053A">
              <w:rPr>
                <w:rFonts w:ascii="Arial" w:hAnsi="Arial" w:cs="Arial"/>
                <w:sz w:val="20"/>
                <w:szCs w:val="20"/>
              </w:rPr>
              <w:t xml:space="preserve">Implementation – Processes </w:t>
            </w:r>
          </w:p>
        </w:tc>
        <w:tc>
          <w:tcPr>
            <w:tcW w:w="1350" w:type="dxa"/>
            <w:gridSpan w:val="2"/>
          </w:tcPr>
          <w:p w14:paraId="4D94BEDC" w14:textId="17103FC3" w:rsidR="00D1053A" w:rsidRPr="00D1053A" w:rsidRDefault="00D1053A" w:rsidP="009F6D46">
            <w:pPr>
              <w:jc w:val="both"/>
              <w:rPr>
                <w:rFonts w:ascii="Arial" w:hAnsi="Arial" w:cs="Arial"/>
                <w:sz w:val="20"/>
                <w:szCs w:val="20"/>
              </w:rPr>
            </w:pPr>
            <w:r w:rsidRPr="00D1053A">
              <w:rPr>
                <w:rFonts w:ascii="Arial" w:hAnsi="Arial" w:cs="Arial"/>
                <w:sz w:val="20"/>
                <w:szCs w:val="20"/>
              </w:rPr>
              <w:t>June, 2017</w:t>
            </w:r>
          </w:p>
        </w:tc>
        <w:tc>
          <w:tcPr>
            <w:tcW w:w="2538" w:type="dxa"/>
          </w:tcPr>
          <w:p w14:paraId="5E6AD07E" w14:textId="14CF0F08" w:rsidR="00D1053A" w:rsidRPr="00D1053A" w:rsidRDefault="00D1053A" w:rsidP="0015138B">
            <w:pPr>
              <w:rPr>
                <w:rFonts w:ascii="Arial" w:hAnsi="Arial" w:cs="Arial"/>
                <w:sz w:val="20"/>
                <w:szCs w:val="20"/>
              </w:rPr>
            </w:pPr>
            <w:r w:rsidRPr="00D1053A">
              <w:rPr>
                <w:rFonts w:ascii="Arial" w:hAnsi="Arial" w:cs="Arial"/>
                <w:sz w:val="20"/>
                <w:szCs w:val="20"/>
              </w:rPr>
              <w:t xml:space="preserve">N/A </w:t>
            </w:r>
          </w:p>
        </w:tc>
        <w:tc>
          <w:tcPr>
            <w:tcW w:w="1975" w:type="dxa"/>
          </w:tcPr>
          <w:p w14:paraId="77FE4063" w14:textId="77777777" w:rsidR="00D1053A" w:rsidRPr="00D1053A" w:rsidRDefault="00D1053A" w:rsidP="00D1053A">
            <w:pPr>
              <w:rPr>
                <w:rFonts w:ascii="Arial" w:hAnsi="Arial" w:cs="Arial"/>
                <w:sz w:val="20"/>
                <w:szCs w:val="20"/>
              </w:rPr>
            </w:pPr>
            <w:r w:rsidRPr="00D1053A">
              <w:rPr>
                <w:rFonts w:ascii="Arial" w:hAnsi="Arial" w:cs="Arial"/>
                <w:sz w:val="20"/>
                <w:szCs w:val="20"/>
              </w:rPr>
              <w:t xml:space="preserve">Focal points at SCPD are spread per functions ( focal </w:t>
            </w:r>
            <w:r w:rsidRPr="00D1053A">
              <w:rPr>
                <w:rFonts w:ascii="Arial" w:hAnsi="Arial" w:cs="Arial"/>
                <w:sz w:val="20"/>
                <w:szCs w:val="20"/>
              </w:rPr>
              <w:lastRenderedPageBreak/>
              <w:t>point for finance, focal point for contracts, focal point for meetings.. Etc), creating pressure on project team and coordination efforts.</w:t>
            </w:r>
          </w:p>
          <w:p w14:paraId="6FF8FC2A" w14:textId="277B84F8" w:rsidR="00D1053A" w:rsidRPr="00D1053A" w:rsidRDefault="00D1053A" w:rsidP="00D1053A">
            <w:pPr>
              <w:rPr>
                <w:rFonts w:ascii="Arial" w:hAnsi="Arial" w:cs="Arial"/>
                <w:sz w:val="20"/>
                <w:szCs w:val="20"/>
              </w:rPr>
            </w:pPr>
            <w:r w:rsidRPr="00D1053A">
              <w:rPr>
                <w:rFonts w:ascii="Arial" w:hAnsi="Arial" w:cs="Arial"/>
                <w:sz w:val="20"/>
                <w:szCs w:val="20"/>
              </w:rPr>
              <w:t>Focal point at the beneficiary side shall be a decision maker, facilitator with clear responsibilities, understand the organization, and be able to provide feedback.</w:t>
            </w:r>
          </w:p>
          <w:p w14:paraId="42CD520E" w14:textId="77777777" w:rsidR="00D1053A" w:rsidRPr="00D1053A" w:rsidRDefault="00D1053A" w:rsidP="0015138B">
            <w:pPr>
              <w:rPr>
                <w:rFonts w:ascii="Arial" w:hAnsi="Arial" w:cs="Arial"/>
                <w:sz w:val="20"/>
                <w:szCs w:val="20"/>
              </w:rPr>
            </w:pPr>
          </w:p>
        </w:tc>
        <w:tc>
          <w:tcPr>
            <w:tcW w:w="3870" w:type="dxa"/>
          </w:tcPr>
          <w:p w14:paraId="37769429" w14:textId="77777777" w:rsidR="009D2173" w:rsidRPr="00D1053A" w:rsidRDefault="00D33A5E" w:rsidP="00D1053A">
            <w:pPr>
              <w:numPr>
                <w:ilvl w:val="0"/>
                <w:numId w:val="32"/>
              </w:numPr>
              <w:rPr>
                <w:rFonts w:ascii="Arial" w:hAnsi="Arial" w:cs="Arial"/>
                <w:sz w:val="20"/>
                <w:szCs w:val="20"/>
              </w:rPr>
            </w:pPr>
            <w:r w:rsidRPr="00D1053A">
              <w:rPr>
                <w:rFonts w:ascii="Arial" w:hAnsi="Arial" w:cs="Arial"/>
                <w:sz w:val="20"/>
                <w:szCs w:val="20"/>
              </w:rPr>
              <w:lastRenderedPageBreak/>
              <w:t xml:space="preserve">Assign one business partner for each project, who will be able on following up on all activities </w:t>
            </w:r>
            <w:r w:rsidRPr="00D1053A">
              <w:rPr>
                <w:rFonts w:ascii="Arial" w:hAnsi="Arial" w:cs="Arial"/>
                <w:sz w:val="20"/>
                <w:szCs w:val="20"/>
              </w:rPr>
              <w:lastRenderedPageBreak/>
              <w:t>related to the project and coordinate within SCPD on compliance and information.</w:t>
            </w:r>
          </w:p>
          <w:p w14:paraId="5B1EB59F" w14:textId="77777777" w:rsidR="009D2173" w:rsidRPr="00D1053A" w:rsidRDefault="00D33A5E" w:rsidP="00D1053A">
            <w:pPr>
              <w:numPr>
                <w:ilvl w:val="0"/>
                <w:numId w:val="32"/>
              </w:numPr>
              <w:rPr>
                <w:rFonts w:ascii="Arial" w:hAnsi="Arial" w:cs="Arial"/>
                <w:sz w:val="20"/>
                <w:szCs w:val="20"/>
              </w:rPr>
            </w:pPr>
            <w:r w:rsidRPr="00D1053A">
              <w:rPr>
                <w:rFonts w:ascii="Arial" w:hAnsi="Arial" w:cs="Arial"/>
                <w:sz w:val="20"/>
                <w:szCs w:val="20"/>
              </w:rPr>
              <w:t xml:space="preserve">Develop a job description with clear accountabilities at the project inception phase in order to set expectations for the role. </w:t>
            </w:r>
          </w:p>
          <w:p w14:paraId="442A6E9A" w14:textId="77777777" w:rsidR="009D2173" w:rsidRPr="00D1053A" w:rsidRDefault="00D33A5E" w:rsidP="00D1053A">
            <w:pPr>
              <w:numPr>
                <w:ilvl w:val="0"/>
                <w:numId w:val="32"/>
              </w:numPr>
              <w:rPr>
                <w:rFonts w:ascii="Arial" w:hAnsi="Arial" w:cs="Arial"/>
                <w:sz w:val="20"/>
                <w:szCs w:val="20"/>
              </w:rPr>
            </w:pPr>
            <w:r w:rsidRPr="00D1053A">
              <w:rPr>
                <w:rFonts w:ascii="Arial" w:hAnsi="Arial" w:cs="Arial"/>
                <w:sz w:val="20"/>
                <w:szCs w:val="20"/>
              </w:rPr>
              <w:t>Being a focal point can be part of the employees annual appraisal / target.</w:t>
            </w:r>
          </w:p>
          <w:p w14:paraId="59D1CC95" w14:textId="77777777" w:rsidR="00D1053A" w:rsidRPr="00D1053A" w:rsidRDefault="00D1053A" w:rsidP="00D1053A">
            <w:pPr>
              <w:ind w:left="360"/>
              <w:rPr>
                <w:rFonts w:ascii="Arial" w:hAnsi="Arial" w:cs="Arial"/>
                <w:sz w:val="20"/>
                <w:szCs w:val="20"/>
              </w:rPr>
            </w:pPr>
          </w:p>
        </w:tc>
        <w:tc>
          <w:tcPr>
            <w:tcW w:w="995" w:type="dxa"/>
          </w:tcPr>
          <w:p w14:paraId="60A266BD" w14:textId="4BB2B5FE" w:rsidR="00D1053A" w:rsidRPr="00D1053A" w:rsidRDefault="00D1053A" w:rsidP="009F6D46">
            <w:pPr>
              <w:jc w:val="both"/>
              <w:rPr>
                <w:rFonts w:ascii="Arial" w:hAnsi="Arial" w:cs="Arial"/>
                <w:sz w:val="20"/>
                <w:szCs w:val="20"/>
              </w:rPr>
            </w:pPr>
            <w:r w:rsidRPr="00D1053A">
              <w:rPr>
                <w:rFonts w:ascii="Arial" w:hAnsi="Arial" w:cs="Arial"/>
                <w:sz w:val="20"/>
                <w:szCs w:val="20"/>
              </w:rPr>
              <w:lastRenderedPageBreak/>
              <w:t xml:space="preserve">UNDP </w:t>
            </w:r>
          </w:p>
        </w:tc>
      </w:tr>
    </w:tbl>
    <w:p w14:paraId="00196AB5" w14:textId="77777777" w:rsidR="0090278E" w:rsidRPr="00CE4DDA" w:rsidRDefault="0090278E" w:rsidP="00CE4DDA">
      <w:pPr>
        <w:spacing w:after="200" w:line="276" w:lineRule="auto"/>
        <w:jc w:val="both"/>
        <w:rPr>
          <w:rFonts w:asciiTheme="majorHAnsi" w:hAnsiTheme="majorHAnsi"/>
          <w:sz w:val="22"/>
          <w:szCs w:val="22"/>
        </w:rPr>
      </w:pPr>
    </w:p>
    <w:p w14:paraId="6A1F53E1" w14:textId="77777777" w:rsidR="0090278E" w:rsidRPr="00CE4DDA" w:rsidRDefault="0090278E" w:rsidP="00CE4DDA">
      <w:pPr>
        <w:spacing w:after="200" w:line="276" w:lineRule="auto"/>
        <w:jc w:val="both"/>
        <w:rPr>
          <w:rFonts w:asciiTheme="majorHAnsi" w:hAnsiTheme="majorHAnsi"/>
          <w:sz w:val="22"/>
          <w:szCs w:val="22"/>
        </w:rPr>
      </w:pPr>
    </w:p>
    <w:p w14:paraId="476CA2CE" w14:textId="33BD5769" w:rsidR="00242FB8" w:rsidRPr="00CE4DDA" w:rsidRDefault="00242FB8" w:rsidP="00CE4DDA">
      <w:pPr>
        <w:spacing w:after="200" w:line="276" w:lineRule="auto"/>
        <w:jc w:val="both"/>
        <w:rPr>
          <w:rFonts w:asciiTheme="majorHAnsi" w:hAnsiTheme="majorHAnsi"/>
          <w:sz w:val="22"/>
          <w:szCs w:val="22"/>
        </w:rPr>
      </w:pPr>
    </w:p>
    <w:p w14:paraId="2DAE8291" w14:textId="77777777" w:rsidR="00242FB8" w:rsidRPr="00CE4DDA" w:rsidRDefault="00242FB8" w:rsidP="00CE4DDA">
      <w:pPr>
        <w:spacing w:after="200" w:line="276" w:lineRule="auto"/>
        <w:jc w:val="both"/>
        <w:rPr>
          <w:rFonts w:asciiTheme="majorHAnsi" w:hAnsiTheme="majorHAnsi"/>
          <w:sz w:val="22"/>
          <w:szCs w:val="22"/>
        </w:rPr>
      </w:pPr>
    </w:p>
    <w:p w14:paraId="1AD3C454" w14:textId="77777777" w:rsidR="00242FB8" w:rsidRPr="00CE4DDA" w:rsidRDefault="00242FB8" w:rsidP="00CE4DDA">
      <w:pPr>
        <w:spacing w:after="200" w:line="276" w:lineRule="auto"/>
        <w:jc w:val="both"/>
        <w:rPr>
          <w:rFonts w:asciiTheme="majorHAnsi" w:hAnsiTheme="majorHAnsi"/>
          <w:sz w:val="22"/>
          <w:szCs w:val="22"/>
        </w:rPr>
      </w:pPr>
    </w:p>
    <w:p w14:paraId="491F8137" w14:textId="77777777" w:rsidR="00242FB8" w:rsidRPr="00CE4DDA" w:rsidRDefault="00242FB8" w:rsidP="00CE4DDA">
      <w:pPr>
        <w:spacing w:after="200" w:line="276" w:lineRule="auto"/>
        <w:jc w:val="both"/>
        <w:rPr>
          <w:rFonts w:asciiTheme="majorHAnsi" w:hAnsiTheme="majorHAnsi"/>
          <w:sz w:val="22"/>
          <w:szCs w:val="22"/>
        </w:rPr>
      </w:pPr>
    </w:p>
    <w:p w14:paraId="58ACE562" w14:textId="77777777" w:rsidR="00242FB8" w:rsidRPr="00CE4DDA" w:rsidRDefault="00242FB8" w:rsidP="00CE4DDA">
      <w:pPr>
        <w:spacing w:after="200" w:line="276" w:lineRule="auto"/>
        <w:jc w:val="both"/>
        <w:rPr>
          <w:rFonts w:asciiTheme="majorHAnsi" w:hAnsiTheme="majorHAnsi"/>
          <w:sz w:val="22"/>
          <w:szCs w:val="22"/>
        </w:rPr>
      </w:pPr>
    </w:p>
    <w:p w14:paraId="7BE8C899" w14:textId="77777777" w:rsidR="00242FB8" w:rsidRPr="00CE4DDA" w:rsidRDefault="00242FB8" w:rsidP="00CE4DDA">
      <w:pPr>
        <w:jc w:val="both"/>
        <w:rPr>
          <w:rFonts w:asciiTheme="majorHAnsi" w:hAnsiTheme="majorHAnsi"/>
          <w:b/>
          <w:bCs/>
          <w:sz w:val="22"/>
          <w:szCs w:val="22"/>
        </w:rPr>
      </w:pPr>
    </w:p>
    <w:p w14:paraId="2C649A48" w14:textId="77777777" w:rsidR="003A442E" w:rsidRPr="00CE4DDA" w:rsidRDefault="003A442E" w:rsidP="00CE4DDA">
      <w:pPr>
        <w:jc w:val="both"/>
        <w:rPr>
          <w:rFonts w:asciiTheme="majorHAnsi" w:hAnsiTheme="majorHAnsi"/>
          <w:b/>
          <w:bCs/>
          <w:sz w:val="22"/>
          <w:szCs w:val="22"/>
        </w:rPr>
      </w:pPr>
    </w:p>
    <w:p w14:paraId="5A9B3D9F" w14:textId="77777777" w:rsidR="00E36A0C" w:rsidRPr="00CE4DDA" w:rsidRDefault="00E36A0C" w:rsidP="00CE4DDA">
      <w:pPr>
        <w:jc w:val="both"/>
        <w:rPr>
          <w:rFonts w:asciiTheme="majorHAnsi" w:hAnsiTheme="majorHAnsi"/>
          <w:b/>
          <w:bCs/>
          <w:sz w:val="22"/>
          <w:szCs w:val="22"/>
        </w:rPr>
      </w:pPr>
    </w:p>
    <w:p w14:paraId="1097D987" w14:textId="77777777" w:rsidR="00E36A0C" w:rsidRPr="00CE4DDA" w:rsidRDefault="00E36A0C" w:rsidP="00CE4DDA">
      <w:pPr>
        <w:jc w:val="both"/>
        <w:rPr>
          <w:rFonts w:asciiTheme="majorHAnsi" w:hAnsiTheme="majorHAnsi"/>
          <w:b/>
          <w:bCs/>
          <w:sz w:val="22"/>
          <w:szCs w:val="22"/>
        </w:rPr>
      </w:pPr>
    </w:p>
    <w:p w14:paraId="2C80BE93" w14:textId="77777777" w:rsidR="00E36A0C" w:rsidRPr="00CE4DDA" w:rsidRDefault="00E36A0C" w:rsidP="00CE4DDA">
      <w:pPr>
        <w:jc w:val="both"/>
        <w:rPr>
          <w:rFonts w:asciiTheme="majorHAnsi" w:hAnsiTheme="majorHAnsi"/>
          <w:b/>
          <w:bCs/>
          <w:sz w:val="22"/>
          <w:szCs w:val="22"/>
        </w:rPr>
      </w:pPr>
    </w:p>
    <w:p w14:paraId="2A7F8A02" w14:textId="3B64764A" w:rsidR="003A442E" w:rsidRDefault="003A442E" w:rsidP="00CE4DDA">
      <w:pPr>
        <w:jc w:val="both"/>
        <w:rPr>
          <w:rFonts w:asciiTheme="majorHAnsi" w:hAnsiTheme="majorHAnsi"/>
          <w:b/>
          <w:bCs/>
          <w:sz w:val="22"/>
          <w:szCs w:val="22"/>
        </w:rPr>
      </w:pPr>
    </w:p>
    <w:p w14:paraId="181AC55C" w14:textId="6AF86CD8" w:rsidR="0028047D" w:rsidRDefault="0028047D" w:rsidP="00CE4DDA">
      <w:pPr>
        <w:jc w:val="both"/>
        <w:rPr>
          <w:rFonts w:asciiTheme="majorHAnsi" w:hAnsiTheme="majorHAnsi"/>
          <w:b/>
          <w:bCs/>
          <w:sz w:val="22"/>
          <w:szCs w:val="22"/>
        </w:rPr>
      </w:pPr>
    </w:p>
    <w:p w14:paraId="57749C8B" w14:textId="7749C353" w:rsidR="0028047D" w:rsidRDefault="0028047D" w:rsidP="00CE4DDA">
      <w:pPr>
        <w:jc w:val="both"/>
        <w:rPr>
          <w:rFonts w:asciiTheme="majorHAnsi" w:hAnsiTheme="majorHAnsi"/>
          <w:b/>
          <w:bCs/>
          <w:sz w:val="22"/>
          <w:szCs w:val="22"/>
        </w:rPr>
      </w:pPr>
    </w:p>
    <w:p w14:paraId="63D74C4C" w14:textId="2AFE9812" w:rsidR="0028047D" w:rsidRDefault="0028047D" w:rsidP="00CE4DDA">
      <w:pPr>
        <w:jc w:val="both"/>
        <w:rPr>
          <w:rFonts w:asciiTheme="majorHAnsi" w:hAnsiTheme="majorHAnsi"/>
          <w:b/>
          <w:bCs/>
          <w:sz w:val="22"/>
          <w:szCs w:val="22"/>
        </w:rPr>
      </w:pPr>
    </w:p>
    <w:p w14:paraId="041CAD14" w14:textId="5E559259" w:rsidR="0028047D" w:rsidRDefault="0028047D" w:rsidP="00CE4DDA">
      <w:pPr>
        <w:jc w:val="both"/>
        <w:rPr>
          <w:rFonts w:asciiTheme="majorHAnsi" w:hAnsiTheme="majorHAnsi"/>
          <w:b/>
          <w:bCs/>
          <w:sz w:val="22"/>
          <w:szCs w:val="22"/>
        </w:rPr>
      </w:pPr>
    </w:p>
    <w:p w14:paraId="13DC50F4" w14:textId="15D6EB19" w:rsidR="0028047D" w:rsidRDefault="0028047D" w:rsidP="00CE4DDA">
      <w:pPr>
        <w:jc w:val="both"/>
        <w:rPr>
          <w:rFonts w:asciiTheme="majorHAnsi" w:hAnsiTheme="majorHAnsi"/>
          <w:b/>
          <w:bCs/>
          <w:sz w:val="22"/>
          <w:szCs w:val="22"/>
        </w:rPr>
      </w:pPr>
    </w:p>
    <w:p w14:paraId="7105E2DD" w14:textId="0A54874B" w:rsidR="0028047D" w:rsidRDefault="0028047D" w:rsidP="00CE4DDA">
      <w:pPr>
        <w:jc w:val="both"/>
        <w:rPr>
          <w:rFonts w:asciiTheme="majorHAnsi" w:hAnsiTheme="majorHAnsi"/>
          <w:b/>
          <w:bCs/>
          <w:sz w:val="22"/>
          <w:szCs w:val="22"/>
        </w:rPr>
      </w:pPr>
    </w:p>
    <w:p w14:paraId="67D70DC7" w14:textId="61FB2693" w:rsidR="0028047D" w:rsidRDefault="0028047D" w:rsidP="00CE4DDA">
      <w:pPr>
        <w:jc w:val="both"/>
        <w:rPr>
          <w:rFonts w:asciiTheme="majorHAnsi" w:hAnsiTheme="majorHAnsi"/>
          <w:b/>
          <w:bCs/>
          <w:sz w:val="22"/>
          <w:szCs w:val="22"/>
        </w:rPr>
      </w:pPr>
    </w:p>
    <w:p w14:paraId="7B03C5F1" w14:textId="77777777" w:rsidR="0028047D" w:rsidRPr="00CE4DDA" w:rsidRDefault="0028047D" w:rsidP="00CE4DDA">
      <w:pPr>
        <w:jc w:val="both"/>
        <w:rPr>
          <w:rFonts w:asciiTheme="majorHAnsi" w:hAnsiTheme="majorHAnsi"/>
          <w:b/>
          <w:bCs/>
          <w:sz w:val="22"/>
          <w:szCs w:val="22"/>
        </w:rPr>
      </w:pPr>
    </w:p>
    <w:p w14:paraId="79DE3DFF" w14:textId="77777777" w:rsidR="003A442E" w:rsidRPr="00CE4DDA" w:rsidRDefault="003A442E" w:rsidP="00CE4DDA">
      <w:pPr>
        <w:jc w:val="both"/>
        <w:rPr>
          <w:rFonts w:asciiTheme="majorHAnsi" w:hAnsiTheme="majorHAnsi"/>
          <w:b/>
          <w:bCs/>
          <w:sz w:val="22"/>
          <w:szCs w:val="22"/>
        </w:rPr>
      </w:pPr>
    </w:p>
    <w:p w14:paraId="5DFD6695" w14:textId="77777777" w:rsidR="003A442E" w:rsidRPr="00CE4DDA" w:rsidRDefault="003A442E" w:rsidP="00CE4DDA">
      <w:pPr>
        <w:jc w:val="both"/>
        <w:rPr>
          <w:rFonts w:asciiTheme="majorHAnsi" w:hAnsiTheme="majorHAnsi"/>
          <w:b/>
          <w:bCs/>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CE4DDA" w14:paraId="484FAEF0" w14:textId="77777777" w:rsidTr="00242FB8">
        <w:tc>
          <w:tcPr>
            <w:tcW w:w="14040" w:type="dxa"/>
            <w:gridSpan w:val="5"/>
            <w:shd w:val="clear" w:color="auto" w:fill="D9D9D9" w:themeFill="background1" w:themeFillShade="D9"/>
          </w:tcPr>
          <w:p w14:paraId="5D554136"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t>Section 5: MONITORING SCHEDULE</w:t>
            </w:r>
          </w:p>
          <w:p w14:paraId="2AB3A1B7" w14:textId="77777777" w:rsidR="00242FB8" w:rsidRPr="00CE4DDA" w:rsidRDefault="00242FB8" w:rsidP="00CE4DDA">
            <w:pPr>
              <w:pStyle w:val="Header"/>
              <w:jc w:val="both"/>
              <w:rPr>
                <w:rFonts w:asciiTheme="majorHAnsi" w:hAnsiTheme="majorHAnsi" w:cstheme="majorBidi"/>
                <w:b/>
                <w:sz w:val="22"/>
                <w:szCs w:val="22"/>
              </w:rPr>
            </w:pPr>
          </w:p>
        </w:tc>
      </w:tr>
      <w:tr w:rsidR="00242FB8" w:rsidRPr="00CE4DDA" w14:paraId="045C75C5" w14:textId="77777777" w:rsidTr="00242FB8">
        <w:tc>
          <w:tcPr>
            <w:tcW w:w="3143" w:type="dxa"/>
            <w:shd w:val="clear" w:color="auto" w:fill="E5B8B7" w:themeFill="accent2" w:themeFillTint="66"/>
          </w:tcPr>
          <w:p w14:paraId="33F715A3"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 xml:space="preserve">Monitoring Action </w:t>
            </w:r>
          </w:p>
          <w:p w14:paraId="2905EFFF" w14:textId="77777777" w:rsidR="00242FB8" w:rsidRPr="00CE4DDA" w:rsidRDefault="00242FB8" w:rsidP="00CE4DDA">
            <w:pPr>
              <w:pStyle w:val="Header"/>
              <w:jc w:val="both"/>
              <w:rPr>
                <w:rFonts w:asciiTheme="majorHAnsi" w:hAnsiTheme="majorHAnsi" w:cstheme="majorBidi"/>
                <w:bCs/>
                <w:sz w:val="22"/>
                <w:szCs w:val="22"/>
              </w:rPr>
            </w:pPr>
            <w:r w:rsidRPr="00CE4DDA">
              <w:rPr>
                <w:rFonts w:asciiTheme="majorHAnsi" w:hAnsiTheme="majorHAnsi" w:cstheme="majorBidi"/>
                <w:bCs/>
                <w:sz w:val="22"/>
                <w:szCs w:val="22"/>
              </w:rPr>
              <w:t>(Description )</w:t>
            </w:r>
          </w:p>
        </w:tc>
        <w:tc>
          <w:tcPr>
            <w:tcW w:w="2347" w:type="dxa"/>
            <w:shd w:val="clear" w:color="auto" w:fill="E5B8B7" w:themeFill="accent2" w:themeFillTint="66"/>
          </w:tcPr>
          <w:p w14:paraId="63D4E50C"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Due by</w:t>
            </w:r>
          </w:p>
        </w:tc>
        <w:tc>
          <w:tcPr>
            <w:tcW w:w="2340" w:type="dxa"/>
            <w:shd w:val="clear" w:color="auto" w:fill="E5B8B7" w:themeFill="accent2" w:themeFillTint="66"/>
          </w:tcPr>
          <w:p w14:paraId="7963EE46"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Completion date</w:t>
            </w:r>
          </w:p>
        </w:tc>
        <w:tc>
          <w:tcPr>
            <w:tcW w:w="3870" w:type="dxa"/>
            <w:shd w:val="clear" w:color="auto" w:fill="E5B8B7" w:themeFill="accent2" w:themeFillTint="66"/>
          </w:tcPr>
          <w:p w14:paraId="09B8E95F"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p w14:paraId="15DD9165" w14:textId="77777777" w:rsidR="00242FB8" w:rsidRPr="00CE4DDA" w:rsidRDefault="00242FB8" w:rsidP="00CE4DDA">
            <w:pPr>
              <w:pStyle w:val="Header"/>
              <w:jc w:val="both"/>
              <w:rPr>
                <w:rFonts w:asciiTheme="majorHAnsi" w:hAnsiTheme="majorHAnsi" w:cstheme="majorBidi"/>
                <w:b/>
                <w:sz w:val="22"/>
                <w:szCs w:val="22"/>
              </w:rPr>
            </w:pPr>
          </w:p>
        </w:tc>
        <w:tc>
          <w:tcPr>
            <w:tcW w:w="2340" w:type="dxa"/>
            <w:shd w:val="clear" w:color="auto" w:fill="E5B8B7" w:themeFill="accent2" w:themeFillTint="66"/>
          </w:tcPr>
          <w:p w14:paraId="701F85C9"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Responsibility</w:t>
            </w:r>
          </w:p>
        </w:tc>
      </w:tr>
      <w:tr w:rsidR="00242FB8" w:rsidRPr="00CE4DDA" w14:paraId="2743B58C" w14:textId="77777777" w:rsidTr="00242FB8">
        <w:tc>
          <w:tcPr>
            <w:tcW w:w="3143" w:type="dxa"/>
          </w:tcPr>
          <w:p w14:paraId="39273A69" w14:textId="4189232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First Board meeting </w:t>
            </w:r>
          </w:p>
        </w:tc>
        <w:tc>
          <w:tcPr>
            <w:tcW w:w="2347" w:type="dxa"/>
          </w:tcPr>
          <w:p w14:paraId="30F88D9C" w14:textId="47F35C9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25/1/2016</w:t>
            </w:r>
          </w:p>
        </w:tc>
        <w:tc>
          <w:tcPr>
            <w:tcW w:w="2340" w:type="dxa"/>
          </w:tcPr>
          <w:p w14:paraId="4A5D6DBE" w14:textId="3F4071A9"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25/1/2016</w:t>
            </w:r>
          </w:p>
        </w:tc>
        <w:tc>
          <w:tcPr>
            <w:tcW w:w="3870" w:type="dxa"/>
          </w:tcPr>
          <w:p w14:paraId="7D47E437" w14:textId="742065D5"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Conducted and MOM signed </w:t>
            </w:r>
          </w:p>
        </w:tc>
        <w:tc>
          <w:tcPr>
            <w:tcW w:w="2340" w:type="dxa"/>
          </w:tcPr>
          <w:p w14:paraId="5CA4455A"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4A0B1C26" w14:textId="3C45CBB2" w:rsidR="0043394B" w:rsidRPr="00CE4DDA" w:rsidRDefault="0043394B" w:rsidP="00CE4DDA">
            <w:pPr>
              <w:pStyle w:val="Header"/>
              <w:jc w:val="both"/>
              <w:rPr>
                <w:rFonts w:asciiTheme="majorHAnsi" w:hAnsiTheme="majorHAnsi"/>
                <w:sz w:val="22"/>
                <w:szCs w:val="22"/>
              </w:rPr>
            </w:pPr>
          </w:p>
        </w:tc>
      </w:tr>
      <w:tr w:rsidR="00242FB8" w:rsidRPr="00CE4DDA" w14:paraId="0896F656" w14:textId="77777777" w:rsidTr="00242FB8">
        <w:tc>
          <w:tcPr>
            <w:tcW w:w="3143" w:type="dxa"/>
          </w:tcPr>
          <w:p w14:paraId="6B988A3B" w14:textId="61D86863"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Annual progress report, 2015</w:t>
            </w:r>
          </w:p>
          <w:p w14:paraId="55FBF97C" w14:textId="77777777" w:rsidR="00242FB8" w:rsidRPr="00CE4DDA" w:rsidRDefault="00242FB8" w:rsidP="00CE4DDA">
            <w:pPr>
              <w:pStyle w:val="Header"/>
              <w:jc w:val="both"/>
              <w:rPr>
                <w:rFonts w:asciiTheme="majorHAnsi" w:hAnsiTheme="majorHAnsi"/>
                <w:sz w:val="22"/>
                <w:szCs w:val="22"/>
              </w:rPr>
            </w:pPr>
          </w:p>
        </w:tc>
        <w:tc>
          <w:tcPr>
            <w:tcW w:w="2347" w:type="dxa"/>
          </w:tcPr>
          <w:p w14:paraId="3E9EF438" w14:textId="5A66DAD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31/12/2016</w:t>
            </w:r>
          </w:p>
        </w:tc>
        <w:tc>
          <w:tcPr>
            <w:tcW w:w="2340" w:type="dxa"/>
          </w:tcPr>
          <w:p w14:paraId="730BF0F1" w14:textId="64B3E508"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15/1/2016</w:t>
            </w:r>
          </w:p>
        </w:tc>
        <w:tc>
          <w:tcPr>
            <w:tcW w:w="3870" w:type="dxa"/>
          </w:tcPr>
          <w:p w14:paraId="2C273D45" w14:textId="77777777" w:rsidR="00242FB8" w:rsidRPr="00CE4DDA" w:rsidRDefault="00242FB8" w:rsidP="00CE4DDA">
            <w:pPr>
              <w:pStyle w:val="Header"/>
              <w:jc w:val="both"/>
              <w:rPr>
                <w:rFonts w:asciiTheme="majorHAnsi" w:hAnsiTheme="majorHAnsi"/>
                <w:sz w:val="22"/>
                <w:szCs w:val="22"/>
              </w:rPr>
            </w:pPr>
          </w:p>
        </w:tc>
        <w:tc>
          <w:tcPr>
            <w:tcW w:w="2340" w:type="dxa"/>
          </w:tcPr>
          <w:p w14:paraId="7866534F" w14:textId="45714793"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tc>
      </w:tr>
      <w:tr w:rsidR="00242FB8" w:rsidRPr="00CE4DDA" w14:paraId="7573E1A1" w14:textId="77777777" w:rsidTr="00242FB8">
        <w:tc>
          <w:tcPr>
            <w:tcW w:w="3143" w:type="dxa"/>
          </w:tcPr>
          <w:p w14:paraId="7E6C6B07" w14:textId="1159E1BF"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Q1 Progress report </w:t>
            </w:r>
          </w:p>
        </w:tc>
        <w:tc>
          <w:tcPr>
            <w:tcW w:w="2347" w:type="dxa"/>
          </w:tcPr>
          <w:p w14:paraId="2052D86B" w14:textId="03346820"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15/4/2016</w:t>
            </w:r>
          </w:p>
        </w:tc>
        <w:tc>
          <w:tcPr>
            <w:tcW w:w="2340" w:type="dxa"/>
          </w:tcPr>
          <w:p w14:paraId="25453180" w14:textId="4754552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1/5/2016</w:t>
            </w:r>
          </w:p>
        </w:tc>
        <w:tc>
          <w:tcPr>
            <w:tcW w:w="3870" w:type="dxa"/>
          </w:tcPr>
          <w:p w14:paraId="6A88D0EA" w14:textId="77777777" w:rsidR="00242FB8" w:rsidRPr="00CE4DDA" w:rsidRDefault="00242FB8" w:rsidP="00CE4DDA">
            <w:pPr>
              <w:pStyle w:val="Header"/>
              <w:jc w:val="both"/>
              <w:rPr>
                <w:rFonts w:asciiTheme="majorHAnsi" w:hAnsiTheme="majorHAnsi"/>
                <w:sz w:val="22"/>
                <w:szCs w:val="22"/>
              </w:rPr>
            </w:pPr>
          </w:p>
        </w:tc>
        <w:tc>
          <w:tcPr>
            <w:tcW w:w="2340" w:type="dxa"/>
          </w:tcPr>
          <w:p w14:paraId="194C77ED"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1DC3A3E9" w14:textId="0027FE1E" w:rsidR="0043394B" w:rsidRPr="00CE4DDA" w:rsidRDefault="0043394B" w:rsidP="00CE4DDA">
            <w:pPr>
              <w:pStyle w:val="Header"/>
              <w:jc w:val="both"/>
              <w:rPr>
                <w:rFonts w:asciiTheme="majorHAnsi" w:hAnsiTheme="majorHAnsi"/>
                <w:sz w:val="22"/>
                <w:szCs w:val="22"/>
              </w:rPr>
            </w:pPr>
          </w:p>
        </w:tc>
      </w:tr>
      <w:tr w:rsidR="00242FB8" w:rsidRPr="00CE4DDA" w14:paraId="07F90242" w14:textId="77777777" w:rsidTr="00242FB8">
        <w:tc>
          <w:tcPr>
            <w:tcW w:w="3143" w:type="dxa"/>
          </w:tcPr>
          <w:p w14:paraId="1F2ED908" w14:textId="04BAA9B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Second Board Meeting</w:t>
            </w:r>
          </w:p>
        </w:tc>
        <w:tc>
          <w:tcPr>
            <w:tcW w:w="2347" w:type="dxa"/>
          </w:tcPr>
          <w:p w14:paraId="6348CF03" w14:textId="38D39E9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31/3/2016</w:t>
            </w:r>
          </w:p>
        </w:tc>
        <w:tc>
          <w:tcPr>
            <w:tcW w:w="2340" w:type="dxa"/>
          </w:tcPr>
          <w:p w14:paraId="7B3A8E63" w14:textId="3E8B7D8F"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13/4/2016</w:t>
            </w:r>
          </w:p>
        </w:tc>
        <w:tc>
          <w:tcPr>
            <w:tcW w:w="3870" w:type="dxa"/>
          </w:tcPr>
          <w:p w14:paraId="1075662D" w14:textId="77B8763D" w:rsidR="00242FB8" w:rsidRPr="00CE4DDA" w:rsidRDefault="00872327" w:rsidP="001D18DF">
            <w:pPr>
              <w:pStyle w:val="Header"/>
              <w:jc w:val="both"/>
              <w:rPr>
                <w:rFonts w:asciiTheme="majorHAnsi" w:hAnsiTheme="majorHAnsi"/>
                <w:sz w:val="22"/>
                <w:szCs w:val="22"/>
              </w:rPr>
            </w:pPr>
            <w:r w:rsidRPr="00CE4DDA">
              <w:rPr>
                <w:rFonts w:asciiTheme="majorHAnsi" w:hAnsiTheme="majorHAnsi"/>
                <w:sz w:val="22"/>
                <w:szCs w:val="22"/>
              </w:rPr>
              <w:t xml:space="preserve">Conducted and MOM </w:t>
            </w:r>
            <w:r w:rsidR="001D18DF">
              <w:rPr>
                <w:rFonts w:asciiTheme="majorHAnsi" w:hAnsiTheme="majorHAnsi"/>
                <w:sz w:val="22"/>
                <w:szCs w:val="22"/>
              </w:rPr>
              <w:t xml:space="preserve">signed </w:t>
            </w:r>
          </w:p>
        </w:tc>
        <w:tc>
          <w:tcPr>
            <w:tcW w:w="2340" w:type="dxa"/>
          </w:tcPr>
          <w:p w14:paraId="048DF8CC"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02DD89B8" w14:textId="3DDA8E32" w:rsidR="0043394B" w:rsidRPr="00CE4DDA" w:rsidRDefault="0043394B" w:rsidP="00CE4DDA">
            <w:pPr>
              <w:pStyle w:val="Header"/>
              <w:jc w:val="both"/>
              <w:rPr>
                <w:rFonts w:asciiTheme="majorHAnsi" w:hAnsiTheme="majorHAnsi"/>
                <w:sz w:val="22"/>
                <w:szCs w:val="22"/>
              </w:rPr>
            </w:pPr>
          </w:p>
        </w:tc>
      </w:tr>
      <w:tr w:rsidR="0028047D" w:rsidRPr="00CE4DDA" w14:paraId="36D05514" w14:textId="77777777" w:rsidTr="00242FB8">
        <w:tc>
          <w:tcPr>
            <w:tcW w:w="3143" w:type="dxa"/>
          </w:tcPr>
          <w:p w14:paraId="1F6E0AC6" w14:textId="11066D13"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Third Board Meeting </w:t>
            </w:r>
          </w:p>
        </w:tc>
        <w:tc>
          <w:tcPr>
            <w:tcW w:w="2347" w:type="dxa"/>
          </w:tcPr>
          <w:p w14:paraId="5BA007FF" w14:textId="3E933B2F"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23/5/2016 </w:t>
            </w:r>
          </w:p>
        </w:tc>
        <w:tc>
          <w:tcPr>
            <w:tcW w:w="2340" w:type="dxa"/>
          </w:tcPr>
          <w:p w14:paraId="255FB913" w14:textId="31524647" w:rsidR="0028047D" w:rsidRPr="00CE4DDA" w:rsidRDefault="0028047D" w:rsidP="0028047D">
            <w:pPr>
              <w:pStyle w:val="Header"/>
              <w:jc w:val="both"/>
              <w:rPr>
                <w:rFonts w:asciiTheme="majorHAnsi" w:hAnsiTheme="majorHAnsi"/>
                <w:sz w:val="22"/>
                <w:szCs w:val="22"/>
              </w:rPr>
            </w:pPr>
            <w:r>
              <w:rPr>
                <w:rFonts w:ascii="Verdana" w:hAnsi="Verdana"/>
                <w:sz w:val="20"/>
                <w:szCs w:val="20"/>
              </w:rPr>
              <w:t>23/5/2016</w:t>
            </w:r>
          </w:p>
        </w:tc>
        <w:tc>
          <w:tcPr>
            <w:tcW w:w="3870" w:type="dxa"/>
          </w:tcPr>
          <w:p w14:paraId="644BD5E8" w14:textId="1E74EEAF" w:rsidR="0028047D" w:rsidRPr="00CE4DDA" w:rsidRDefault="001D18DF" w:rsidP="0028047D">
            <w:pPr>
              <w:pStyle w:val="Header"/>
              <w:jc w:val="both"/>
              <w:rPr>
                <w:rFonts w:asciiTheme="majorHAnsi" w:hAnsiTheme="majorHAnsi"/>
                <w:sz w:val="22"/>
                <w:szCs w:val="22"/>
              </w:rPr>
            </w:pPr>
            <w:r w:rsidRPr="00CE4DDA">
              <w:rPr>
                <w:rFonts w:asciiTheme="majorHAnsi" w:hAnsiTheme="majorHAnsi"/>
                <w:sz w:val="22"/>
                <w:szCs w:val="22"/>
              </w:rPr>
              <w:t>Conducted and MOM signed</w:t>
            </w:r>
          </w:p>
        </w:tc>
        <w:tc>
          <w:tcPr>
            <w:tcW w:w="2340" w:type="dxa"/>
          </w:tcPr>
          <w:p w14:paraId="4C5A1479" w14:textId="1EF2E981" w:rsidR="0028047D" w:rsidRPr="00CE4DDA" w:rsidRDefault="0028047D" w:rsidP="0028047D">
            <w:pPr>
              <w:pStyle w:val="Header"/>
              <w:jc w:val="both"/>
              <w:rPr>
                <w:rFonts w:asciiTheme="majorHAnsi" w:hAnsiTheme="majorHAnsi"/>
                <w:sz w:val="22"/>
                <w:szCs w:val="22"/>
              </w:rPr>
            </w:pPr>
            <w:r>
              <w:rPr>
                <w:rFonts w:ascii="Verdana" w:hAnsi="Verdana"/>
                <w:sz w:val="20"/>
                <w:szCs w:val="20"/>
              </w:rPr>
              <w:t>UNDP</w:t>
            </w:r>
          </w:p>
        </w:tc>
      </w:tr>
      <w:tr w:rsidR="0028047D" w:rsidRPr="00CE4DDA" w14:paraId="696C2D65" w14:textId="77777777" w:rsidTr="00242FB8">
        <w:tc>
          <w:tcPr>
            <w:tcW w:w="3143" w:type="dxa"/>
          </w:tcPr>
          <w:p w14:paraId="1ADD90CB" w14:textId="67F4AA44"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Q2 Progress Report </w:t>
            </w:r>
          </w:p>
        </w:tc>
        <w:tc>
          <w:tcPr>
            <w:tcW w:w="2347" w:type="dxa"/>
          </w:tcPr>
          <w:p w14:paraId="410887A6" w14:textId="3034D995"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10/7/2016 </w:t>
            </w:r>
          </w:p>
        </w:tc>
        <w:tc>
          <w:tcPr>
            <w:tcW w:w="2340" w:type="dxa"/>
          </w:tcPr>
          <w:p w14:paraId="7F48C537" w14:textId="768BEBAA" w:rsidR="0028047D" w:rsidRPr="00CE4DDA" w:rsidRDefault="0028047D" w:rsidP="0028047D">
            <w:pPr>
              <w:pStyle w:val="Header"/>
              <w:jc w:val="both"/>
              <w:rPr>
                <w:rFonts w:asciiTheme="majorHAnsi" w:hAnsiTheme="majorHAnsi"/>
                <w:sz w:val="22"/>
                <w:szCs w:val="22"/>
              </w:rPr>
            </w:pPr>
            <w:r>
              <w:rPr>
                <w:rFonts w:ascii="Verdana" w:hAnsi="Verdana"/>
                <w:sz w:val="20"/>
                <w:szCs w:val="20"/>
              </w:rPr>
              <w:t>10/7/2016</w:t>
            </w:r>
          </w:p>
        </w:tc>
        <w:tc>
          <w:tcPr>
            <w:tcW w:w="3870" w:type="dxa"/>
          </w:tcPr>
          <w:p w14:paraId="25C2CDFC" w14:textId="116302F3" w:rsidR="0028047D" w:rsidRPr="00CE4DDA" w:rsidRDefault="0028047D" w:rsidP="0028047D">
            <w:pPr>
              <w:pStyle w:val="Header"/>
              <w:jc w:val="both"/>
              <w:rPr>
                <w:rFonts w:asciiTheme="majorHAnsi" w:hAnsiTheme="majorHAnsi"/>
                <w:sz w:val="22"/>
                <w:szCs w:val="22"/>
              </w:rPr>
            </w:pPr>
          </w:p>
        </w:tc>
        <w:tc>
          <w:tcPr>
            <w:tcW w:w="2340" w:type="dxa"/>
          </w:tcPr>
          <w:p w14:paraId="3D6511E4" w14:textId="70DCBDFC" w:rsidR="0028047D" w:rsidRPr="00CE4DDA" w:rsidRDefault="0028047D" w:rsidP="0028047D">
            <w:pPr>
              <w:pStyle w:val="Header"/>
              <w:jc w:val="both"/>
              <w:rPr>
                <w:rFonts w:asciiTheme="majorHAnsi" w:hAnsiTheme="majorHAnsi"/>
                <w:sz w:val="22"/>
                <w:szCs w:val="22"/>
              </w:rPr>
            </w:pPr>
            <w:r>
              <w:rPr>
                <w:rFonts w:ascii="Verdana" w:hAnsi="Verdana"/>
                <w:sz w:val="20"/>
                <w:szCs w:val="20"/>
              </w:rPr>
              <w:t>UNDP</w:t>
            </w:r>
          </w:p>
        </w:tc>
      </w:tr>
      <w:tr w:rsidR="001D18DF" w:rsidRPr="00CE4DDA" w14:paraId="55ACF77D" w14:textId="77777777" w:rsidTr="00242FB8">
        <w:tc>
          <w:tcPr>
            <w:tcW w:w="3143" w:type="dxa"/>
          </w:tcPr>
          <w:p w14:paraId="0D3AC837" w14:textId="54B342CA" w:rsidR="001D18DF" w:rsidRDefault="001D18DF" w:rsidP="0028047D">
            <w:pPr>
              <w:pStyle w:val="Header"/>
              <w:jc w:val="both"/>
              <w:rPr>
                <w:rFonts w:ascii="Verdana" w:hAnsi="Verdana"/>
                <w:sz w:val="20"/>
                <w:szCs w:val="20"/>
              </w:rPr>
            </w:pPr>
            <w:r>
              <w:rPr>
                <w:rFonts w:ascii="Verdana" w:hAnsi="Verdana"/>
                <w:sz w:val="20"/>
                <w:szCs w:val="20"/>
              </w:rPr>
              <w:t xml:space="preserve">Fourth Board Meeting </w:t>
            </w:r>
          </w:p>
        </w:tc>
        <w:tc>
          <w:tcPr>
            <w:tcW w:w="2347" w:type="dxa"/>
          </w:tcPr>
          <w:p w14:paraId="231F9ABB" w14:textId="30C82067" w:rsidR="001D18DF" w:rsidRDefault="001D18DF" w:rsidP="0028047D">
            <w:pPr>
              <w:pStyle w:val="Header"/>
              <w:jc w:val="both"/>
              <w:rPr>
                <w:rFonts w:ascii="Verdana" w:hAnsi="Verdana"/>
                <w:sz w:val="20"/>
                <w:szCs w:val="20"/>
              </w:rPr>
            </w:pPr>
            <w:r>
              <w:rPr>
                <w:rFonts w:ascii="Verdana" w:hAnsi="Verdana"/>
                <w:sz w:val="20"/>
                <w:szCs w:val="20"/>
              </w:rPr>
              <w:t>15/10/2016</w:t>
            </w:r>
          </w:p>
        </w:tc>
        <w:tc>
          <w:tcPr>
            <w:tcW w:w="2340" w:type="dxa"/>
          </w:tcPr>
          <w:p w14:paraId="0E7FCCFB" w14:textId="638526D8" w:rsidR="001D18DF" w:rsidRDefault="001D18DF" w:rsidP="0028047D">
            <w:pPr>
              <w:pStyle w:val="Header"/>
              <w:jc w:val="both"/>
              <w:rPr>
                <w:rFonts w:ascii="Verdana" w:hAnsi="Verdana"/>
                <w:sz w:val="20"/>
                <w:szCs w:val="20"/>
              </w:rPr>
            </w:pPr>
            <w:r>
              <w:rPr>
                <w:rFonts w:ascii="Verdana" w:hAnsi="Verdana"/>
                <w:sz w:val="20"/>
                <w:szCs w:val="20"/>
              </w:rPr>
              <w:t>15/10/2016</w:t>
            </w:r>
          </w:p>
        </w:tc>
        <w:tc>
          <w:tcPr>
            <w:tcW w:w="3870" w:type="dxa"/>
          </w:tcPr>
          <w:p w14:paraId="57E772E1" w14:textId="10C3CBB1" w:rsidR="001D18DF" w:rsidRPr="00CE4DDA" w:rsidRDefault="00934D77" w:rsidP="0028047D">
            <w:pPr>
              <w:pStyle w:val="Header"/>
              <w:jc w:val="both"/>
              <w:rPr>
                <w:rFonts w:asciiTheme="majorHAnsi" w:hAnsiTheme="majorHAnsi"/>
                <w:sz w:val="22"/>
                <w:szCs w:val="22"/>
              </w:rPr>
            </w:pPr>
            <w:r>
              <w:rPr>
                <w:rFonts w:asciiTheme="majorHAnsi" w:hAnsiTheme="majorHAnsi"/>
                <w:sz w:val="22"/>
                <w:szCs w:val="22"/>
              </w:rPr>
              <w:t>Conducted and MOM</w:t>
            </w:r>
            <w:r w:rsidR="001D18DF" w:rsidRPr="00CE4DDA">
              <w:rPr>
                <w:rFonts w:asciiTheme="majorHAnsi" w:hAnsiTheme="majorHAnsi"/>
                <w:sz w:val="22"/>
                <w:szCs w:val="22"/>
              </w:rPr>
              <w:t xml:space="preserve"> signed</w:t>
            </w:r>
          </w:p>
        </w:tc>
        <w:tc>
          <w:tcPr>
            <w:tcW w:w="2340" w:type="dxa"/>
          </w:tcPr>
          <w:p w14:paraId="652EF655" w14:textId="6AA502B4" w:rsidR="001D18DF" w:rsidRDefault="00934D77" w:rsidP="0028047D">
            <w:pPr>
              <w:pStyle w:val="Header"/>
              <w:jc w:val="both"/>
              <w:rPr>
                <w:rFonts w:ascii="Verdana" w:hAnsi="Verdana"/>
                <w:sz w:val="20"/>
                <w:szCs w:val="20"/>
              </w:rPr>
            </w:pPr>
            <w:r>
              <w:rPr>
                <w:rFonts w:ascii="Verdana" w:hAnsi="Verdana"/>
                <w:sz w:val="20"/>
                <w:szCs w:val="20"/>
              </w:rPr>
              <w:t>UNDP</w:t>
            </w:r>
          </w:p>
        </w:tc>
      </w:tr>
      <w:tr w:rsidR="00934D77" w:rsidRPr="00CE4DDA" w14:paraId="3E68390D" w14:textId="77777777" w:rsidTr="00242FB8">
        <w:tc>
          <w:tcPr>
            <w:tcW w:w="3143" w:type="dxa"/>
          </w:tcPr>
          <w:p w14:paraId="41528883" w14:textId="2FA7DDD1" w:rsidR="00934D77" w:rsidRDefault="00934D77" w:rsidP="0028047D">
            <w:pPr>
              <w:pStyle w:val="Header"/>
              <w:jc w:val="both"/>
              <w:rPr>
                <w:rFonts w:ascii="Verdana" w:hAnsi="Verdana"/>
                <w:sz w:val="20"/>
                <w:szCs w:val="20"/>
              </w:rPr>
            </w:pPr>
            <w:r>
              <w:rPr>
                <w:rFonts w:ascii="Verdana" w:hAnsi="Verdana"/>
                <w:sz w:val="20"/>
                <w:szCs w:val="20"/>
              </w:rPr>
              <w:t xml:space="preserve">Q3 Progress Report </w:t>
            </w:r>
          </w:p>
        </w:tc>
        <w:tc>
          <w:tcPr>
            <w:tcW w:w="2347" w:type="dxa"/>
          </w:tcPr>
          <w:p w14:paraId="164BD4BF" w14:textId="45F4445B" w:rsidR="00934D77" w:rsidRDefault="00934D77" w:rsidP="0028047D">
            <w:pPr>
              <w:pStyle w:val="Header"/>
              <w:jc w:val="both"/>
              <w:rPr>
                <w:rFonts w:ascii="Verdana" w:hAnsi="Verdana"/>
                <w:sz w:val="20"/>
                <w:szCs w:val="20"/>
              </w:rPr>
            </w:pPr>
            <w:r>
              <w:rPr>
                <w:rFonts w:ascii="Verdana" w:hAnsi="Verdana"/>
                <w:sz w:val="20"/>
                <w:szCs w:val="20"/>
              </w:rPr>
              <w:t>30/9/2016</w:t>
            </w:r>
          </w:p>
        </w:tc>
        <w:tc>
          <w:tcPr>
            <w:tcW w:w="2340" w:type="dxa"/>
          </w:tcPr>
          <w:p w14:paraId="762D5DFA" w14:textId="350FA6DC" w:rsidR="00934D77" w:rsidRDefault="00934D77" w:rsidP="0028047D">
            <w:pPr>
              <w:pStyle w:val="Header"/>
              <w:jc w:val="both"/>
              <w:rPr>
                <w:rFonts w:ascii="Verdana" w:hAnsi="Verdana"/>
                <w:sz w:val="20"/>
                <w:szCs w:val="20"/>
              </w:rPr>
            </w:pPr>
            <w:r>
              <w:rPr>
                <w:rFonts w:ascii="Verdana" w:hAnsi="Verdana"/>
                <w:sz w:val="20"/>
                <w:szCs w:val="20"/>
              </w:rPr>
              <w:t>15/10/2016</w:t>
            </w:r>
          </w:p>
        </w:tc>
        <w:tc>
          <w:tcPr>
            <w:tcW w:w="3870" w:type="dxa"/>
          </w:tcPr>
          <w:p w14:paraId="457B41AC" w14:textId="77777777" w:rsidR="00934D77" w:rsidRDefault="00934D77" w:rsidP="0028047D">
            <w:pPr>
              <w:pStyle w:val="Header"/>
              <w:jc w:val="both"/>
              <w:rPr>
                <w:rFonts w:asciiTheme="majorHAnsi" w:hAnsiTheme="majorHAnsi"/>
                <w:sz w:val="22"/>
                <w:szCs w:val="22"/>
              </w:rPr>
            </w:pPr>
          </w:p>
        </w:tc>
        <w:tc>
          <w:tcPr>
            <w:tcW w:w="2340" w:type="dxa"/>
          </w:tcPr>
          <w:p w14:paraId="24933515" w14:textId="3F9764D1" w:rsidR="00934D77" w:rsidRDefault="00934D77" w:rsidP="0028047D">
            <w:pPr>
              <w:pStyle w:val="Header"/>
              <w:jc w:val="both"/>
              <w:rPr>
                <w:rFonts w:ascii="Verdana" w:hAnsi="Verdana"/>
                <w:sz w:val="20"/>
                <w:szCs w:val="20"/>
              </w:rPr>
            </w:pPr>
            <w:r>
              <w:rPr>
                <w:rFonts w:ascii="Verdana" w:hAnsi="Verdana"/>
                <w:sz w:val="20"/>
                <w:szCs w:val="20"/>
              </w:rPr>
              <w:t>UNDP</w:t>
            </w:r>
          </w:p>
        </w:tc>
      </w:tr>
      <w:tr w:rsidR="00934D77" w:rsidRPr="00CE4DDA" w14:paraId="2E9B35AE" w14:textId="77777777" w:rsidTr="00242FB8">
        <w:tc>
          <w:tcPr>
            <w:tcW w:w="3143" w:type="dxa"/>
          </w:tcPr>
          <w:p w14:paraId="02A5880C" w14:textId="7E258F0F" w:rsidR="00934D77" w:rsidRDefault="00934D77" w:rsidP="0028047D">
            <w:pPr>
              <w:pStyle w:val="Header"/>
              <w:jc w:val="both"/>
              <w:rPr>
                <w:rFonts w:ascii="Verdana" w:hAnsi="Verdana"/>
                <w:sz w:val="20"/>
                <w:szCs w:val="20"/>
              </w:rPr>
            </w:pPr>
            <w:r>
              <w:rPr>
                <w:rFonts w:ascii="Verdana" w:hAnsi="Verdana"/>
                <w:sz w:val="20"/>
                <w:szCs w:val="20"/>
              </w:rPr>
              <w:t xml:space="preserve">Q4 Progress Report </w:t>
            </w:r>
          </w:p>
        </w:tc>
        <w:tc>
          <w:tcPr>
            <w:tcW w:w="2347" w:type="dxa"/>
          </w:tcPr>
          <w:p w14:paraId="2360F4CD" w14:textId="29BAAB64" w:rsidR="00934D77" w:rsidRDefault="002C7909" w:rsidP="0028047D">
            <w:pPr>
              <w:pStyle w:val="Header"/>
              <w:jc w:val="both"/>
              <w:rPr>
                <w:rFonts w:ascii="Verdana" w:hAnsi="Verdana"/>
                <w:sz w:val="20"/>
                <w:szCs w:val="20"/>
              </w:rPr>
            </w:pPr>
            <w:r>
              <w:rPr>
                <w:rFonts w:ascii="Verdana" w:hAnsi="Verdana"/>
                <w:sz w:val="20"/>
                <w:szCs w:val="20"/>
              </w:rPr>
              <w:t>30/12/2016</w:t>
            </w:r>
          </w:p>
        </w:tc>
        <w:tc>
          <w:tcPr>
            <w:tcW w:w="2340" w:type="dxa"/>
          </w:tcPr>
          <w:p w14:paraId="599C180B" w14:textId="0AD60D52" w:rsidR="00934D77" w:rsidRDefault="002C7909" w:rsidP="0028047D">
            <w:pPr>
              <w:pStyle w:val="Header"/>
              <w:jc w:val="both"/>
              <w:rPr>
                <w:rFonts w:ascii="Verdana" w:hAnsi="Verdana"/>
                <w:sz w:val="20"/>
                <w:szCs w:val="20"/>
              </w:rPr>
            </w:pPr>
            <w:r>
              <w:rPr>
                <w:rFonts w:ascii="Verdana" w:hAnsi="Verdana"/>
                <w:sz w:val="20"/>
                <w:szCs w:val="20"/>
              </w:rPr>
              <w:t>15/1/2017</w:t>
            </w:r>
          </w:p>
        </w:tc>
        <w:tc>
          <w:tcPr>
            <w:tcW w:w="3870" w:type="dxa"/>
          </w:tcPr>
          <w:p w14:paraId="545337FC" w14:textId="77777777" w:rsidR="00934D77" w:rsidRDefault="00934D77" w:rsidP="0028047D">
            <w:pPr>
              <w:pStyle w:val="Header"/>
              <w:jc w:val="both"/>
              <w:rPr>
                <w:rFonts w:asciiTheme="majorHAnsi" w:hAnsiTheme="majorHAnsi"/>
                <w:sz w:val="22"/>
                <w:szCs w:val="22"/>
              </w:rPr>
            </w:pPr>
          </w:p>
        </w:tc>
        <w:tc>
          <w:tcPr>
            <w:tcW w:w="2340" w:type="dxa"/>
          </w:tcPr>
          <w:p w14:paraId="17979E28" w14:textId="76C72408" w:rsidR="00934D77" w:rsidRDefault="002C7909" w:rsidP="0028047D">
            <w:pPr>
              <w:pStyle w:val="Header"/>
              <w:jc w:val="both"/>
              <w:rPr>
                <w:rFonts w:ascii="Verdana" w:hAnsi="Verdana"/>
                <w:sz w:val="20"/>
                <w:szCs w:val="20"/>
              </w:rPr>
            </w:pPr>
            <w:r>
              <w:rPr>
                <w:rFonts w:ascii="Verdana" w:hAnsi="Verdana"/>
                <w:sz w:val="20"/>
                <w:szCs w:val="20"/>
              </w:rPr>
              <w:t>UNDP</w:t>
            </w:r>
          </w:p>
        </w:tc>
      </w:tr>
      <w:tr w:rsidR="00AE6952" w:rsidRPr="00CE4DDA" w14:paraId="69763533" w14:textId="77777777" w:rsidTr="00242FB8">
        <w:tc>
          <w:tcPr>
            <w:tcW w:w="3143" w:type="dxa"/>
          </w:tcPr>
          <w:p w14:paraId="51921730" w14:textId="24CD8064" w:rsidR="00AE6952" w:rsidRDefault="00AE6952" w:rsidP="0028047D">
            <w:pPr>
              <w:pStyle w:val="Header"/>
              <w:jc w:val="both"/>
              <w:rPr>
                <w:rFonts w:ascii="Verdana" w:hAnsi="Verdana"/>
                <w:sz w:val="20"/>
                <w:szCs w:val="20"/>
              </w:rPr>
            </w:pPr>
            <w:r>
              <w:rPr>
                <w:rFonts w:ascii="Verdana" w:hAnsi="Verdana"/>
                <w:sz w:val="20"/>
                <w:szCs w:val="20"/>
              </w:rPr>
              <w:t>5</w:t>
            </w:r>
            <w:r w:rsidRPr="00AE6952">
              <w:rPr>
                <w:rFonts w:ascii="Verdana" w:hAnsi="Verdana"/>
                <w:sz w:val="20"/>
                <w:szCs w:val="20"/>
                <w:vertAlign w:val="superscript"/>
              </w:rPr>
              <w:t>th</w:t>
            </w:r>
            <w:r>
              <w:rPr>
                <w:rFonts w:ascii="Verdana" w:hAnsi="Verdana"/>
                <w:sz w:val="20"/>
                <w:szCs w:val="20"/>
              </w:rPr>
              <w:t xml:space="preserve"> Board Meeting </w:t>
            </w:r>
          </w:p>
        </w:tc>
        <w:tc>
          <w:tcPr>
            <w:tcW w:w="2347" w:type="dxa"/>
          </w:tcPr>
          <w:p w14:paraId="6C9080A6" w14:textId="0499E321" w:rsidR="00AE6952" w:rsidRDefault="00AE6952" w:rsidP="0028047D">
            <w:pPr>
              <w:pStyle w:val="Header"/>
              <w:jc w:val="both"/>
              <w:rPr>
                <w:rFonts w:ascii="Verdana" w:hAnsi="Verdana"/>
                <w:sz w:val="20"/>
                <w:szCs w:val="20"/>
              </w:rPr>
            </w:pPr>
            <w:r>
              <w:rPr>
                <w:rFonts w:ascii="Verdana" w:hAnsi="Verdana"/>
                <w:sz w:val="20"/>
                <w:szCs w:val="20"/>
              </w:rPr>
              <w:t>29/1/2017</w:t>
            </w:r>
          </w:p>
        </w:tc>
        <w:tc>
          <w:tcPr>
            <w:tcW w:w="2340" w:type="dxa"/>
          </w:tcPr>
          <w:p w14:paraId="7EA455F0" w14:textId="7A403D12" w:rsidR="00AE6952" w:rsidRDefault="00AE6952" w:rsidP="0028047D">
            <w:pPr>
              <w:pStyle w:val="Header"/>
              <w:jc w:val="both"/>
              <w:rPr>
                <w:rFonts w:ascii="Verdana" w:hAnsi="Verdana"/>
                <w:sz w:val="20"/>
                <w:szCs w:val="20"/>
              </w:rPr>
            </w:pPr>
            <w:r>
              <w:rPr>
                <w:rFonts w:ascii="Verdana" w:hAnsi="Verdana"/>
                <w:sz w:val="20"/>
                <w:szCs w:val="20"/>
              </w:rPr>
              <w:t>29/1/2017</w:t>
            </w:r>
          </w:p>
        </w:tc>
        <w:tc>
          <w:tcPr>
            <w:tcW w:w="3870" w:type="dxa"/>
          </w:tcPr>
          <w:p w14:paraId="0181DF4A" w14:textId="6567C0B8" w:rsidR="00AE6952" w:rsidRDefault="00AE6952" w:rsidP="0028047D">
            <w:pPr>
              <w:pStyle w:val="Header"/>
              <w:jc w:val="both"/>
              <w:rPr>
                <w:rFonts w:asciiTheme="majorHAnsi" w:hAnsiTheme="majorHAnsi"/>
                <w:sz w:val="22"/>
                <w:szCs w:val="22"/>
              </w:rPr>
            </w:pPr>
            <w:r>
              <w:rPr>
                <w:rFonts w:asciiTheme="majorHAnsi" w:hAnsiTheme="majorHAnsi"/>
                <w:sz w:val="22"/>
                <w:szCs w:val="22"/>
              </w:rPr>
              <w:t xml:space="preserve">Conducted and MOM signed </w:t>
            </w:r>
          </w:p>
        </w:tc>
        <w:tc>
          <w:tcPr>
            <w:tcW w:w="2340" w:type="dxa"/>
          </w:tcPr>
          <w:p w14:paraId="6E5FBA2D" w14:textId="2AED6CAD" w:rsidR="00AE6952" w:rsidRDefault="00AE6952" w:rsidP="0028047D">
            <w:pPr>
              <w:pStyle w:val="Header"/>
              <w:jc w:val="both"/>
              <w:rPr>
                <w:rFonts w:ascii="Verdana" w:hAnsi="Verdana"/>
                <w:sz w:val="20"/>
                <w:szCs w:val="20"/>
              </w:rPr>
            </w:pPr>
            <w:r>
              <w:rPr>
                <w:rFonts w:ascii="Verdana" w:hAnsi="Verdana"/>
                <w:sz w:val="20"/>
                <w:szCs w:val="20"/>
              </w:rPr>
              <w:t>UNDP</w:t>
            </w:r>
          </w:p>
        </w:tc>
      </w:tr>
      <w:tr w:rsidR="00AE6952" w:rsidRPr="00CE4DDA" w14:paraId="4818EBDF" w14:textId="77777777" w:rsidTr="00242FB8">
        <w:tc>
          <w:tcPr>
            <w:tcW w:w="3143" w:type="dxa"/>
          </w:tcPr>
          <w:p w14:paraId="02E5371D" w14:textId="16603E5D" w:rsidR="00AE6952" w:rsidRDefault="00AE6952" w:rsidP="0028047D">
            <w:pPr>
              <w:pStyle w:val="Header"/>
              <w:jc w:val="both"/>
              <w:rPr>
                <w:rFonts w:ascii="Verdana" w:hAnsi="Verdana"/>
                <w:sz w:val="20"/>
                <w:szCs w:val="20"/>
              </w:rPr>
            </w:pPr>
            <w:r>
              <w:rPr>
                <w:rFonts w:ascii="Verdana" w:hAnsi="Verdana"/>
                <w:sz w:val="20"/>
                <w:szCs w:val="20"/>
              </w:rPr>
              <w:t>Annual Progress Report 2016</w:t>
            </w:r>
          </w:p>
        </w:tc>
        <w:tc>
          <w:tcPr>
            <w:tcW w:w="2347" w:type="dxa"/>
          </w:tcPr>
          <w:p w14:paraId="2E8017B9" w14:textId="739FECCA" w:rsidR="00AE6952" w:rsidRDefault="00AE6952" w:rsidP="0028047D">
            <w:pPr>
              <w:pStyle w:val="Header"/>
              <w:jc w:val="both"/>
              <w:rPr>
                <w:rFonts w:ascii="Verdana" w:hAnsi="Verdana"/>
                <w:sz w:val="20"/>
                <w:szCs w:val="20"/>
              </w:rPr>
            </w:pPr>
            <w:r>
              <w:rPr>
                <w:rFonts w:ascii="Verdana" w:hAnsi="Verdana"/>
                <w:sz w:val="20"/>
                <w:szCs w:val="20"/>
              </w:rPr>
              <w:t>15/3/2017</w:t>
            </w:r>
          </w:p>
        </w:tc>
        <w:tc>
          <w:tcPr>
            <w:tcW w:w="2340" w:type="dxa"/>
          </w:tcPr>
          <w:p w14:paraId="031AD2EE" w14:textId="5A642E86" w:rsidR="00AE6952" w:rsidRDefault="00AE6952" w:rsidP="0028047D">
            <w:pPr>
              <w:pStyle w:val="Header"/>
              <w:jc w:val="both"/>
              <w:rPr>
                <w:rFonts w:ascii="Verdana" w:hAnsi="Verdana"/>
                <w:sz w:val="20"/>
                <w:szCs w:val="20"/>
              </w:rPr>
            </w:pPr>
            <w:r>
              <w:rPr>
                <w:rFonts w:ascii="Verdana" w:hAnsi="Verdana"/>
                <w:sz w:val="20"/>
                <w:szCs w:val="20"/>
              </w:rPr>
              <w:t>15/3/2017</w:t>
            </w:r>
          </w:p>
        </w:tc>
        <w:tc>
          <w:tcPr>
            <w:tcW w:w="3870" w:type="dxa"/>
          </w:tcPr>
          <w:p w14:paraId="371A99DA" w14:textId="77777777" w:rsidR="00AE6952" w:rsidRDefault="00AE6952" w:rsidP="0028047D">
            <w:pPr>
              <w:pStyle w:val="Header"/>
              <w:jc w:val="both"/>
              <w:rPr>
                <w:rFonts w:asciiTheme="majorHAnsi" w:hAnsiTheme="majorHAnsi"/>
                <w:sz w:val="22"/>
                <w:szCs w:val="22"/>
              </w:rPr>
            </w:pPr>
          </w:p>
        </w:tc>
        <w:tc>
          <w:tcPr>
            <w:tcW w:w="2340" w:type="dxa"/>
          </w:tcPr>
          <w:p w14:paraId="128D0C2E" w14:textId="31EEDCED" w:rsidR="00AE6952" w:rsidRDefault="00734216" w:rsidP="0028047D">
            <w:pPr>
              <w:pStyle w:val="Header"/>
              <w:jc w:val="both"/>
              <w:rPr>
                <w:rFonts w:ascii="Verdana" w:hAnsi="Verdana"/>
                <w:sz w:val="20"/>
                <w:szCs w:val="20"/>
              </w:rPr>
            </w:pPr>
            <w:r>
              <w:rPr>
                <w:rFonts w:ascii="Verdana" w:hAnsi="Verdana"/>
                <w:sz w:val="20"/>
                <w:szCs w:val="20"/>
              </w:rPr>
              <w:t>UNDP</w:t>
            </w:r>
          </w:p>
        </w:tc>
      </w:tr>
      <w:tr w:rsidR="00734216" w:rsidRPr="00CE4DDA" w14:paraId="7CA74C16" w14:textId="77777777" w:rsidTr="00242FB8">
        <w:tc>
          <w:tcPr>
            <w:tcW w:w="3143" w:type="dxa"/>
          </w:tcPr>
          <w:p w14:paraId="39130658" w14:textId="1854CC90" w:rsidR="00734216" w:rsidRDefault="00734216" w:rsidP="0028047D">
            <w:pPr>
              <w:pStyle w:val="Header"/>
              <w:jc w:val="both"/>
              <w:rPr>
                <w:rFonts w:ascii="Verdana" w:hAnsi="Verdana"/>
                <w:sz w:val="20"/>
                <w:szCs w:val="20"/>
              </w:rPr>
            </w:pPr>
            <w:r>
              <w:rPr>
                <w:rFonts w:ascii="Verdana" w:hAnsi="Verdana"/>
                <w:sz w:val="20"/>
                <w:szCs w:val="20"/>
              </w:rPr>
              <w:t xml:space="preserve">Q1 Progress Report </w:t>
            </w:r>
          </w:p>
        </w:tc>
        <w:tc>
          <w:tcPr>
            <w:tcW w:w="2347" w:type="dxa"/>
          </w:tcPr>
          <w:p w14:paraId="29E73470" w14:textId="70CD831C" w:rsidR="00734216" w:rsidRDefault="00734216" w:rsidP="0028047D">
            <w:pPr>
              <w:pStyle w:val="Header"/>
              <w:jc w:val="both"/>
              <w:rPr>
                <w:rFonts w:ascii="Verdana" w:hAnsi="Verdana"/>
                <w:sz w:val="20"/>
                <w:szCs w:val="20"/>
              </w:rPr>
            </w:pPr>
            <w:r>
              <w:rPr>
                <w:rFonts w:ascii="Verdana" w:hAnsi="Verdana"/>
                <w:sz w:val="20"/>
                <w:szCs w:val="20"/>
              </w:rPr>
              <w:t>15/3/2017</w:t>
            </w:r>
          </w:p>
        </w:tc>
        <w:tc>
          <w:tcPr>
            <w:tcW w:w="2340" w:type="dxa"/>
          </w:tcPr>
          <w:p w14:paraId="25D377B1" w14:textId="4D3FE19F" w:rsidR="00734216" w:rsidRDefault="00734216" w:rsidP="0028047D">
            <w:pPr>
              <w:pStyle w:val="Header"/>
              <w:jc w:val="both"/>
              <w:rPr>
                <w:rFonts w:ascii="Verdana" w:hAnsi="Verdana"/>
                <w:sz w:val="20"/>
                <w:szCs w:val="20"/>
              </w:rPr>
            </w:pPr>
            <w:r>
              <w:rPr>
                <w:rFonts w:ascii="Verdana" w:hAnsi="Verdana"/>
                <w:sz w:val="20"/>
                <w:szCs w:val="20"/>
              </w:rPr>
              <w:t>15/3/2017</w:t>
            </w:r>
          </w:p>
        </w:tc>
        <w:tc>
          <w:tcPr>
            <w:tcW w:w="3870" w:type="dxa"/>
          </w:tcPr>
          <w:p w14:paraId="3CA39452" w14:textId="77777777" w:rsidR="00734216" w:rsidRDefault="00734216" w:rsidP="0028047D">
            <w:pPr>
              <w:pStyle w:val="Header"/>
              <w:jc w:val="both"/>
              <w:rPr>
                <w:rFonts w:asciiTheme="majorHAnsi" w:hAnsiTheme="majorHAnsi"/>
                <w:sz w:val="22"/>
                <w:szCs w:val="22"/>
              </w:rPr>
            </w:pPr>
          </w:p>
        </w:tc>
        <w:tc>
          <w:tcPr>
            <w:tcW w:w="2340" w:type="dxa"/>
          </w:tcPr>
          <w:p w14:paraId="6A7DF184" w14:textId="3C7FD747" w:rsidR="00734216" w:rsidRDefault="00734216" w:rsidP="0028047D">
            <w:pPr>
              <w:pStyle w:val="Header"/>
              <w:jc w:val="both"/>
              <w:rPr>
                <w:rFonts w:ascii="Verdana" w:hAnsi="Verdana"/>
                <w:sz w:val="20"/>
                <w:szCs w:val="20"/>
              </w:rPr>
            </w:pPr>
            <w:r>
              <w:rPr>
                <w:rFonts w:ascii="Verdana" w:hAnsi="Verdana"/>
                <w:sz w:val="20"/>
                <w:szCs w:val="20"/>
              </w:rPr>
              <w:t>UNDP</w:t>
            </w:r>
          </w:p>
        </w:tc>
      </w:tr>
      <w:tr w:rsidR="00A01B25" w:rsidRPr="00CE4DDA" w14:paraId="22361E75" w14:textId="77777777" w:rsidTr="00242FB8">
        <w:tc>
          <w:tcPr>
            <w:tcW w:w="3143" w:type="dxa"/>
          </w:tcPr>
          <w:p w14:paraId="1C750C01" w14:textId="3BFDA3B5" w:rsidR="00A01B25" w:rsidRDefault="00D1053A" w:rsidP="0028047D">
            <w:pPr>
              <w:pStyle w:val="Header"/>
              <w:jc w:val="both"/>
              <w:rPr>
                <w:rFonts w:ascii="Verdana" w:hAnsi="Verdana"/>
                <w:sz w:val="20"/>
                <w:szCs w:val="20"/>
              </w:rPr>
            </w:pPr>
            <w:r>
              <w:rPr>
                <w:rFonts w:ascii="Verdana" w:hAnsi="Verdana"/>
                <w:sz w:val="20"/>
                <w:szCs w:val="20"/>
              </w:rPr>
              <w:t>6</w:t>
            </w:r>
            <w:r w:rsidRPr="00D1053A">
              <w:rPr>
                <w:rFonts w:ascii="Verdana" w:hAnsi="Verdana"/>
                <w:sz w:val="20"/>
                <w:szCs w:val="20"/>
                <w:vertAlign w:val="superscript"/>
              </w:rPr>
              <w:t>th</w:t>
            </w:r>
            <w:r>
              <w:rPr>
                <w:rFonts w:ascii="Verdana" w:hAnsi="Verdana"/>
                <w:sz w:val="20"/>
                <w:szCs w:val="20"/>
              </w:rPr>
              <w:t xml:space="preserve"> Board meeting </w:t>
            </w:r>
          </w:p>
        </w:tc>
        <w:tc>
          <w:tcPr>
            <w:tcW w:w="2347" w:type="dxa"/>
          </w:tcPr>
          <w:p w14:paraId="515A45B9" w14:textId="59D1B544" w:rsidR="00A01B25" w:rsidRDefault="00D1053A" w:rsidP="0028047D">
            <w:pPr>
              <w:pStyle w:val="Header"/>
              <w:jc w:val="both"/>
              <w:rPr>
                <w:rFonts w:ascii="Verdana" w:hAnsi="Verdana"/>
                <w:sz w:val="20"/>
                <w:szCs w:val="20"/>
              </w:rPr>
            </w:pPr>
            <w:r>
              <w:rPr>
                <w:rFonts w:ascii="Verdana" w:hAnsi="Verdana"/>
                <w:sz w:val="20"/>
                <w:szCs w:val="20"/>
              </w:rPr>
              <w:t>16/6/2017</w:t>
            </w:r>
          </w:p>
        </w:tc>
        <w:tc>
          <w:tcPr>
            <w:tcW w:w="2340" w:type="dxa"/>
          </w:tcPr>
          <w:p w14:paraId="0F31AF5D" w14:textId="575C18B2" w:rsidR="00A01B25" w:rsidRDefault="00D1053A" w:rsidP="0028047D">
            <w:pPr>
              <w:pStyle w:val="Header"/>
              <w:jc w:val="both"/>
              <w:rPr>
                <w:rFonts w:ascii="Verdana" w:hAnsi="Verdana"/>
                <w:sz w:val="20"/>
                <w:szCs w:val="20"/>
              </w:rPr>
            </w:pPr>
            <w:r>
              <w:rPr>
                <w:rFonts w:ascii="Verdana" w:hAnsi="Verdana"/>
                <w:sz w:val="20"/>
                <w:szCs w:val="20"/>
              </w:rPr>
              <w:t xml:space="preserve">19/6/2017 </w:t>
            </w:r>
          </w:p>
        </w:tc>
        <w:tc>
          <w:tcPr>
            <w:tcW w:w="3870" w:type="dxa"/>
          </w:tcPr>
          <w:p w14:paraId="00213E82" w14:textId="49CC42AE" w:rsidR="00A01B25" w:rsidRDefault="00D1053A" w:rsidP="0028047D">
            <w:pPr>
              <w:pStyle w:val="Header"/>
              <w:jc w:val="both"/>
              <w:rPr>
                <w:rFonts w:asciiTheme="majorHAnsi" w:hAnsiTheme="majorHAnsi"/>
                <w:sz w:val="22"/>
                <w:szCs w:val="22"/>
              </w:rPr>
            </w:pPr>
            <w:r>
              <w:rPr>
                <w:rFonts w:asciiTheme="majorHAnsi" w:hAnsiTheme="majorHAnsi"/>
                <w:sz w:val="22"/>
                <w:szCs w:val="22"/>
              </w:rPr>
              <w:t>Conducted and MOM is pending signature</w:t>
            </w:r>
          </w:p>
        </w:tc>
        <w:tc>
          <w:tcPr>
            <w:tcW w:w="2340" w:type="dxa"/>
          </w:tcPr>
          <w:p w14:paraId="1667ABCA" w14:textId="3AC5C61A" w:rsidR="00A01B25" w:rsidRDefault="00D1053A" w:rsidP="0028047D">
            <w:pPr>
              <w:pStyle w:val="Header"/>
              <w:jc w:val="both"/>
              <w:rPr>
                <w:rFonts w:ascii="Verdana" w:hAnsi="Verdana"/>
                <w:sz w:val="20"/>
                <w:szCs w:val="20"/>
              </w:rPr>
            </w:pPr>
            <w:r>
              <w:rPr>
                <w:rFonts w:ascii="Verdana" w:hAnsi="Verdana"/>
                <w:sz w:val="20"/>
                <w:szCs w:val="20"/>
              </w:rPr>
              <w:t xml:space="preserve">UNDP </w:t>
            </w:r>
          </w:p>
        </w:tc>
      </w:tr>
    </w:tbl>
    <w:p w14:paraId="03FFCA23" w14:textId="77777777" w:rsidR="0090278E" w:rsidRPr="00CE4DDA" w:rsidRDefault="00713EFC" w:rsidP="00CE4DDA">
      <w:pPr>
        <w:spacing w:after="200" w:line="276" w:lineRule="auto"/>
        <w:jc w:val="both"/>
        <w:rPr>
          <w:rFonts w:asciiTheme="majorHAnsi" w:hAnsiTheme="majorHAnsi"/>
          <w:sz w:val="22"/>
          <w:szCs w:val="22"/>
        </w:rPr>
      </w:pPr>
      <w:r w:rsidRPr="00CE4DDA">
        <w:rPr>
          <w:rFonts w:asciiTheme="majorHAnsi" w:hAnsiTheme="majorHAnsi"/>
          <w:sz w:val="22"/>
          <w:szCs w:val="22"/>
        </w:rPr>
        <w:br w:type="page"/>
      </w:r>
    </w:p>
    <w:p w14:paraId="06FA4582" w14:textId="77777777" w:rsidR="00B83DDD" w:rsidRPr="00CE4DDA" w:rsidRDefault="00B83DDD" w:rsidP="00CE4DDA">
      <w:pPr>
        <w:spacing w:after="200" w:line="276" w:lineRule="auto"/>
        <w:jc w:val="both"/>
        <w:rPr>
          <w:rFonts w:asciiTheme="majorHAnsi" w:hAnsiTheme="majorHAnsi"/>
          <w:sz w:val="22"/>
          <w:szCs w:val="22"/>
        </w:rPr>
      </w:pPr>
    </w:p>
    <w:p w14:paraId="4A4946D2" w14:textId="77777777" w:rsidR="00B83DDD" w:rsidRPr="00CE4DDA" w:rsidRDefault="00B83DDD" w:rsidP="00CE4DDA">
      <w:pPr>
        <w:spacing w:after="200" w:line="276" w:lineRule="auto"/>
        <w:jc w:val="both"/>
        <w:rPr>
          <w:rFonts w:asciiTheme="majorHAnsi" w:hAnsiTheme="majorHAnsi"/>
          <w:sz w:val="22"/>
          <w:szCs w:val="22"/>
        </w:rPr>
      </w:pPr>
    </w:p>
    <w:p w14:paraId="782EC1C6" w14:textId="77777777" w:rsidR="00B83DDD" w:rsidRPr="00CE4DDA" w:rsidRDefault="00B83DDD" w:rsidP="00CE4DDA">
      <w:pPr>
        <w:spacing w:after="200" w:line="276" w:lineRule="auto"/>
        <w:jc w:val="both"/>
        <w:rPr>
          <w:rFonts w:asciiTheme="majorHAnsi" w:hAnsiTheme="majorHAnsi"/>
          <w:sz w:val="22"/>
          <w:szCs w:val="22"/>
        </w:rPr>
      </w:pPr>
    </w:p>
    <w:tbl>
      <w:tblPr>
        <w:tblW w:w="141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114"/>
        <w:gridCol w:w="1980"/>
        <w:gridCol w:w="810"/>
        <w:gridCol w:w="5939"/>
      </w:tblGrid>
      <w:tr w:rsidR="00B83DDD" w:rsidRPr="00CE4DDA" w14:paraId="64F2A8B4" w14:textId="77777777" w:rsidTr="00B8687A">
        <w:tc>
          <w:tcPr>
            <w:tcW w:w="14196" w:type="dxa"/>
            <w:gridSpan w:val="5"/>
            <w:shd w:val="clear" w:color="auto" w:fill="D9D9D9" w:themeFill="background1" w:themeFillShade="D9"/>
          </w:tcPr>
          <w:p w14:paraId="34CCC0D1" w14:textId="77777777" w:rsidR="00B83DDD" w:rsidRPr="00CE4DDA" w:rsidRDefault="00B83DDD" w:rsidP="00CE4DDA">
            <w:pPr>
              <w:jc w:val="both"/>
              <w:rPr>
                <w:rFonts w:asciiTheme="majorHAnsi" w:hAnsiTheme="majorHAnsi"/>
                <w:b/>
                <w:bCs/>
                <w:sz w:val="22"/>
                <w:szCs w:val="22"/>
              </w:rPr>
            </w:pPr>
            <w:r w:rsidRPr="00CE4DDA">
              <w:rPr>
                <w:rFonts w:asciiTheme="majorHAnsi" w:hAnsiTheme="majorHAnsi"/>
                <w:b/>
                <w:bCs/>
                <w:sz w:val="22"/>
                <w:szCs w:val="22"/>
              </w:rPr>
              <w:t>Section 5: MONITORING BUDGET</w:t>
            </w:r>
          </w:p>
          <w:p w14:paraId="2E0DDD61" w14:textId="77777777" w:rsidR="00B83DDD" w:rsidRPr="00CE4DDA" w:rsidRDefault="00B83DDD" w:rsidP="00CE4DDA">
            <w:pPr>
              <w:pStyle w:val="Header"/>
              <w:jc w:val="both"/>
              <w:rPr>
                <w:rFonts w:asciiTheme="majorHAnsi" w:hAnsiTheme="majorHAnsi" w:cstheme="majorBidi"/>
                <w:b/>
                <w:sz w:val="22"/>
                <w:szCs w:val="22"/>
              </w:rPr>
            </w:pPr>
          </w:p>
        </w:tc>
      </w:tr>
      <w:tr w:rsidR="00B83DDD" w:rsidRPr="00CE4DDA" w14:paraId="67144F52" w14:textId="77777777" w:rsidTr="00B8687A">
        <w:tc>
          <w:tcPr>
            <w:tcW w:w="3353" w:type="dxa"/>
            <w:shd w:val="clear" w:color="auto" w:fill="E5B8B7" w:themeFill="accent2" w:themeFillTint="66"/>
          </w:tcPr>
          <w:p w14:paraId="4C3EF2C2" w14:textId="77777777" w:rsidR="00B83DDD" w:rsidRPr="00CE4DDA" w:rsidRDefault="00B83DDD" w:rsidP="00CE4DDA">
            <w:pPr>
              <w:pStyle w:val="Header"/>
              <w:jc w:val="both"/>
              <w:rPr>
                <w:rFonts w:asciiTheme="majorHAnsi" w:hAnsiTheme="majorHAnsi" w:cstheme="majorBidi"/>
                <w:bCs/>
                <w:sz w:val="22"/>
                <w:szCs w:val="22"/>
              </w:rPr>
            </w:pPr>
            <w:r w:rsidRPr="00CE4DDA">
              <w:rPr>
                <w:rFonts w:asciiTheme="majorHAnsi" w:hAnsiTheme="majorHAnsi" w:cstheme="majorBidi"/>
                <w:b/>
                <w:sz w:val="22"/>
                <w:szCs w:val="22"/>
              </w:rPr>
              <w:t>Output(s)</w:t>
            </w:r>
          </w:p>
        </w:tc>
        <w:tc>
          <w:tcPr>
            <w:tcW w:w="2114" w:type="dxa"/>
            <w:shd w:val="clear" w:color="auto" w:fill="E5B8B7" w:themeFill="accent2" w:themeFillTint="66"/>
          </w:tcPr>
          <w:p w14:paraId="25F3CF80"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Budget</w:t>
            </w:r>
          </w:p>
        </w:tc>
        <w:tc>
          <w:tcPr>
            <w:tcW w:w="1980" w:type="dxa"/>
            <w:shd w:val="clear" w:color="auto" w:fill="E5B8B7" w:themeFill="accent2" w:themeFillTint="66"/>
          </w:tcPr>
          <w:p w14:paraId="156C1EDF"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Utilization</w:t>
            </w:r>
          </w:p>
        </w:tc>
        <w:tc>
          <w:tcPr>
            <w:tcW w:w="810" w:type="dxa"/>
            <w:shd w:val="clear" w:color="auto" w:fill="E5B8B7" w:themeFill="accent2" w:themeFillTint="66"/>
          </w:tcPr>
          <w:p w14:paraId="6FE8FB6B"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w:t>
            </w:r>
          </w:p>
        </w:tc>
        <w:tc>
          <w:tcPr>
            <w:tcW w:w="5939" w:type="dxa"/>
            <w:shd w:val="clear" w:color="auto" w:fill="E5B8B7" w:themeFill="accent2" w:themeFillTint="66"/>
          </w:tcPr>
          <w:p w14:paraId="580230BB"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tc>
      </w:tr>
      <w:tr w:rsidR="00693160" w:rsidRPr="00CE4DDA" w14:paraId="69DAC51C" w14:textId="77777777" w:rsidTr="00B8687A">
        <w:tc>
          <w:tcPr>
            <w:tcW w:w="3353" w:type="dxa"/>
          </w:tcPr>
          <w:p w14:paraId="1133F161" w14:textId="4334DE51"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 xml:space="preserve">Output1: Programme Management Unit Established and Functional </w:t>
            </w:r>
          </w:p>
          <w:p w14:paraId="10BFE1FE" w14:textId="77777777" w:rsidR="00693160" w:rsidRPr="00CE4DDA" w:rsidRDefault="00693160" w:rsidP="00693160">
            <w:pPr>
              <w:pStyle w:val="Header"/>
              <w:jc w:val="both"/>
              <w:rPr>
                <w:rFonts w:asciiTheme="majorHAnsi" w:hAnsiTheme="majorHAnsi"/>
                <w:sz w:val="22"/>
                <w:szCs w:val="22"/>
              </w:rPr>
            </w:pPr>
          </w:p>
        </w:tc>
        <w:tc>
          <w:tcPr>
            <w:tcW w:w="2114" w:type="dxa"/>
          </w:tcPr>
          <w:p w14:paraId="2C4D9941" w14:textId="2D22955C"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302,035 US$</w:t>
            </w:r>
          </w:p>
        </w:tc>
        <w:tc>
          <w:tcPr>
            <w:tcW w:w="1980" w:type="dxa"/>
          </w:tcPr>
          <w:p w14:paraId="37FD0D22" w14:textId="304EFE96" w:rsidR="00693160" w:rsidRPr="00CE4DDA" w:rsidRDefault="00B8687A" w:rsidP="002C7909">
            <w:pPr>
              <w:pStyle w:val="Header"/>
              <w:jc w:val="center"/>
              <w:rPr>
                <w:rFonts w:asciiTheme="majorHAnsi" w:hAnsiTheme="majorHAnsi"/>
                <w:sz w:val="22"/>
                <w:szCs w:val="22"/>
              </w:rPr>
            </w:pPr>
            <w:r>
              <w:rPr>
                <w:rFonts w:ascii="Verdana" w:hAnsi="Verdana"/>
                <w:sz w:val="20"/>
                <w:szCs w:val="20"/>
              </w:rPr>
              <w:t>302,035</w:t>
            </w:r>
          </w:p>
        </w:tc>
        <w:tc>
          <w:tcPr>
            <w:tcW w:w="810" w:type="dxa"/>
          </w:tcPr>
          <w:p w14:paraId="01EDA5E0" w14:textId="1FA3FFA2" w:rsidR="00693160" w:rsidRPr="00CE4DDA" w:rsidRDefault="00B8687A" w:rsidP="00693160">
            <w:pPr>
              <w:pStyle w:val="Header"/>
              <w:jc w:val="both"/>
              <w:rPr>
                <w:rFonts w:asciiTheme="majorHAnsi" w:hAnsiTheme="majorHAnsi"/>
                <w:sz w:val="22"/>
                <w:szCs w:val="22"/>
              </w:rPr>
            </w:pPr>
            <w:r>
              <w:rPr>
                <w:rFonts w:asciiTheme="majorHAnsi" w:hAnsiTheme="majorHAnsi"/>
                <w:sz w:val="22"/>
                <w:szCs w:val="22"/>
              </w:rPr>
              <w:t>100</w:t>
            </w:r>
            <w:r w:rsidR="00FC3445">
              <w:rPr>
                <w:rFonts w:asciiTheme="majorHAnsi" w:hAnsiTheme="majorHAnsi"/>
                <w:sz w:val="22"/>
                <w:szCs w:val="22"/>
              </w:rPr>
              <w:t>%</w:t>
            </w:r>
          </w:p>
        </w:tc>
        <w:tc>
          <w:tcPr>
            <w:tcW w:w="5939" w:type="dxa"/>
          </w:tcPr>
          <w:p w14:paraId="150131A8" w14:textId="77777777" w:rsidR="00693160" w:rsidRPr="00CE4DDA" w:rsidRDefault="00693160" w:rsidP="00693160">
            <w:pPr>
              <w:pStyle w:val="Header"/>
              <w:jc w:val="both"/>
              <w:rPr>
                <w:rFonts w:asciiTheme="majorHAnsi" w:hAnsiTheme="majorHAnsi"/>
                <w:sz w:val="22"/>
                <w:szCs w:val="22"/>
              </w:rPr>
            </w:pPr>
          </w:p>
        </w:tc>
      </w:tr>
      <w:tr w:rsidR="00693160" w:rsidRPr="00CE4DDA" w14:paraId="0D97BD58" w14:textId="77777777" w:rsidTr="00B8687A">
        <w:tc>
          <w:tcPr>
            <w:tcW w:w="3353" w:type="dxa"/>
          </w:tcPr>
          <w:p w14:paraId="08C8B42B" w14:textId="42CFA715"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2: PAM has access to resources and methodologies that build capacity in evidence – based policy and programme development</w:t>
            </w:r>
          </w:p>
          <w:p w14:paraId="16B485CE" w14:textId="77777777" w:rsidR="00693160" w:rsidRPr="00CE4DDA" w:rsidRDefault="00693160" w:rsidP="00693160">
            <w:pPr>
              <w:pStyle w:val="Header"/>
              <w:jc w:val="both"/>
              <w:rPr>
                <w:rFonts w:asciiTheme="majorHAnsi" w:hAnsiTheme="majorHAnsi"/>
                <w:sz w:val="22"/>
                <w:szCs w:val="22"/>
              </w:rPr>
            </w:pPr>
          </w:p>
        </w:tc>
        <w:tc>
          <w:tcPr>
            <w:tcW w:w="2114" w:type="dxa"/>
          </w:tcPr>
          <w:p w14:paraId="267DDB72" w14:textId="6249B71B"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866,702 US$</w:t>
            </w:r>
          </w:p>
        </w:tc>
        <w:tc>
          <w:tcPr>
            <w:tcW w:w="1980" w:type="dxa"/>
          </w:tcPr>
          <w:p w14:paraId="45587350" w14:textId="0E231C39" w:rsidR="00693160" w:rsidRPr="00CE4DDA" w:rsidRDefault="00B8687A" w:rsidP="00693160">
            <w:pPr>
              <w:pStyle w:val="Header"/>
              <w:jc w:val="center"/>
              <w:rPr>
                <w:rFonts w:asciiTheme="majorHAnsi" w:hAnsiTheme="majorHAnsi"/>
                <w:sz w:val="22"/>
                <w:szCs w:val="22"/>
              </w:rPr>
            </w:pPr>
            <w:r>
              <w:rPr>
                <w:rFonts w:ascii="Verdana" w:hAnsi="Verdana"/>
                <w:sz w:val="20"/>
                <w:szCs w:val="20"/>
              </w:rPr>
              <w:t>866,702 US$</w:t>
            </w:r>
          </w:p>
        </w:tc>
        <w:tc>
          <w:tcPr>
            <w:tcW w:w="810" w:type="dxa"/>
          </w:tcPr>
          <w:p w14:paraId="6D4CA82A" w14:textId="6153C7EF" w:rsidR="00693160" w:rsidRPr="00CE4DDA" w:rsidRDefault="00B8687A" w:rsidP="00693160">
            <w:pPr>
              <w:pStyle w:val="Header"/>
              <w:jc w:val="both"/>
              <w:rPr>
                <w:rFonts w:asciiTheme="majorHAnsi" w:hAnsiTheme="majorHAnsi"/>
                <w:sz w:val="22"/>
                <w:szCs w:val="22"/>
              </w:rPr>
            </w:pPr>
            <w:r>
              <w:rPr>
                <w:rFonts w:asciiTheme="majorHAnsi" w:hAnsiTheme="majorHAnsi"/>
                <w:sz w:val="22"/>
                <w:szCs w:val="22"/>
              </w:rPr>
              <w:t>100</w:t>
            </w:r>
            <w:r w:rsidR="00FC3445">
              <w:rPr>
                <w:rFonts w:asciiTheme="majorHAnsi" w:hAnsiTheme="majorHAnsi"/>
                <w:sz w:val="22"/>
                <w:szCs w:val="22"/>
              </w:rPr>
              <w:t>%</w:t>
            </w:r>
          </w:p>
        </w:tc>
        <w:tc>
          <w:tcPr>
            <w:tcW w:w="5939" w:type="dxa"/>
          </w:tcPr>
          <w:p w14:paraId="30DC46E0" w14:textId="77777777" w:rsidR="00693160" w:rsidRPr="00CE4DDA" w:rsidRDefault="00693160" w:rsidP="00693160">
            <w:pPr>
              <w:pStyle w:val="Header"/>
              <w:jc w:val="both"/>
              <w:rPr>
                <w:rFonts w:asciiTheme="majorHAnsi" w:hAnsiTheme="majorHAnsi"/>
                <w:sz w:val="22"/>
                <w:szCs w:val="22"/>
              </w:rPr>
            </w:pPr>
          </w:p>
        </w:tc>
      </w:tr>
      <w:tr w:rsidR="00693160" w:rsidRPr="00CE4DDA" w14:paraId="5BCE3BBE" w14:textId="77777777" w:rsidTr="00B8687A">
        <w:tc>
          <w:tcPr>
            <w:tcW w:w="3353" w:type="dxa"/>
          </w:tcPr>
          <w:p w14:paraId="0222D4BC" w14:textId="333FFF5E"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 xml:space="preserve">Output 3: Improving the tripartite participation in the International Labour Standards System and promoting the application of conventions </w:t>
            </w:r>
          </w:p>
        </w:tc>
        <w:tc>
          <w:tcPr>
            <w:tcW w:w="2114" w:type="dxa"/>
          </w:tcPr>
          <w:p w14:paraId="0D47E640" w14:textId="75445D99"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459,492 US$</w:t>
            </w:r>
          </w:p>
        </w:tc>
        <w:tc>
          <w:tcPr>
            <w:tcW w:w="1980" w:type="dxa"/>
          </w:tcPr>
          <w:p w14:paraId="1A58D057" w14:textId="6C318497" w:rsidR="00693160" w:rsidRPr="00CE4DDA" w:rsidRDefault="00B8687A" w:rsidP="00693160">
            <w:pPr>
              <w:pStyle w:val="Header"/>
              <w:jc w:val="center"/>
              <w:rPr>
                <w:rFonts w:asciiTheme="majorHAnsi" w:hAnsiTheme="majorHAnsi"/>
                <w:sz w:val="22"/>
                <w:szCs w:val="22"/>
              </w:rPr>
            </w:pPr>
            <w:r>
              <w:rPr>
                <w:rFonts w:asciiTheme="majorHAnsi" w:hAnsiTheme="majorHAnsi"/>
                <w:sz w:val="22"/>
                <w:szCs w:val="22"/>
              </w:rPr>
              <w:t>433</w:t>
            </w:r>
            <w:r w:rsidRPr="00CE4DDA">
              <w:rPr>
                <w:rFonts w:asciiTheme="majorHAnsi" w:hAnsiTheme="majorHAnsi"/>
                <w:sz w:val="22"/>
                <w:szCs w:val="22"/>
              </w:rPr>
              <w:t>,492 US$</w:t>
            </w:r>
          </w:p>
        </w:tc>
        <w:tc>
          <w:tcPr>
            <w:tcW w:w="810" w:type="dxa"/>
          </w:tcPr>
          <w:p w14:paraId="5C3D4EB8" w14:textId="773A00BC" w:rsidR="00693160" w:rsidRPr="00CE4DDA" w:rsidRDefault="00B8687A" w:rsidP="00693160">
            <w:pPr>
              <w:pStyle w:val="Header"/>
              <w:jc w:val="both"/>
              <w:rPr>
                <w:rFonts w:asciiTheme="majorHAnsi" w:hAnsiTheme="majorHAnsi"/>
                <w:sz w:val="22"/>
                <w:szCs w:val="22"/>
              </w:rPr>
            </w:pPr>
            <w:r>
              <w:rPr>
                <w:rFonts w:asciiTheme="majorHAnsi" w:hAnsiTheme="majorHAnsi"/>
                <w:sz w:val="22"/>
                <w:szCs w:val="22"/>
              </w:rPr>
              <w:t>94%</w:t>
            </w:r>
          </w:p>
        </w:tc>
        <w:tc>
          <w:tcPr>
            <w:tcW w:w="5939" w:type="dxa"/>
          </w:tcPr>
          <w:p w14:paraId="3701D17B" w14:textId="77777777" w:rsidR="00693160" w:rsidRPr="00CE4DDA" w:rsidRDefault="00693160" w:rsidP="00693160">
            <w:pPr>
              <w:pStyle w:val="Header"/>
              <w:jc w:val="both"/>
              <w:rPr>
                <w:rFonts w:asciiTheme="majorHAnsi" w:hAnsiTheme="majorHAnsi"/>
                <w:sz w:val="22"/>
                <w:szCs w:val="22"/>
              </w:rPr>
            </w:pPr>
          </w:p>
        </w:tc>
      </w:tr>
      <w:tr w:rsidR="00693160" w:rsidRPr="00CE4DDA" w14:paraId="16C04C39" w14:textId="77777777" w:rsidTr="00B8687A">
        <w:tc>
          <w:tcPr>
            <w:tcW w:w="3353" w:type="dxa"/>
          </w:tcPr>
          <w:p w14:paraId="760ED602" w14:textId="66D823BE"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4: Labour Inspection System modernized and effective in line with the ILS and OSH services improved and strengthened.</w:t>
            </w:r>
          </w:p>
        </w:tc>
        <w:tc>
          <w:tcPr>
            <w:tcW w:w="2114" w:type="dxa"/>
          </w:tcPr>
          <w:p w14:paraId="3234F80C" w14:textId="451F00ED"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410,853 US$</w:t>
            </w:r>
          </w:p>
        </w:tc>
        <w:tc>
          <w:tcPr>
            <w:tcW w:w="1980" w:type="dxa"/>
          </w:tcPr>
          <w:p w14:paraId="351CBECC" w14:textId="3971B6C9" w:rsidR="00693160" w:rsidRPr="00A86B0A" w:rsidRDefault="00B8687A" w:rsidP="00A86B0A">
            <w:pPr>
              <w:pStyle w:val="Header"/>
              <w:jc w:val="center"/>
              <w:rPr>
                <w:rFonts w:ascii="Verdana" w:hAnsi="Verdana"/>
                <w:sz w:val="20"/>
                <w:szCs w:val="20"/>
              </w:rPr>
            </w:pPr>
            <w:r>
              <w:rPr>
                <w:rFonts w:asciiTheme="majorHAnsi" w:hAnsiTheme="majorHAnsi"/>
                <w:sz w:val="22"/>
                <w:szCs w:val="22"/>
              </w:rPr>
              <w:t>390</w:t>
            </w:r>
            <w:r w:rsidRPr="00CE4DDA">
              <w:rPr>
                <w:rFonts w:asciiTheme="majorHAnsi" w:hAnsiTheme="majorHAnsi"/>
                <w:sz w:val="22"/>
                <w:szCs w:val="22"/>
              </w:rPr>
              <w:t>,853 US$</w:t>
            </w:r>
          </w:p>
        </w:tc>
        <w:tc>
          <w:tcPr>
            <w:tcW w:w="810" w:type="dxa"/>
          </w:tcPr>
          <w:p w14:paraId="2AD07B2B" w14:textId="5FAA89A3" w:rsidR="00693160" w:rsidRPr="00CE4DDA" w:rsidRDefault="00B8687A" w:rsidP="00693160">
            <w:pPr>
              <w:pStyle w:val="Header"/>
              <w:jc w:val="both"/>
              <w:rPr>
                <w:rFonts w:asciiTheme="majorHAnsi" w:hAnsiTheme="majorHAnsi"/>
                <w:sz w:val="22"/>
                <w:szCs w:val="22"/>
              </w:rPr>
            </w:pPr>
            <w:r>
              <w:rPr>
                <w:rFonts w:asciiTheme="majorHAnsi" w:hAnsiTheme="majorHAnsi"/>
                <w:sz w:val="22"/>
                <w:szCs w:val="22"/>
              </w:rPr>
              <w:t>95%</w:t>
            </w:r>
          </w:p>
        </w:tc>
        <w:tc>
          <w:tcPr>
            <w:tcW w:w="5939" w:type="dxa"/>
          </w:tcPr>
          <w:p w14:paraId="1B11D90B" w14:textId="77777777" w:rsidR="00693160" w:rsidRPr="00CE4DDA" w:rsidRDefault="00693160" w:rsidP="00693160">
            <w:pPr>
              <w:pStyle w:val="Header"/>
              <w:jc w:val="both"/>
              <w:rPr>
                <w:rFonts w:asciiTheme="majorHAnsi" w:hAnsiTheme="majorHAnsi"/>
                <w:sz w:val="22"/>
                <w:szCs w:val="22"/>
              </w:rPr>
            </w:pPr>
          </w:p>
        </w:tc>
      </w:tr>
      <w:tr w:rsidR="00693160" w:rsidRPr="00CE4DDA" w14:paraId="0E4CF71B" w14:textId="77777777" w:rsidTr="00B8687A">
        <w:tc>
          <w:tcPr>
            <w:tcW w:w="3353" w:type="dxa"/>
          </w:tcPr>
          <w:p w14:paraId="6A38D649" w14:textId="25CB66A0"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5: Report on performance of PAM produced, disseminated and issued for evidence base planning</w:t>
            </w:r>
          </w:p>
          <w:p w14:paraId="21819579" w14:textId="77777777" w:rsidR="00693160" w:rsidRPr="00CE4DDA" w:rsidRDefault="00693160" w:rsidP="00693160">
            <w:pPr>
              <w:pStyle w:val="Header"/>
              <w:jc w:val="both"/>
              <w:rPr>
                <w:rFonts w:asciiTheme="majorHAnsi" w:hAnsiTheme="majorHAnsi"/>
                <w:sz w:val="22"/>
                <w:szCs w:val="22"/>
              </w:rPr>
            </w:pPr>
          </w:p>
        </w:tc>
        <w:tc>
          <w:tcPr>
            <w:tcW w:w="2114" w:type="dxa"/>
          </w:tcPr>
          <w:p w14:paraId="03500C77" w14:textId="3AFD0A3B"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362,400 US$</w:t>
            </w:r>
          </w:p>
        </w:tc>
        <w:tc>
          <w:tcPr>
            <w:tcW w:w="1980" w:type="dxa"/>
          </w:tcPr>
          <w:p w14:paraId="30FAEBFA" w14:textId="59AA532E" w:rsidR="00693160" w:rsidRPr="00CE4DDA" w:rsidRDefault="00B8687A" w:rsidP="00693160">
            <w:pPr>
              <w:pStyle w:val="Header"/>
              <w:jc w:val="center"/>
              <w:rPr>
                <w:rFonts w:asciiTheme="majorHAnsi" w:hAnsiTheme="majorHAnsi"/>
                <w:sz w:val="22"/>
                <w:szCs w:val="22"/>
              </w:rPr>
            </w:pPr>
            <w:r w:rsidRPr="00CE4DDA">
              <w:rPr>
                <w:rFonts w:asciiTheme="majorHAnsi" w:hAnsiTheme="majorHAnsi"/>
                <w:sz w:val="22"/>
                <w:szCs w:val="22"/>
              </w:rPr>
              <w:t>362,400 US$</w:t>
            </w:r>
          </w:p>
        </w:tc>
        <w:tc>
          <w:tcPr>
            <w:tcW w:w="810" w:type="dxa"/>
          </w:tcPr>
          <w:p w14:paraId="253B98E3" w14:textId="5F1D2C82" w:rsidR="00693160" w:rsidRPr="00CE4DDA" w:rsidRDefault="00B8687A" w:rsidP="00693160">
            <w:pPr>
              <w:pStyle w:val="Header"/>
              <w:jc w:val="both"/>
              <w:rPr>
                <w:rFonts w:asciiTheme="majorHAnsi" w:hAnsiTheme="majorHAnsi"/>
                <w:sz w:val="22"/>
                <w:szCs w:val="22"/>
              </w:rPr>
            </w:pPr>
            <w:r>
              <w:rPr>
                <w:rFonts w:asciiTheme="majorHAnsi" w:hAnsiTheme="majorHAnsi"/>
                <w:sz w:val="22"/>
                <w:szCs w:val="22"/>
              </w:rPr>
              <w:t>100%</w:t>
            </w:r>
          </w:p>
        </w:tc>
        <w:tc>
          <w:tcPr>
            <w:tcW w:w="5939" w:type="dxa"/>
          </w:tcPr>
          <w:p w14:paraId="7A64F662" w14:textId="77777777" w:rsidR="00693160" w:rsidRPr="00CE4DDA" w:rsidRDefault="00693160" w:rsidP="00693160">
            <w:pPr>
              <w:pStyle w:val="Header"/>
              <w:jc w:val="both"/>
              <w:rPr>
                <w:rFonts w:asciiTheme="majorHAnsi" w:hAnsiTheme="majorHAnsi"/>
                <w:sz w:val="22"/>
                <w:szCs w:val="22"/>
              </w:rPr>
            </w:pPr>
          </w:p>
        </w:tc>
      </w:tr>
      <w:tr w:rsidR="000A2F75" w:rsidRPr="00CE4DDA" w14:paraId="43783BC9" w14:textId="77777777" w:rsidTr="00B8687A">
        <w:trPr>
          <w:trHeight w:val="251"/>
        </w:trPr>
        <w:tc>
          <w:tcPr>
            <w:tcW w:w="3353" w:type="dxa"/>
          </w:tcPr>
          <w:p w14:paraId="3A256A76" w14:textId="5030B735" w:rsidR="000A2F75" w:rsidRPr="00CE4DDA" w:rsidRDefault="000A2F75" w:rsidP="000A2F75">
            <w:pPr>
              <w:pStyle w:val="Header"/>
              <w:jc w:val="right"/>
              <w:rPr>
                <w:rFonts w:asciiTheme="majorHAnsi" w:hAnsiTheme="majorHAnsi"/>
                <w:sz w:val="22"/>
                <w:szCs w:val="22"/>
              </w:rPr>
            </w:pPr>
            <w:r>
              <w:rPr>
                <w:rFonts w:asciiTheme="majorHAnsi" w:hAnsiTheme="majorHAnsi"/>
                <w:sz w:val="22"/>
                <w:szCs w:val="22"/>
              </w:rPr>
              <w:t xml:space="preserve">TOTAL </w:t>
            </w:r>
          </w:p>
        </w:tc>
        <w:tc>
          <w:tcPr>
            <w:tcW w:w="2114" w:type="dxa"/>
          </w:tcPr>
          <w:p w14:paraId="4871F367" w14:textId="7CD78CE1" w:rsidR="000A2F75" w:rsidRPr="00CE4DDA" w:rsidRDefault="000A2F75" w:rsidP="000A2F75">
            <w:pPr>
              <w:pStyle w:val="Header"/>
              <w:jc w:val="center"/>
              <w:rPr>
                <w:rFonts w:asciiTheme="majorHAnsi" w:hAnsiTheme="majorHAnsi"/>
                <w:sz w:val="22"/>
                <w:szCs w:val="22"/>
              </w:rPr>
            </w:pPr>
            <w:r>
              <w:rPr>
                <w:rFonts w:asciiTheme="majorHAnsi" w:hAnsiTheme="majorHAnsi"/>
                <w:sz w:val="22"/>
                <w:szCs w:val="22"/>
              </w:rPr>
              <w:t xml:space="preserve">US$ </w:t>
            </w:r>
            <w:r w:rsidR="0085494F">
              <w:rPr>
                <w:rFonts w:asciiTheme="majorHAnsi" w:hAnsiTheme="majorHAnsi"/>
                <w:sz w:val="22"/>
                <w:szCs w:val="22"/>
              </w:rPr>
              <w:t>2,412</w:t>
            </w:r>
            <w:r>
              <w:rPr>
                <w:rFonts w:asciiTheme="majorHAnsi" w:hAnsiTheme="majorHAnsi"/>
                <w:sz w:val="22"/>
                <w:szCs w:val="22"/>
              </w:rPr>
              <w:t>,000</w:t>
            </w:r>
          </w:p>
        </w:tc>
        <w:tc>
          <w:tcPr>
            <w:tcW w:w="1980" w:type="dxa"/>
          </w:tcPr>
          <w:p w14:paraId="1AF6E0DA" w14:textId="77B00403" w:rsidR="00DC2F6F" w:rsidRPr="00DC2F6F" w:rsidRDefault="00DC2F6F" w:rsidP="00DC2F6F">
            <w:pPr>
              <w:pStyle w:val="Header"/>
              <w:jc w:val="center"/>
              <w:rPr>
                <w:rFonts w:ascii="Verdana" w:hAnsi="Verdana"/>
                <w:sz w:val="20"/>
                <w:szCs w:val="20"/>
              </w:rPr>
            </w:pPr>
            <w:r w:rsidRPr="00DC2F6F">
              <w:rPr>
                <w:rFonts w:ascii="Verdana" w:hAnsi="Verdana"/>
                <w:sz w:val="20"/>
                <w:szCs w:val="20"/>
              </w:rPr>
              <w:t>1,794,000</w:t>
            </w:r>
          </w:p>
          <w:p w14:paraId="56939BA5" w14:textId="671F07D2" w:rsidR="000A2F75" w:rsidRPr="00CE4DDA" w:rsidRDefault="000A2F75" w:rsidP="00754F74">
            <w:pPr>
              <w:pStyle w:val="Header"/>
              <w:jc w:val="center"/>
              <w:rPr>
                <w:rFonts w:asciiTheme="majorHAnsi" w:hAnsiTheme="majorHAnsi"/>
                <w:sz w:val="22"/>
                <w:szCs w:val="22"/>
              </w:rPr>
            </w:pPr>
          </w:p>
        </w:tc>
        <w:tc>
          <w:tcPr>
            <w:tcW w:w="810" w:type="dxa"/>
          </w:tcPr>
          <w:p w14:paraId="77C6F1FD" w14:textId="0D6F87E3" w:rsidR="000A2F75" w:rsidRPr="00CE4DDA" w:rsidRDefault="004E1381" w:rsidP="00CE4DDA">
            <w:pPr>
              <w:pStyle w:val="Header"/>
              <w:jc w:val="both"/>
              <w:rPr>
                <w:rFonts w:asciiTheme="majorHAnsi" w:hAnsiTheme="majorHAnsi"/>
                <w:sz w:val="22"/>
                <w:szCs w:val="22"/>
              </w:rPr>
            </w:pPr>
            <w:r>
              <w:rPr>
                <w:rFonts w:asciiTheme="majorHAnsi" w:hAnsiTheme="majorHAnsi"/>
                <w:sz w:val="22"/>
                <w:szCs w:val="22"/>
              </w:rPr>
              <w:t>97%</w:t>
            </w:r>
          </w:p>
        </w:tc>
        <w:tc>
          <w:tcPr>
            <w:tcW w:w="5939" w:type="dxa"/>
          </w:tcPr>
          <w:p w14:paraId="263E6A14" w14:textId="77777777" w:rsidR="000A2F75" w:rsidRPr="00CE4DDA" w:rsidRDefault="000A2F75" w:rsidP="00CE4DDA">
            <w:pPr>
              <w:pStyle w:val="Header"/>
              <w:jc w:val="both"/>
              <w:rPr>
                <w:rFonts w:asciiTheme="majorHAnsi" w:hAnsiTheme="majorHAnsi"/>
                <w:sz w:val="22"/>
                <w:szCs w:val="22"/>
              </w:rPr>
            </w:pPr>
          </w:p>
        </w:tc>
      </w:tr>
    </w:tbl>
    <w:tbl>
      <w:tblPr>
        <w:tblpPr w:leftFromText="180" w:rightFromText="180" w:vertAnchor="text" w:horzAnchor="margin" w:tblpXSpec="center" w:tblpY="-994"/>
        <w:tblW w:w="14979" w:type="dxa"/>
        <w:tblLook w:val="0000" w:firstRow="0" w:lastRow="0" w:firstColumn="0" w:lastColumn="0" w:noHBand="0" w:noVBand="0"/>
      </w:tblPr>
      <w:tblGrid>
        <w:gridCol w:w="763"/>
        <w:gridCol w:w="1030"/>
        <w:gridCol w:w="363"/>
        <w:gridCol w:w="334"/>
        <w:gridCol w:w="727"/>
        <w:gridCol w:w="1170"/>
        <w:gridCol w:w="1170"/>
        <w:gridCol w:w="149"/>
        <w:gridCol w:w="760"/>
        <w:gridCol w:w="1064"/>
        <w:gridCol w:w="1228"/>
        <w:gridCol w:w="1251"/>
        <w:gridCol w:w="1123"/>
        <w:gridCol w:w="1540"/>
        <w:gridCol w:w="1260"/>
        <w:gridCol w:w="1047"/>
      </w:tblGrid>
      <w:tr w:rsidR="009F75DE" w:rsidRPr="00CE4DDA" w14:paraId="33126618" w14:textId="77777777" w:rsidTr="009F75DE">
        <w:trPr>
          <w:trHeight w:val="255"/>
        </w:trPr>
        <w:tc>
          <w:tcPr>
            <w:tcW w:w="14979"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F0C069" w14:textId="77777777" w:rsidR="009F75DE" w:rsidRPr="00CE4DDA" w:rsidRDefault="009F75DE" w:rsidP="009F75DE">
            <w:pPr>
              <w:spacing w:after="200" w:line="276" w:lineRule="auto"/>
              <w:jc w:val="both"/>
              <w:rPr>
                <w:rFonts w:asciiTheme="majorHAnsi" w:hAnsiTheme="majorHAnsi" w:cstheme="majorBidi"/>
                <w:b/>
                <w:bCs/>
                <w:sz w:val="22"/>
                <w:szCs w:val="22"/>
              </w:rPr>
            </w:pPr>
            <w:r w:rsidRPr="00CE4DDA">
              <w:rPr>
                <w:rFonts w:asciiTheme="majorHAnsi" w:hAnsiTheme="majorHAnsi" w:cstheme="majorBidi"/>
                <w:b/>
                <w:bCs/>
                <w:sz w:val="22"/>
                <w:szCs w:val="22"/>
              </w:rPr>
              <w:lastRenderedPageBreak/>
              <w:t>SECTION 6: ASSETS LIST</w:t>
            </w:r>
          </w:p>
        </w:tc>
      </w:tr>
      <w:tr w:rsidR="009F75DE" w:rsidRPr="00CE4DDA" w14:paraId="38538901" w14:textId="77777777" w:rsidTr="009F75DE">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63E37A69"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Asset ID</w:t>
            </w:r>
          </w:p>
        </w:tc>
        <w:tc>
          <w:tcPr>
            <w:tcW w:w="2454"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8DC0A3A"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Description</w:t>
            </w:r>
          </w:p>
        </w:tc>
        <w:tc>
          <w:tcPr>
            <w:tcW w:w="1170"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1C81251F" w14:textId="77777777" w:rsidR="009F75DE" w:rsidRPr="00CE4DDA" w:rsidRDefault="009F75DE" w:rsidP="009F75DE">
            <w:pPr>
              <w:jc w:val="both"/>
              <w:rPr>
                <w:rFonts w:asciiTheme="majorHAnsi" w:hAnsiTheme="majorHAnsi" w:cstheme="majorBidi"/>
                <w:b/>
                <w:bCs/>
                <w:sz w:val="22"/>
                <w:szCs w:val="22"/>
              </w:rPr>
            </w:pPr>
            <w:r>
              <w:rPr>
                <w:rFonts w:asciiTheme="majorHAnsi" w:hAnsiTheme="majorHAnsi" w:cstheme="majorBidi"/>
                <w:b/>
                <w:bCs/>
                <w:sz w:val="22"/>
                <w:szCs w:val="22"/>
              </w:rPr>
              <w:t xml:space="preserve">Agency </w:t>
            </w:r>
          </w:p>
        </w:tc>
        <w:tc>
          <w:tcPr>
            <w:tcW w:w="11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179C5C5"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Type</w:t>
            </w:r>
          </w:p>
        </w:tc>
        <w:tc>
          <w:tcPr>
            <w:tcW w:w="1973" w:type="dxa"/>
            <w:gridSpan w:val="3"/>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57A4D02F"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Serial No.</w:t>
            </w:r>
          </w:p>
        </w:tc>
        <w:tc>
          <w:tcPr>
            <w:tcW w:w="1228"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8D38F10"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Tag No.</w:t>
            </w:r>
          </w:p>
        </w:tc>
        <w:tc>
          <w:tcPr>
            <w:tcW w:w="1251"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724398C"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3C07671"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Location</w:t>
            </w:r>
          </w:p>
        </w:tc>
        <w:tc>
          <w:tcPr>
            <w:tcW w:w="154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98CAAEF"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54868384"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7703FFC" w14:textId="77777777" w:rsidR="009F75DE" w:rsidRPr="00CE4DDA" w:rsidRDefault="009F75DE" w:rsidP="009F75DE">
            <w:pPr>
              <w:jc w:val="both"/>
              <w:rPr>
                <w:rFonts w:asciiTheme="majorHAnsi" w:hAnsiTheme="majorHAnsi" w:cstheme="majorBidi"/>
                <w:b/>
                <w:bCs/>
                <w:sz w:val="22"/>
                <w:szCs w:val="22"/>
              </w:rPr>
            </w:pPr>
            <w:r w:rsidRPr="00CE4DDA">
              <w:rPr>
                <w:rFonts w:asciiTheme="majorHAnsi" w:hAnsiTheme="majorHAnsi" w:cstheme="majorBidi"/>
                <w:b/>
                <w:bCs/>
                <w:sz w:val="22"/>
                <w:szCs w:val="22"/>
              </w:rPr>
              <w:t>Cost</w:t>
            </w:r>
          </w:p>
        </w:tc>
      </w:tr>
      <w:tr w:rsidR="009F75DE" w:rsidRPr="00CE4DDA" w14:paraId="37C6A676"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7BBB8C3"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1</w:t>
            </w:r>
          </w:p>
        </w:tc>
        <w:tc>
          <w:tcPr>
            <w:tcW w:w="2454" w:type="dxa"/>
            <w:gridSpan w:val="4"/>
            <w:tcBorders>
              <w:top w:val="nil"/>
              <w:left w:val="nil"/>
              <w:bottom w:val="single" w:sz="4" w:space="0" w:color="auto"/>
              <w:right w:val="single" w:sz="4" w:space="0" w:color="auto"/>
            </w:tcBorders>
            <w:shd w:val="clear" w:color="auto" w:fill="auto"/>
            <w:noWrap/>
            <w:vAlign w:val="bottom"/>
          </w:tcPr>
          <w:p w14:paraId="77AC0307"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1170" w:type="dxa"/>
            <w:tcBorders>
              <w:top w:val="nil"/>
              <w:left w:val="nil"/>
              <w:bottom w:val="single" w:sz="4" w:space="0" w:color="auto"/>
              <w:right w:val="single" w:sz="4" w:space="0" w:color="auto"/>
            </w:tcBorders>
            <w:shd w:val="clear" w:color="auto" w:fill="auto"/>
            <w:vAlign w:val="bottom"/>
          </w:tcPr>
          <w:p w14:paraId="1CFD1CDB"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UNDP</w:t>
            </w:r>
          </w:p>
        </w:tc>
        <w:tc>
          <w:tcPr>
            <w:tcW w:w="1170" w:type="dxa"/>
            <w:tcBorders>
              <w:top w:val="nil"/>
              <w:left w:val="nil"/>
              <w:bottom w:val="single" w:sz="4" w:space="0" w:color="auto"/>
              <w:right w:val="single" w:sz="4" w:space="0" w:color="auto"/>
            </w:tcBorders>
            <w:shd w:val="clear" w:color="auto" w:fill="auto"/>
            <w:noWrap/>
            <w:vAlign w:val="bottom"/>
          </w:tcPr>
          <w:p w14:paraId="3548B408"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412F72C5"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8VJPL72</w:t>
            </w:r>
          </w:p>
        </w:tc>
        <w:tc>
          <w:tcPr>
            <w:tcW w:w="1228" w:type="dxa"/>
            <w:tcBorders>
              <w:top w:val="nil"/>
              <w:left w:val="nil"/>
              <w:bottom w:val="single" w:sz="4" w:space="0" w:color="auto"/>
              <w:right w:val="single" w:sz="4" w:space="0" w:color="auto"/>
            </w:tcBorders>
            <w:shd w:val="clear" w:color="auto" w:fill="auto"/>
            <w:noWrap/>
            <w:vAlign w:val="bottom"/>
          </w:tcPr>
          <w:p w14:paraId="5452BD91"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053F40E4"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66A91CCE"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540" w:type="dxa"/>
            <w:tcBorders>
              <w:top w:val="nil"/>
              <w:left w:val="nil"/>
              <w:bottom w:val="single" w:sz="4" w:space="0" w:color="auto"/>
              <w:right w:val="single" w:sz="4" w:space="0" w:color="auto"/>
            </w:tcBorders>
            <w:shd w:val="clear" w:color="auto" w:fill="auto"/>
            <w:noWrap/>
            <w:vAlign w:val="bottom"/>
          </w:tcPr>
          <w:p w14:paraId="00C2EA99"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r>
              <w:rPr>
                <w:rFonts w:asciiTheme="majorHAnsi" w:hAnsiTheme="majorHAnsi" w:cstheme="majorBidi"/>
                <w:color w:val="000000" w:themeColor="text1"/>
                <w:sz w:val="22"/>
                <w:szCs w:val="22"/>
              </w:rPr>
              <w:t>/2016</w:t>
            </w:r>
          </w:p>
        </w:tc>
        <w:tc>
          <w:tcPr>
            <w:tcW w:w="1260" w:type="dxa"/>
            <w:tcBorders>
              <w:top w:val="nil"/>
              <w:left w:val="nil"/>
              <w:bottom w:val="single" w:sz="4" w:space="0" w:color="auto"/>
              <w:right w:val="single" w:sz="4" w:space="0" w:color="auto"/>
            </w:tcBorders>
            <w:shd w:val="clear" w:color="auto" w:fill="auto"/>
            <w:noWrap/>
            <w:vAlign w:val="bottom"/>
          </w:tcPr>
          <w:p w14:paraId="50AEA84D"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KD</w:t>
            </w:r>
          </w:p>
        </w:tc>
        <w:tc>
          <w:tcPr>
            <w:tcW w:w="1047" w:type="dxa"/>
            <w:tcBorders>
              <w:top w:val="nil"/>
              <w:left w:val="nil"/>
              <w:bottom w:val="single" w:sz="4" w:space="0" w:color="auto"/>
              <w:right w:val="single" w:sz="4" w:space="0" w:color="auto"/>
            </w:tcBorders>
            <w:shd w:val="clear" w:color="auto" w:fill="auto"/>
            <w:noWrap/>
            <w:vAlign w:val="bottom"/>
          </w:tcPr>
          <w:p w14:paraId="577B7F11"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39</w:t>
            </w:r>
          </w:p>
        </w:tc>
      </w:tr>
      <w:tr w:rsidR="009F75DE" w:rsidRPr="00CE4DDA" w14:paraId="3E3DEE6E"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AECDD4C"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2</w:t>
            </w:r>
          </w:p>
        </w:tc>
        <w:tc>
          <w:tcPr>
            <w:tcW w:w="2454" w:type="dxa"/>
            <w:gridSpan w:val="4"/>
            <w:tcBorders>
              <w:top w:val="nil"/>
              <w:left w:val="nil"/>
              <w:bottom w:val="single" w:sz="4" w:space="0" w:color="auto"/>
              <w:right w:val="single" w:sz="4" w:space="0" w:color="auto"/>
            </w:tcBorders>
            <w:shd w:val="clear" w:color="auto" w:fill="auto"/>
            <w:noWrap/>
            <w:vAlign w:val="bottom"/>
          </w:tcPr>
          <w:p w14:paraId="4BF2A40B"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1170" w:type="dxa"/>
            <w:tcBorders>
              <w:top w:val="nil"/>
              <w:left w:val="nil"/>
              <w:bottom w:val="single" w:sz="4" w:space="0" w:color="auto"/>
              <w:right w:val="single" w:sz="4" w:space="0" w:color="auto"/>
            </w:tcBorders>
            <w:shd w:val="clear" w:color="auto" w:fill="auto"/>
            <w:vAlign w:val="bottom"/>
          </w:tcPr>
          <w:p w14:paraId="368C285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UNDP</w:t>
            </w:r>
          </w:p>
        </w:tc>
        <w:tc>
          <w:tcPr>
            <w:tcW w:w="1170" w:type="dxa"/>
            <w:tcBorders>
              <w:top w:val="nil"/>
              <w:left w:val="nil"/>
              <w:bottom w:val="single" w:sz="4" w:space="0" w:color="auto"/>
              <w:right w:val="single" w:sz="4" w:space="0" w:color="auto"/>
            </w:tcBorders>
            <w:shd w:val="clear" w:color="auto" w:fill="auto"/>
            <w:noWrap/>
            <w:vAlign w:val="bottom"/>
          </w:tcPr>
          <w:p w14:paraId="39F566FB"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167C73F1"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8VJPL75</w:t>
            </w:r>
          </w:p>
        </w:tc>
        <w:tc>
          <w:tcPr>
            <w:tcW w:w="1228" w:type="dxa"/>
            <w:tcBorders>
              <w:top w:val="nil"/>
              <w:left w:val="nil"/>
              <w:bottom w:val="single" w:sz="4" w:space="0" w:color="auto"/>
              <w:right w:val="single" w:sz="4" w:space="0" w:color="auto"/>
            </w:tcBorders>
            <w:shd w:val="clear" w:color="auto" w:fill="auto"/>
            <w:noWrap/>
            <w:vAlign w:val="bottom"/>
          </w:tcPr>
          <w:p w14:paraId="3F78A657"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12921D84"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0A83167D"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540" w:type="dxa"/>
            <w:tcBorders>
              <w:top w:val="nil"/>
              <w:left w:val="nil"/>
              <w:bottom w:val="single" w:sz="4" w:space="0" w:color="auto"/>
              <w:right w:val="single" w:sz="4" w:space="0" w:color="auto"/>
            </w:tcBorders>
            <w:shd w:val="clear" w:color="auto" w:fill="auto"/>
            <w:noWrap/>
            <w:vAlign w:val="bottom"/>
          </w:tcPr>
          <w:p w14:paraId="62028277"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r>
              <w:rPr>
                <w:rFonts w:asciiTheme="majorHAnsi" w:hAnsiTheme="majorHAnsi" w:cstheme="majorBidi"/>
                <w:color w:val="000000" w:themeColor="text1"/>
                <w:sz w:val="22"/>
                <w:szCs w:val="22"/>
              </w:rPr>
              <w:t>/2016</w:t>
            </w:r>
          </w:p>
        </w:tc>
        <w:tc>
          <w:tcPr>
            <w:tcW w:w="1260" w:type="dxa"/>
            <w:tcBorders>
              <w:top w:val="nil"/>
              <w:left w:val="nil"/>
              <w:bottom w:val="single" w:sz="4" w:space="0" w:color="auto"/>
              <w:right w:val="single" w:sz="4" w:space="0" w:color="auto"/>
            </w:tcBorders>
            <w:shd w:val="clear" w:color="auto" w:fill="auto"/>
            <w:noWrap/>
            <w:vAlign w:val="bottom"/>
          </w:tcPr>
          <w:p w14:paraId="1553ECE5"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4FB3C29D"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9F75DE" w:rsidRPr="00CE4DDA" w14:paraId="3E1F5881"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8F0D34A"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3</w:t>
            </w:r>
          </w:p>
        </w:tc>
        <w:tc>
          <w:tcPr>
            <w:tcW w:w="2454" w:type="dxa"/>
            <w:gridSpan w:val="4"/>
            <w:tcBorders>
              <w:top w:val="nil"/>
              <w:left w:val="nil"/>
              <w:bottom w:val="single" w:sz="4" w:space="0" w:color="auto"/>
              <w:right w:val="single" w:sz="4" w:space="0" w:color="auto"/>
            </w:tcBorders>
            <w:shd w:val="clear" w:color="auto" w:fill="auto"/>
            <w:noWrap/>
            <w:vAlign w:val="bottom"/>
          </w:tcPr>
          <w:p w14:paraId="79E6BC35"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Colored printer</w:t>
            </w:r>
          </w:p>
        </w:tc>
        <w:tc>
          <w:tcPr>
            <w:tcW w:w="1170" w:type="dxa"/>
            <w:tcBorders>
              <w:top w:val="nil"/>
              <w:left w:val="nil"/>
              <w:bottom w:val="single" w:sz="4" w:space="0" w:color="auto"/>
              <w:right w:val="single" w:sz="4" w:space="0" w:color="auto"/>
            </w:tcBorders>
            <w:shd w:val="clear" w:color="auto" w:fill="auto"/>
            <w:vAlign w:val="bottom"/>
          </w:tcPr>
          <w:p w14:paraId="23CF46E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UNDP</w:t>
            </w:r>
          </w:p>
        </w:tc>
        <w:tc>
          <w:tcPr>
            <w:tcW w:w="1170" w:type="dxa"/>
            <w:tcBorders>
              <w:top w:val="nil"/>
              <w:left w:val="nil"/>
              <w:bottom w:val="single" w:sz="4" w:space="0" w:color="auto"/>
              <w:right w:val="single" w:sz="4" w:space="0" w:color="auto"/>
            </w:tcBorders>
            <w:shd w:val="clear" w:color="auto" w:fill="auto"/>
            <w:noWrap/>
            <w:vAlign w:val="bottom"/>
          </w:tcPr>
          <w:p w14:paraId="61DFB2F4"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5DE12CD4" w14:textId="77777777" w:rsidR="009F75DE" w:rsidRPr="00CE4DDA" w:rsidRDefault="009F75DE" w:rsidP="009F75DE">
            <w:pPr>
              <w:jc w:val="both"/>
              <w:rPr>
                <w:rFonts w:asciiTheme="majorHAnsi" w:hAnsiTheme="majorHAnsi" w:cstheme="majorBidi"/>
                <w:b/>
                <w:bCs/>
                <w:color w:val="000000" w:themeColor="text1"/>
                <w:sz w:val="22"/>
                <w:szCs w:val="22"/>
              </w:rPr>
            </w:pPr>
            <w:r w:rsidRPr="00CE4DDA">
              <w:rPr>
                <w:rFonts w:asciiTheme="majorHAnsi" w:hAnsiTheme="majorHAnsi"/>
                <w:color w:val="000000" w:themeColor="text1"/>
                <w:sz w:val="22"/>
                <w:szCs w:val="22"/>
              </w:rPr>
              <w:t>HP office jet pro 8610 e-AIO 10 ppm / 4800dpi</w:t>
            </w:r>
          </w:p>
        </w:tc>
        <w:tc>
          <w:tcPr>
            <w:tcW w:w="1228" w:type="dxa"/>
            <w:tcBorders>
              <w:top w:val="nil"/>
              <w:left w:val="nil"/>
              <w:bottom w:val="single" w:sz="4" w:space="0" w:color="auto"/>
              <w:right w:val="single" w:sz="4" w:space="0" w:color="auto"/>
            </w:tcBorders>
            <w:shd w:val="clear" w:color="auto" w:fill="auto"/>
            <w:noWrap/>
            <w:vAlign w:val="bottom"/>
          </w:tcPr>
          <w:p w14:paraId="2281BA54"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65D5DEE9"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HP</w:t>
            </w:r>
          </w:p>
        </w:tc>
        <w:tc>
          <w:tcPr>
            <w:tcW w:w="1123" w:type="dxa"/>
            <w:tcBorders>
              <w:top w:val="nil"/>
              <w:left w:val="nil"/>
              <w:bottom w:val="single" w:sz="4" w:space="0" w:color="auto"/>
              <w:right w:val="single" w:sz="4" w:space="0" w:color="auto"/>
            </w:tcBorders>
            <w:shd w:val="clear" w:color="auto" w:fill="auto"/>
            <w:noWrap/>
            <w:vAlign w:val="bottom"/>
          </w:tcPr>
          <w:p w14:paraId="58D58BE6"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540" w:type="dxa"/>
            <w:tcBorders>
              <w:top w:val="nil"/>
              <w:left w:val="nil"/>
              <w:bottom w:val="single" w:sz="4" w:space="0" w:color="auto"/>
              <w:right w:val="single" w:sz="4" w:space="0" w:color="auto"/>
            </w:tcBorders>
            <w:shd w:val="clear" w:color="auto" w:fill="auto"/>
            <w:noWrap/>
            <w:vAlign w:val="bottom"/>
          </w:tcPr>
          <w:p w14:paraId="1364EF0B"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January</w:t>
            </w:r>
            <w:r>
              <w:rPr>
                <w:rFonts w:asciiTheme="majorHAnsi" w:hAnsiTheme="majorHAnsi" w:cstheme="majorBidi"/>
                <w:color w:val="000000" w:themeColor="text1"/>
                <w:sz w:val="22"/>
                <w:szCs w:val="22"/>
              </w:rPr>
              <w:t>/2016</w:t>
            </w:r>
          </w:p>
        </w:tc>
        <w:tc>
          <w:tcPr>
            <w:tcW w:w="1260" w:type="dxa"/>
            <w:tcBorders>
              <w:top w:val="nil"/>
              <w:left w:val="nil"/>
              <w:bottom w:val="single" w:sz="4" w:space="0" w:color="auto"/>
              <w:right w:val="single" w:sz="4" w:space="0" w:color="auto"/>
            </w:tcBorders>
            <w:shd w:val="clear" w:color="auto" w:fill="auto"/>
            <w:noWrap/>
            <w:vAlign w:val="bottom"/>
          </w:tcPr>
          <w:p w14:paraId="22332F79"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0B0EA75" w14:textId="77777777" w:rsidR="009F75DE" w:rsidRPr="00CE4DDA" w:rsidRDefault="009F75DE" w:rsidP="009F75DE">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9F75DE" w:rsidRPr="00CE4DDA" w14:paraId="414E12CB" w14:textId="77777777" w:rsidTr="009F75DE">
        <w:trPr>
          <w:trHeight w:val="188"/>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3932A13"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4</w:t>
            </w:r>
          </w:p>
        </w:tc>
        <w:tc>
          <w:tcPr>
            <w:tcW w:w="2454" w:type="dxa"/>
            <w:gridSpan w:val="4"/>
            <w:tcBorders>
              <w:top w:val="nil"/>
              <w:left w:val="nil"/>
              <w:bottom w:val="single" w:sz="4" w:space="0" w:color="auto"/>
              <w:right w:val="single" w:sz="4" w:space="0" w:color="auto"/>
            </w:tcBorders>
            <w:shd w:val="clear" w:color="auto" w:fill="auto"/>
            <w:noWrap/>
            <w:vAlign w:val="bottom"/>
          </w:tcPr>
          <w:p w14:paraId="4FC1F33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Laptop Dell </w:t>
            </w:r>
          </w:p>
        </w:tc>
        <w:tc>
          <w:tcPr>
            <w:tcW w:w="1170" w:type="dxa"/>
            <w:tcBorders>
              <w:top w:val="nil"/>
              <w:left w:val="nil"/>
              <w:bottom w:val="single" w:sz="4" w:space="0" w:color="auto"/>
              <w:right w:val="single" w:sz="4" w:space="0" w:color="auto"/>
            </w:tcBorders>
            <w:shd w:val="clear" w:color="auto" w:fill="auto"/>
            <w:vAlign w:val="bottom"/>
          </w:tcPr>
          <w:p w14:paraId="5E9D714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ILO</w:t>
            </w:r>
          </w:p>
        </w:tc>
        <w:tc>
          <w:tcPr>
            <w:tcW w:w="1170" w:type="dxa"/>
            <w:tcBorders>
              <w:top w:val="nil"/>
              <w:left w:val="nil"/>
              <w:bottom w:val="single" w:sz="4" w:space="0" w:color="auto"/>
              <w:right w:val="single" w:sz="4" w:space="0" w:color="auto"/>
            </w:tcBorders>
            <w:shd w:val="clear" w:color="auto" w:fill="auto"/>
            <w:noWrap/>
            <w:vAlign w:val="bottom"/>
          </w:tcPr>
          <w:p w14:paraId="590FB63D"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Electrical </w:t>
            </w:r>
          </w:p>
        </w:tc>
        <w:tc>
          <w:tcPr>
            <w:tcW w:w="1973" w:type="dxa"/>
            <w:gridSpan w:val="3"/>
            <w:tcBorders>
              <w:top w:val="nil"/>
              <w:left w:val="nil"/>
              <w:bottom w:val="single" w:sz="4" w:space="0" w:color="auto"/>
              <w:right w:val="single" w:sz="4" w:space="0" w:color="auto"/>
            </w:tcBorders>
            <w:shd w:val="clear" w:color="auto" w:fill="auto"/>
            <w:noWrap/>
            <w:vAlign w:val="bottom"/>
          </w:tcPr>
          <w:p w14:paraId="4ACF2F41"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0954BC7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12CDD6C7"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7DB54BB5"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Jabria</w:t>
            </w:r>
          </w:p>
        </w:tc>
        <w:tc>
          <w:tcPr>
            <w:tcW w:w="1540" w:type="dxa"/>
            <w:tcBorders>
              <w:top w:val="nil"/>
              <w:left w:val="nil"/>
              <w:bottom w:val="single" w:sz="4" w:space="0" w:color="auto"/>
              <w:right w:val="single" w:sz="4" w:space="0" w:color="auto"/>
            </w:tcBorders>
            <w:shd w:val="clear" w:color="auto" w:fill="auto"/>
            <w:noWrap/>
            <w:vAlign w:val="bottom"/>
          </w:tcPr>
          <w:p w14:paraId="2F26608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January/2016</w:t>
            </w:r>
          </w:p>
        </w:tc>
        <w:tc>
          <w:tcPr>
            <w:tcW w:w="1260" w:type="dxa"/>
            <w:tcBorders>
              <w:top w:val="nil"/>
              <w:left w:val="nil"/>
              <w:bottom w:val="single" w:sz="4" w:space="0" w:color="auto"/>
              <w:right w:val="single" w:sz="4" w:space="0" w:color="auto"/>
            </w:tcBorders>
            <w:shd w:val="clear" w:color="auto" w:fill="auto"/>
            <w:noWrap/>
            <w:vAlign w:val="bottom"/>
          </w:tcPr>
          <w:p w14:paraId="6E520BF5"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5CA1ABF1" w14:textId="77777777" w:rsidR="009F75DE" w:rsidRPr="00CE4DDA" w:rsidRDefault="009F75DE" w:rsidP="009F75DE">
            <w:pPr>
              <w:jc w:val="both"/>
              <w:rPr>
                <w:rFonts w:asciiTheme="majorHAnsi" w:hAnsiTheme="majorHAnsi"/>
                <w:color w:val="000000" w:themeColor="text1"/>
                <w:sz w:val="22"/>
                <w:szCs w:val="22"/>
              </w:rPr>
            </w:pPr>
            <w:r>
              <w:rPr>
                <w:rFonts w:asciiTheme="majorHAnsi" w:hAnsiTheme="majorHAnsi"/>
                <w:color w:val="000000" w:themeColor="text1"/>
                <w:sz w:val="22"/>
                <w:szCs w:val="22"/>
              </w:rPr>
              <w:t>1800</w:t>
            </w:r>
          </w:p>
        </w:tc>
      </w:tr>
      <w:tr w:rsidR="009F75DE" w:rsidRPr="00CE4DDA" w14:paraId="7680BADB"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B33D235"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5</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3E141AA3"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Laptop Dell </w:t>
            </w:r>
          </w:p>
        </w:tc>
        <w:tc>
          <w:tcPr>
            <w:tcW w:w="1170" w:type="dxa"/>
            <w:tcBorders>
              <w:top w:val="single" w:sz="4" w:space="0" w:color="auto"/>
              <w:left w:val="nil"/>
              <w:bottom w:val="single" w:sz="4" w:space="0" w:color="auto"/>
              <w:right w:val="single" w:sz="4" w:space="0" w:color="auto"/>
            </w:tcBorders>
            <w:shd w:val="clear" w:color="auto" w:fill="auto"/>
            <w:vAlign w:val="bottom"/>
          </w:tcPr>
          <w:p w14:paraId="244EC1E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ILO </w:t>
            </w:r>
          </w:p>
        </w:tc>
        <w:tc>
          <w:tcPr>
            <w:tcW w:w="1170" w:type="dxa"/>
            <w:tcBorders>
              <w:top w:val="nil"/>
              <w:left w:val="nil"/>
              <w:bottom w:val="single" w:sz="4" w:space="0" w:color="auto"/>
              <w:right w:val="single" w:sz="4" w:space="0" w:color="auto"/>
            </w:tcBorders>
            <w:shd w:val="clear" w:color="auto" w:fill="auto"/>
            <w:noWrap/>
            <w:vAlign w:val="bottom"/>
          </w:tcPr>
          <w:p w14:paraId="7C71507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Electrical </w:t>
            </w:r>
          </w:p>
        </w:tc>
        <w:tc>
          <w:tcPr>
            <w:tcW w:w="1973" w:type="dxa"/>
            <w:gridSpan w:val="3"/>
            <w:tcBorders>
              <w:top w:val="nil"/>
              <w:left w:val="nil"/>
              <w:bottom w:val="single" w:sz="4" w:space="0" w:color="auto"/>
              <w:right w:val="single" w:sz="4" w:space="0" w:color="auto"/>
            </w:tcBorders>
            <w:shd w:val="clear" w:color="auto" w:fill="auto"/>
            <w:noWrap/>
            <w:vAlign w:val="bottom"/>
          </w:tcPr>
          <w:p w14:paraId="2229FDF7"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4000C0E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77F42A89"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6D10CFD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Jabria</w:t>
            </w:r>
          </w:p>
        </w:tc>
        <w:tc>
          <w:tcPr>
            <w:tcW w:w="1540" w:type="dxa"/>
            <w:tcBorders>
              <w:top w:val="nil"/>
              <w:left w:val="nil"/>
              <w:bottom w:val="single" w:sz="4" w:space="0" w:color="auto"/>
              <w:right w:val="single" w:sz="4" w:space="0" w:color="auto"/>
            </w:tcBorders>
            <w:shd w:val="clear" w:color="auto" w:fill="auto"/>
            <w:noWrap/>
            <w:vAlign w:val="bottom"/>
          </w:tcPr>
          <w:p w14:paraId="39015D1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January/2017</w:t>
            </w:r>
          </w:p>
        </w:tc>
        <w:tc>
          <w:tcPr>
            <w:tcW w:w="1260" w:type="dxa"/>
            <w:tcBorders>
              <w:top w:val="nil"/>
              <w:left w:val="nil"/>
              <w:bottom w:val="single" w:sz="4" w:space="0" w:color="auto"/>
              <w:right w:val="single" w:sz="4" w:space="0" w:color="auto"/>
            </w:tcBorders>
            <w:shd w:val="clear" w:color="auto" w:fill="auto"/>
            <w:noWrap/>
            <w:vAlign w:val="bottom"/>
          </w:tcPr>
          <w:p w14:paraId="045E19CD"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9106F0B" w14:textId="77777777" w:rsidR="009F75DE" w:rsidRPr="00CE4DDA" w:rsidRDefault="009F75DE" w:rsidP="009F75DE">
            <w:pPr>
              <w:jc w:val="both"/>
              <w:rPr>
                <w:rFonts w:asciiTheme="majorHAnsi" w:hAnsiTheme="majorHAnsi"/>
                <w:color w:val="000000" w:themeColor="text1"/>
                <w:sz w:val="22"/>
                <w:szCs w:val="22"/>
              </w:rPr>
            </w:pPr>
            <w:r>
              <w:rPr>
                <w:rFonts w:asciiTheme="majorHAnsi" w:hAnsiTheme="majorHAnsi"/>
                <w:color w:val="000000" w:themeColor="text1"/>
                <w:sz w:val="22"/>
                <w:szCs w:val="22"/>
              </w:rPr>
              <w:t>1800</w:t>
            </w:r>
          </w:p>
        </w:tc>
      </w:tr>
      <w:tr w:rsidR="009F75DE" w:rsidRPr="00CE4DDA" w14:paraId="48DDD9EA"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38D56CC"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6</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2047B80A" w14:textId="77777777" w:rsidR="009F75DE" w:rsidRDefault="009F75DE" w:rsidP="009F75DE">
            <w:pPr>
              <w:jc w:val="both"/>
              <w:rPr>
                <w:rFonts w:ascii="Calibri" w:hAnsi="Calibri"/>
                <w:color w:val="000000"/>
                <w:sz w:val="22"/>
                <w:szCs w:val="22"/>
              </w:rPr>
            </w:pPr>
            <w:r>
              <w:rPr>
                <w:rFonts w:ascii="Calibri" w:hAnsi="Calibri"/>
                <w:color w:val="000000"/>
                <w:sz w:val="22"/>
                <w:szCs w:val="22"/>
              </w:rPr>
              <w:t>Blackberry mobile phone</w:t>
            </w:r>
          </w:p>
          <w:p w14:paraId="7A6C08A2" w14:textId="77777777" w:rsidR="009F75DE" w:rsidRPr="00CE4DDA" w:rsidRDefault="009F75DE" w:rsidP="009F75DE">
            <w:pPr>
              <w:jc w:val="both"/>
              <w:rPr>
                <w:rFonts w:asciiTheme="majorHAnsi" w:hAnsiTheme="majorHAnsi" w:cstheme="majorBidi"/>
                <w:color w:val="000000" w:themeColor="text1"/>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1D94271D"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57AD4B8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2E37DC54"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300C4B4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62B07E37"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Blackberry</w:t>
            </w:r>
          </w:p>
        </w:tc>
        <w:tc>
          <w:tcPr>
            <w:tcW w:w="1123" w:type="dxa"/>
            <w:tcBorders>
              <w:top w:val="nil"/>
              <w:left w:val="nil"/>
              <w:bottom w:val="single" w:sz="4" w:space="0" w:color="auto"/>
              <w:right w:val="single" w:sz="4" w:space="0" w:color="auto"/>
            </w:tcBorders>
            <w:shd w:val="clear" w:color="auto" w:fill="auto"/>
            <w:noWrap/>
            <w:vAlign w:val="bottom"/>
          </w:tcPr>
          <w:p w14:paraId="27E6F041"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619BB325"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2D3481DC"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5266B295" w14:textId="77777777" w:rsidR="009F75DE" w:rsidRPr="00CE4DDA" w:rsidRDefault="009F75DE" w:rsidP="009F75DE">
            <w:pPr>
              <w:jc w:val="both"/>
              <w:rPr>
                <w:rFonts w:asciiTheme="majorHAnsi" w:hAnsiTheme="majorHAnsi"/>
                <w:color w:val="000000" w:themeColor="text1"/>
                <w:sz w:val="22"/>
                <w:szCs w:val="22"/>
              </w:rPr>
            </w:pPr>
            <w:r w:rsidRPr="00A376EE">
              <w:rPr>
                <w:rFonts w:asciiTheme="majorHAnsi" w:hAnsiTheme="majorHAnsi"/>
                <w:color w:val="000000" w:themeColor="text1"/>
                <w:sz w:val="22"/>
                <w:szCs w:val="22"/>
              </w:rPr>
              <w:t>430.13</w:t>
            </w:r>
          </w:p>
        </w:tc>
      </w:tr>
      <w:tr w:rsidR="009F75DE" w:rsidRPr="00CE4DDA" w14:paraId="4AA00151"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01FDD368"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7</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01A3F7C1"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Lenovo Laptop</w:t>
            </w:r>
          </w:p>
        </w:tc>
        <w:tc>
          <w:tcPr>
            <w:tcW w:w="1170" w:type="dxa"/>
            <w:tcBorders>
              <w:top w:val="single" w:sz="4" w:space="0" w:color="auto"/>
              <w:left w:val="nil"/>
              <w:bottom w:val="single" w:sz="4" w:space="0" w:color="auto"/>
              <w:right w:val="single" w:sz="4" w:space="0" w:color="auto"/>
            </w:tcBorders>
            <w:shd w:val="clear" w:color="auto" w:fill="auto"/>
            <w:vAlign w:val="bottom"/>
          </w:tcPr>
          <w:p w14:paraId="0A6458B9"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46AC5EC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5DBC0FF9"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12BDAB29"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115C065C"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Lenovo </w:t>
            </w:r>
          </w:p>
        </w:tc>
        <w:tc>
          <w:tcPr>
            <w:tcW w:w="1123" w:type="dxa"/>
            <w:tcBorders>
              <w:top w:val="nil"/>
              <w:left w:val="nil"/>
              <w:bottom w:val="single" w:sz="4" w:space="0" w:color="auto"/>
              <w:right w:val="single" w:sz="4" w:space="0" w:color="auto"/>
            </w:tcBorders>
            <w:shd w:val="clear" w:color="auto" w:fill="auto"/>
            <w:noWrap/>
            <w:vAlign w:val="bottom"/>
          </w:tcPr>
          <w:p w14:paraId="126CAF5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6E8EA39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7126F10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7DF8BE0D" w14:textId="77777777" w:rsidR="009F75DE" w:rsidRPr="00CE4DDA" w:rsidRDefault="009F75DE" w:rsidP="009F75DE">
            <w:pPr>
              <w:jc w:val="both"/>
              <w:rPr>
                <w:rFonts w:asciiTheme="majorHAnsi" w:hAnsiTheme="majorHAnsi"/>
                <w:color w:val="000000" w:themeColor="text1"/>
                <w:sz w:val="22"/>
                <w:szCs w:val="22"/>
              </w:rPr>
            </w:pPr>
            <w:r w:rsidRPr="00A376EE">
              <w:rPr>
                <w:rFonts w:asciiTheme="majorHAnsi" w:hAnsiTheme="majorHAnsi"/>
                <w:color w:val="000000" w:themeColor="text1"/>
                <w:sz w:val="22"/>
                <w:szCs w:val="22"/>
              </w:rPr>
              <w:t>2019.87</w:t>
            </w:r>
          </w:p>
        </w:tc>
      </w:tr>
      <w:tr w:rsidR="009F75DE" w:rsidRPr="00CE4DDA" w14:paraId="424B37A0"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75F5F5B"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8</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20DA2B95"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Desk 180W/Modsty panel</w:t>
            </w:r>
          </w:p>
        </w:tc>
        <w:tc>
          <w:tcPr>
            <w:tcW w:w="1170" w:type="dxa"/>
            <w:tcBorders>
              <w:top w:val="single" w:sz="4" w:space="0" w:color="auto"/>
              <w:left w:val="nil"/>
              <w:bottom w:val="single" w:sz="4" w:space="0" w:color="auto"/>
              <w:right w:val="single" w:sz="4" w:space="0" w:color="auto"/>
            </w:tcBorders>
            <w:shd w:val="clear" w:color="auto" w:fill="auto"/>
            <w:vAlign w:val="bottom"/>
          </w:tcPr>
          <w:p w14:paraId="6CC6C0F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1FE62C76" w14:textId="77777777" w:rsidR="009F75DE" w:rsidRPr="00CE4DDA" w:rsidRDefault="009F75DE" w:rsidP="009F75DE">
            <w:pPr>
              <w:jc w:val="both"/>
              <w:rPr>
                <w:rFonts w:asciiTheme="majorHAnsi" w:hAnsiTheme="majorHAnsi" w:cstheme="majorBidi"/>
                <w:color w:val="000000" w:themeColor="text1"/>
                <w:sz w:val="22"/>
                <w:szCs w:val="22"/>
              </w:rPr>
            </w:pPr>
          </w:p>
        </w:tc>
        <w:tc>
          <w:tcPr>
            <w:tcW w:w="1973" w:type="dxa"/>
            <w:gridSpan w:val="3"/>
            <w:tcBorders>
              <w:top w:val="nil"/>
              <w:left w:val="nil"/>
              <w:bottom w:val="single" w:sz="4" w:space="0" w:color="auto"/>
              <w:right w:val="single" w:sz="4" w:space="0" w:color="auto"/>
            </w:tcBorders>
            <w:shd w:val="clear" w:color="auto" w:fill="auto"/>
            <w:noWrap/>
            <w:vAlign w:val="bottom"/>
          </w:tcPr>
          <w:p w14:paraId="5C44653C"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46EC9BB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7E1FA5E8" w14:textId="77777777" w:rsidR="009F75DE" w:rsidRPr="00CE4DDA" w:rsidRDefault="009F75DE" w:rsidP="009F75DE">
            <w:pPr>
              <w:jc w:val="both"/>
              <w:rPr>
                <w:rFonts w:asciiTheme="majorHAnsi" w:hAnsiTheme="majorHAnsi" w:cstheme="majorBidi"/>
                <w:color w:val="000000" w:themeColor="text1"/>
                <w:sz w:val="22"/>
                <w:szCs w:val="22"/>
              </w:rPr>
            </w:pPr>
          </w:p>
        </w:tc>
        <w:tc>
          <w:tcPr>
            <w:tcW w:w="1123" w:type="dxa"/>
            <w:tcBorders>
              <w:top w:val="nil"/>
              <w:left w:val="nil"/>
              <w:bottom w:val="single" w:sz="4" w:space="0" w:color="auto"/>
              <w:right w:val="single" w:sz="4" w:space="0" w:color="auto"/>
            </w:tcBorders>
            <w:shd w:val="clear" w:color="auto" w:fill="auto"/>
            <w:noWrap/>
            <w:vAlign w:val="bottom"/>
          </w:tcPr>
          <w:p w14:paraId="1F2CA5F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0EE8227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7A7FF7DD"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1A54CD0D" w14:textId="77777777" w:rsidR="009F75DE" w:rsidRPr="00CE4DDA" w:rsidRDefault="009F75DE" w:rsidP="009F75DE">
            <w:pPr>
              <w:jc w:val="both"/>
              <w:rPr>
                <w:rFonts w:asciiTheme="majorHAnsi" w:hAnsiTheme="majorHAnsi"/>
                <w:color w:val="000000" w:themeColor="text1"/>
                <w:sz w:val="22"/>
                <w:szCs w:val="22"/>
              </w:rPr>
            </w:pPr>
            <w:r w:rsidRPr="00A376EE">
              <w:rPr>
                <w:rFonts w:asciiTheme="majorHAnsi" w:hAnsiTheme="majorHAnsi"/>
                <w:color w:val="000000" w:themeColor="text1"/>
                <w:sz w:val="22"/>
                <w:szCs w:val="22"/>
              </w:rPr>
              <w:t>798.0</w:t>
            </w:r>
          </w:p>
        </w:tc>
      </w:tr>
      <w:tr w:rsidR="009F75DE" w:rsidRPr="00CE4DDA" w14:paraId="2CE6335E"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AA1CF0A"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9</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0C908B47"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Desk 160 W/modsty panel</w:t>
            </w:r>
          </w:p>
        </w:tc>
        <w:tc>
          <w:tcPr>
            <w:tcW w:w="1170" w:type="dxa"/>
            <w:tcBorders>
              <w:top w:val="single" w:sz="4" w:space="0" w:color="auto"/>
              <w:left w:val="nil"/>
              <w:bottom w:val="single" w:sz="4" w:space="0" w:color="auto"/>
              <w:right w:val="single" w:sz="4" w:space="0" w:color="auto"/>
            </w:tcBorders>
            <w:shd w:val="clear" w:color="auto" w:fill="auto"/>
            <w:vAlign w:val="bottom"/>
          </w:tcPr>
          <w:p w14:paraId="203BD1B3"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31E88EA1" w14:textId="77777777" w:rsidR="009F75DE" w:rsidRPr="00CE4DDA" w:rsidRDefault="009F75DE" w:rsidP="009F75DE">
            <w:pPr>
              <w:jc w:val="both"/>
              <w:rPr>
                <w:rFonts w:asciiTheme="majorHAnsi" w:hAnsiTheme="majorHAnsi" w:cstheme="majorBidi"/>
                <w:color w:val="000000" w:themeColor="text1"/>
                <w:sz w:val="22"/>
                <w:szCs w:val="22"/>
              </w:rPr>
            </w:pPr>
          </w:p>
        </w:tc>
        <w:tc>
          <w:tcPr>
            <w:tcW w:w="1973" w:type="dxa"/>
            <w:gridSpan w:val="3"/>
            <w:tcBorders>
              <w:top w:val="nil"/>
              <w:left w:val="nil"/>
              <w:bottom w:val="single" w:sz="4" w:space="0" w:color="auto"/>
              <w:right w:val="single" w:sz="4" w:space="0" w:color="auto"/>
            </w:tcBorders>
            <w:shd w:val="clear" w:color="auto" w:fill="auto"/>
            <w:noWrap/>
            <w:vAlign w:val="bottom"/>
          </w:tcPr>
          <w:p w14:paraId="41B47EB8"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446E369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5330AE85" w14:textId="77777777" w:rsidR="009F75DE" w:rsidRPr="00CE4DDA" w:rsidRDefault="009F75DE" w:rsidP="009F75DE">
            <w:pPr>
              <w:jc w:val="both"/>
              <w:rPr>
                <w:rFonts w:asciiTheme="majorHAnsi" w:hAnsiTheme="majorHAnsi" w:cstheme="majorBidi"/>
                <w:color w:val="000000" w:themeColor="text1"/>
                <w:sz w:val="22"/>
                <w:szCs w:val="22"/>
              </w:rPr>
            </w:pPr>
          </w:p>
        </w:tc>
        <w:tc>
          <w:tcPr>
            <w:tcW w:w="1123" w:type="dxa"/>
            <w:tcBorders>
              <w:top w:val="nil"/>
              <w:left w:val="nil"/>
              <w:bottom w:val="single" w:sz="4" w:space="0" w:color="auto"/>
              <w:right w:val="single" w:sz="4" w:space="0" w:color="auto"/>
            </w:tcBorders>
            <w:shd w:val="clear" w:color="auto" w:fill="auto"/>
            <w:noWrap/>
            <w:vAlign w:val="bottom"/>
          </w:tcPr>
          <w:p w14:paraId="0DA40D9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69AA3B8F"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42BBD7C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3B50FC27" w14:textId="77777777" w:rsidR="009F75DE" w:rsidRPr="00CE4DDA" w:rsidRDefault="009F75DE" w:rsidP="009F75DE">
            <w:pPr>
              <w:jc w:val="both"/>
              <w:rPr>
                <w:rFonts w:asciiTheme="majorHAnsi" w:hAnsiTheme="majorHAnsi"/>
                <w:color w:val="000000" w:themeColor="text1"/>
                <w:sz w:val="22"/>
                <w:szCs w:val="22"/>
              </w:rPr>
            </w:pPr>
            <w:r w:rsidRPr="00A376EE">
              <w:rPr>
                <w:rFonts w:asciiTheme="majorHAnsi" w:hAnsiTheme="majorHAnsi"/>
                <w:color w:val="000000" w:themeColor="text1"/>
                <w:sz w:val="22"/>
                <w:szCs w:val="22"/>
              </w:rPr>
              <w:t>1105.96</w:t>
            </w:r>
          </w:p>
        </w:tc>
      </w:tr>
      <w:tr w:rsidR="009F75DE" w:rsidRPr="00CE4DDA" w14:paraId="52553C2B"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64D76C4"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10</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34D1F9F9"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High Cabinet</w:t>
            </w:r>
          </w:p>
        </w:tc>
        <w:tc>
          <w:tcPr>
            <w:tcW w:w="1170" w:type="dxa"/>
            <w:tcBorders>
              <w:top w:val="single" w:sz="4" w:space="0" w:color="auto"/>
              <w:left w:val="nil"/>
              <w:bottom w:val="single" w:sz="4" w:space="0" w:color="auto"/>
              <w:right w:val="single" w:sz="4" w:space="0" w:color="auto"/>
            </w:tcBorders>
            <w:shd w:val="clear" w:color="auto" w:fill="auto"/>
            <w:vAlign w:val="bottom"/>
          </w:tcPr>
          <w:p w14:paraId="766F84D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2F4845EF"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Furniture </w:t>
            </w:r>
          </w:p>
        </w:tc>
        <w:tc>
          <w:tcPr>
            <w:tcW w:w="1973" w:type="dxa"/>
            <w:gridSpan w:val="3"/>
            <w:tcBorders>
              <w:top w:val="nil"/>
              <w:left w:val="nil"/>
              <w:bottom w:val="single" w:sz="4" w:space="0" w:color="auto"/>
              <w:right w:val="single" w:sz="4" w:space="0" w:color="auto"/>
            </w:tcBorders>
            <w:shd w:val="clear" w:color="auto" w:fill="auto"/>
            <w:noWrap/>
            <w:vAlign w:val="bottom"/>
          </w:tcPr>
          <w:p w14:paraId="02AFB838"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2A3B0061"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348A6062" w14:textId="4EABECBD" w:rsidR="009F75DE" w:rsidRPr="00CE4DDA" w:rsidRDefault="0048396A"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123" w:type="dxa"/>
            <w:tcBorders>
              <w:top w:val="nil"/>
              <w:left w:val="nil"/>
              <w:bottom w:val="single" w:sz="4" w:space="0" w:color="auto"/>
              <w:right w:val="single" w:sz="4" w:space="0" w:color="auto"/>
            </w:tcBorders>
            <w:shd w:val="clear" w:color="auto" w:fill="auto"/>
            <w:noWrap/>
            <w:vAlign w:val="bottom"/>
          </w:tcPr>
          <w:p w14:paraId="3BA06399"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1319AFD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5B7A802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059222FF" w14:textId="77777777" w:rsidR="009F75DE" w:rsidRPr="00CE4DDA" w:rsidRDefault="009F75DE" w:rsidP="009F75DE">
            <w:pPr>
              <w:jc w:val="both"/>
              <w:rPr>
                <w:rFonts w:asciiTheme="majorHAnsi" w:hAnsiTheme="majorHAnsi"/>
                <w:color w:val="000000" w:themeColor="text1"/>
                <w:sz w:val="22"/>
                <w:szCs w:val="22"/>
              </w:rPr>
            </w:pPr>
            <w:r w:rsidRPr="00A376EE">
              <w:rPr>
                <w:rFonts w:asciiTheme="majorHAnsi" w:hAnsiTheme="majorHAnsi"/>
                <w:color w:val="000000" w:themeColor="text1"/>
                <w:sz w:val="22"/>
                <w:szCs w:val="22"/>
              </w:rPr>
              <w:t>380.79</w:t>
            </w:r>
          </w:p>
        </w:tc>
      </w:tr>
      <w:tr w:rsidR="009F75DE" w:rsidRPr="00CE4DDA" w14:paraId="67129105"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2AF22BEB"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11</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278B983C"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low cabinet</w:t>
            </w:r>
          </w:p>
        </w:tc>
        <w:tc>
          <w:tcPr>
            <w:tcW w:w="1170" w:type="dxa"/>
            <w:tcBorders>
              <w:top w:val="single" w:sz="4" w:space="0" w:color="auto"/>
              <w:left w:val="nil"/>
              <w:bottom w:val="single" w:sz="4" w:space="0" w:color="auto"/>
              <w:right w:val="single" w:sz="4" w:space="0" w:color="auto"/>
            </w:tcBorders>
            <w:shd w:val="clear" w:color="auto" w:fill="auto"/>
            <w:vAlign w:val="bottom"/>
          </w:tcPr>
          <w:p w14:paraId="315C02AD"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31DF6843"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Furniture</w:t>
            </w:r>
          </w:p>
        </w:tc>
        <w:tc>
          <w:tcPr>
            <w:tcW w:w="1973" w:type="dxa"/>
            <w:gridSpan w:val="3"/>
            <w:tcBorders>
              <w:top w:val="nil"/>
              <w:left w:val="nil"/>
              <w:bottom w:val="single" w:sz="4" w:space="0" w:color="auto"/>
              <w:right w:val="single" w:sz="4" w:space="0" w:color="auto"/>
            </w:tcBorders>
            <w:shd w:val="clear" w:color="auto" w:fill="auto"/>
            <w:noWrap/>
            <w:vAlign w:val="bottom"/>
          </w:tcPr>
          <w:p w14:paraId="62AF9BC5"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05F7AEB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09F61CF0" w14:textId="43CDFABB" w:rsidR="009F75DE" w:rsidRPr="00CE4DDA" w:rsidRDefault="0048396A"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123" w:type="dxa"/>
            <w:tcBorders>
              <w:top w:val="nil"/>
              <w:left w:val="nil"/>
              <w:bottom w:val="single" w:sz="4" w:space="0" w:color="auto"/>
              <w:right w:val="single" w:sz="4" w:space="0" w:color="auto"/>
            </w:tcBorders>
            <w:shd w:val="clear" w:color="auto" w:fill="auto"/>
            <w:noWrap/>
            <w:vAlign w:val="bottom"/>
          </w:tcPr>
          <w:p w14:paraId="41C0EC1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212E247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0238E71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5C05D6E9" w14:textId="53C83C66"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175.5</w:t>
            </w:r>
          </w:p>
        </w:tc>
      </w:tr>
      <w:tr w:rsidR="009F75DE" w:rsidRPr="00CE4DDA" w14:paraId="749C5E78"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E525EA2"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12</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49054352"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coffee table</w:t>
            </w:r>
          </w:p>
        </w:tc>
        <w:tc>
          <w:tcPr>
            <w:tcW w:w="1170" w:type="dxa"/>
            <w:tcBorders>
              <w:top w:val="single" w:sz="4" w:space="0" w:color="auto"/>
              <w:left w:val="nil"/>
              <w:bottom w:val="single" w:sz="4" w:space="0" w:color="auto"/>
              <w:right w:val="single" w:sz="4" w:space="0" w:color="auto"/>
            </w:tcBorders>
            <w:shd w:val="clear" w:color="auto" w:fill="auto"/>
            <w:vAlign w:val="bottom"/>
          </w:tcPr>
          <w:p w14:paraId="69F46BC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60D81DC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Furniture</w:t>
            </w:r>
          </w:p>
        </w:tc>
        <w:tc>
          <w:tcPr>
            <w:tcW w:w="1973" w:type="dxa"/>
            <w:gridSpan w:val="3"/>
            <w:tcBorders>
              <w:top w:val="nil"/>
              <w:left w:val="nil"/>
              <w:bottom w:val="single" w:sz="4" w:space="0" w:color="auto"/>
              <w:right w:val="single" w:sz="4" w:space="0" w:color="auto"/>
            </w:tcBorders>
            <w:shd w:val="clear" w:color="auto" w:fill="auto"/>
            <w:noWrap/>
            <w:vAlign w:val="bottom"/>
          </w:tcPr>
          <w:p w14:paraId="5DFACBEE"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796E609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1A7CA015" w14:textId="4949199E" w:rsidR="009F75DE" w:rsidRPr="00CE4DDA" w:rsidRDefault="0048396A"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123" w:type="dxa"/>
            <w:tcBorders>
              <w:top w:val="nil"/>
              <w:left w:val="nil"/>
              <w:bottom w:val="single" w:sz="4" w:space="0" w:color="auto"/>
              <w:right w:val="single" w:sz="4" w:space="0" w:color="auto"/>
            </w:tcBorders>
            <w:shd w:val="clear" w:color="auto" w:fill="auto"/>
            <w:noWrap/>
            <w:vAlign w:val="bottom"/>
          </w:tcPr>
          <w:p w14:paraId="3A15F8A8"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77F11341"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767C96B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4AF4FFD" w14:textId="6492663C"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125.83</w:t>
            </w:r>
          </w:p>
        </w:tc>
      </w:tr>
      <w:tr w:rsidR="009F75DE" w:rsidRPr="00CE4DDA" w14:paraId="62191060"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2DE11F53"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13</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307B8533"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visitor chair</w:t>
            </w:r>
          </w:p>
        </w:tc>
        <w:tc>
          <w:tcPr>
            <w:tcW w:w="1170" w:type="dxa"/>
            <w:tcBorders>
              <w:top w:val="single" w:sz="4" w:space="0" w:color="auto"/>
              <w:left w:val="nil"/>
              <w:bottom w:val="single" w:sz="4" w:space="0" w:color="auto"/>
              <w:right w:val="single" w:sz="4" w:space="0" w:color="auto"/>
            </w:tcBorders>
            <w:shd w:val="clear" w:color="auto" w:fill="auto"/>
            <w:vAlign w:val="bottom"/>
          </w:tcPr>
          <w:p w14:paraId="0DB1CB66"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78D4C1AC"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Furniture</w:t>
            </w:r>
          </w:p>
        </w:tc>
        <w:tc>
          <w:tcPr>
            <w:tcW w:w="1973" w:type="dxa"/>
            <w:gridSpan w:val="3"/>
            <w:tcBorders>
              <w:top w:val="nil"/>
              <w:left w:val="nil"/>
              <w:bottom w:val="single" w:sz="4" w:space="0" w:color="auto"/>
              <w:right w:val="single" w:sz="4" w:space="0" w:color="auto"/>
            </w:tcBorders>
            <w:shd w:val="clear" w:color="auto" w:fill="auto"/>
            <w:noWrap/>
            <w:vAlign w:val="bottom"/>
          </w:tcPr>
          <w:p w14:paraId="1516D77A"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28551DB1"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6460D5E2" w14:textId="1B3EC2AF" w:rsidR="009F75DE" w:rsidRPr="00CE4DDA" w:rsidRDefault="0048396A"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123" w:type="dxa"/>
            <w:tcBorders>
              <w:top w:val="nil"/>
              <w:left w:val="nil"/>
              <w:bottom w:val="single" w:sz="4" w:space="0" w:color="auto"/>
              <w:right w:val="single" w:sz="4" w:space="0" w:color="auto"/>
            </w:tcBorders>
            <w:shd w:val="clear" w:color="auto" w:fill="auto"/>
            <w:noWrap/>
            <w:vAlign w:val="bottom"/>
          </w:tcPr>
          <w:p w14:paraId="71FA1CFC"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2336E03E"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nil"/>
              <w:left w:val="nil"/>
              <w:bottom w:val="single" w:sz="4" w:space="0" w:color="auto"/>
              <w:right w:val="single" w:sz="4" w:space="0" w:color="auto"/>
            </w:tcBorders>
            <w:shd w:val="clear" w:color="auto" w:fill="auto"/>
            <w:noWrap/>
            <w:vAlign w:val="bottom"/>
          </w:tcPr>
          <w:p w14:paraId="0B45653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0047EB43" w14:textId="6AB8A8C8"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251.66</w:t>
            </w:r>
          </w:p>
        </w:tc>
      </w:tr>
      <w:tr w:rsidR="009F75DE" w:rsidRPr="00CE4DDA" w14:paraId="0B209226" w14:textId="77777777" w:rsidTr="009F75DE">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62510"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14</w:t>
            </w:r>
          </w:p>
        </w:tc>
        <w:tc>
          <w:tcPr>
            <w:tcW w:w="24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18DE81"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high back chair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A1CF94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39007"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Furniture</w:t>
            </w:r>
          </w:p>
        </w:tc>
        <w:tc>
          <w:tcPr>
            <w:tcW w:w="1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092CB8"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54FF5"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93DED" w14:textId="0A030AA9" w:rsidR="009F75DE" w:rsidRPr="00CE4DDA" w:rsidRDefault="0048396A"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9715B"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E9C1B"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July /2015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8EF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3E3A2" w14:textId="42917169"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596.03</w:t>
            </w:r>
          </w:p>
        </w:tc>
      </w:tr>
      <w:tr w:rsidR="009F75DE" w:rsidRPr="00CE4DDA" w14:paraId="7F350676" w14:textId="77777777" w:rsidTr="009F75DE">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37C8A"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15</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641DB7EF"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Samsung Galaxy J5 Mobile phone</w:t>
            </w:r>
          </w:p>
        </w:tc>
        <w:tc>
          <w:tcPr>
            <w:tcW w:w="1170" w:type="dxa"/>
            <w:tcBorders>
              <w:top w:val="single" w:sz="4" w:space="0" w:color="auto"/>
              <w:left w:val="nil"/>
              <w:bottom w:val="single" w:sz="4" w:space="0" w:color="auto"/>
              <w:right w:val="single" w:sz="4" w:space="0" w:color="auto"/>
            </w:tcBorders>
            <w:shd w:val="clear" w:color="auto" w:fill="auto"/>
            <w:vAlign w:val="bottom"/>
          </w:tcPr>
          <w:p w14:paraId="63264B20"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F1CFBC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Electrical</w:t>
            </w:r>
          </w:p>
        </w:tc>
        <w:tc>
          <w:tcPr>
            <w:tcW w:w="1973" w:type="dxa"/>
            <w:gridSpan w:val="3"/>
            <w:tcBorders>
              <w:top w:val="single" w:sz="4" w:space="0" w:color="auto"/>
              <w:left w:val="nil"/>
              <w:bottom w:val="single" w:sz="4" w:space="0" w:color="auto"/>
              <w:right w:val="single" w:sz="4" w:space="0" w:color="auto"/>
            </w:tcBorders>
            <w:shd w:val="clear" w:color="auto" w:fill="auto"/>
            <w:noWrap/>
            <w:vAlign w:val="bottom"/>
          </w:tcPr>
          <w:p w14:paraId="25F372AF"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07836D4F"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single" w:sz="4" w:space="0" w:color="auto"/>
              <w:left w:val="nil"/>
              <w:bottom w:val="single" w:sz="4" w:space="0" w:color="auto"/>
              <w:right w:val="single" w:sz="4" w:space="0" w:color="auto"/>
            </w:tcBorders>
            <w:shd w:val="clear" w:color="auto" w:fill="auto"/>
            <w:noWrap/>
            <w:vAlign w:val="bottom"/>
          </w:tcPr>
          <w:p w14:paraId="580518FC" w14:textId="7ED4E049" w:rsidR="009F75DE" w:rsidRPr="00CE4DDA" w:rsidRDefault="00183D96"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S</w:t>
            </w:r>
            <w:r w:rsidR="009F75DE">
              <w:rPr>
                <w:rFonts w:asciiTheme="majorHAnsi" w:hAnsiTheme="majorHAnsi" w:cstheme="majorBidi"/>
                <w:color w:val="000000" w:themeColor="text1"/>
                <w:sz w:val="22"/>
                <w:szCs w:val="22"/>
              </w:rPr>
              <w:t>amsung</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569C589B"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7002313"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Nov/2016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4E77E7"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C5AB741" w14:textId="0F124C7B"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200</w:t>
            </w:r>
          </w:p>
        </w:tc>
      </w:tr>
      <w:tr w:rsidR="009F75DE" w:rsidRPr="00CE4DDA" w14:paraId="2D7FBE9F" w14:textId="77777777" w:rsidTr="009F75D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045D282" w14:textId="77777777" w:rsidR="009F75DE" w:rsidRPr="00CE4DDA" w:rsidRDefault="009F75DE" w:rsidP="009F75DE">
            <w:pPr>
              <w:jc w:val="both"/>
              <w:rPr>
                <w:rFonts w:asciiTheme="majorHAnsi" w:hAnsiTheme="majorHAnsi" w:cstheme="majorBidi"/>
                <w:sz w:val="22"/>
                <w:szCs w:val="22"/>
              </w:rPr>
            </w:pPr>
            <w:r>
              <w:rPr>
                <w:rFonts w:asciiTheme="majorHAnsi" w:hAnsiTheme="majorHAnsi" w:cstheme="majorBidi"/>
                <w:sz w:val="22"/>
                <w:szCs w:val="22"/>
              </w:rPr>
              <w:t>16</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14:paraId="01A97F9A" w14:textId="77777777" w:rsidR="009F75DE" w:rsidRPr="00CE4DDA" w:rsidRDefault="009F75DE" w:rsidP="009F75DE">
            <w:pPr>
              <w:jc w:val="both"/>
              <w:rPr>
                <w:rFonts w:asciiTheme="majorHAnsi" w:hAnsiTheme="majorHAnsi" w:cstheme="majorBidi"/>
                <w:color w:val="000000" w:themeColor="text1"/>
                <w:sz w:val="22"/>
                <w:szCs w:val="22"/>
              </w:rPr>
            </w:pPr>
            <w:r w:rsidRPr="00F11FA3">
              <w:rPr>
                <w:rFonts w:asciiTheme="majorHAnsi" w:hAnsiTheme="majorHAnsi" w:cstheme="majorBidi"/>
                <w:color w:val="000000" w:themeColor="text1"/>
                <w:sz w:val="22"/>
                <w:szCs w:val="22"/>
              </w:rPr>
              <w:t>HP Elite Desk 8010 G1 Desktop</w:t>
            </w:r>
          </w:p>
        </w:tc>
        <w:tc>
          <w:tcPr>
            <w:tcW w:w="1170" w:type="dxa"/>
            <w:tcBorders>
              <w:top w:val="single" w:sz="4" w:space="0" w:color="auto"/>
              <w:left w:val="nil"/>
              <w:bottom w:val="single" w:sz="4" w:space="0" w:color="auto"/>
              <w:right w:val="single" w:sz="4" w:space="0" w:color="auto"/>
            </w:tcBorders>
            <w:shd w:val="clear" w:color="auto" w:fill="auto"/>
            <w:vAlign w:val="bottom"/>
          </w:tcPr>
          <w:p w14:paraId="5E90D72A"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w:t>
            </w:r>
          </w:p>
        </w:tc>
        <w:tc>
          <w:tcPr>
            <w:tcW w:w="1170" w:type="dxa"/>
            <w:tcBorders>
              <w:top w:val="nil"/>
              <w:left w:val="nil"/>
              <w:bottom w:val="single" w:sz="4" w:space="0" w:color="auto"/>
              <w:right w:val="single" w:sz="4" w:space="0" w:color="auto"/>
            </w:tcBorders>
            <w:shd w:val="clear" w:color="auto" w:fill="auto"/>
            <w:noWrap/>
            <w:vAlign w:val="bottom"/>
          </w:tcPr>
          <w:p w14:paraId="759B4424"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Electrical</w:t>
            </w:r>
          </w:p>
        </w:tc>
        <w:tc>
          <w:tcPr>
            <w:tcW w:w="1973" w:type="dxa"/>
            <w:gridSpan w:val="3"/>
            <w:tcBorders>
              <w:top w:val="nil"/>
              <w:left w:val="nil"/>
              <w:bottom w:val="single" w:sz="4" w:space="0" w:color="auto"/>
              <w:right w:val="single" w:sz="4" w:space="0" w:color="auto"/>
            </w:tcBorders>
            <w:shd w:val="clear" w:color="auto" w:fill="auto"/>
            <w:noWrap/>
            <w:vAlign w:val="bottom"/>
          </w:tcPr>
          <w:p w14:paraId="6092153C" w14:textId="77777777" w:rsidR="009F75DE" w:rsidRPr="00CE4DDA" w:rsidRDefault="009F75DE" w:rsidP="009F75DE">
            <w:pPr>
              <w:jc w:val="both"/>
              <w:rPr>
                <w:rFonts w:asciiTheme="majorHAnsi" w:hAnsiTheme="majorHAnsi"/>
                <w:color w:val="000000" w:themeColor="text1"/>
                <w:sz w:val="22"/>
                <w:szCs w:val="22"/>
              </w:rPr>
            </w:pPr>
          </w:p>
        </w:tc>
        <w:tc>
          <w:tcPr>
            <w:tcW w:w="1228" w:type="dxa"/>
            <w:tcBorders>
              <w:top w:val="nil"/>
              <w:left w:val="nil"/>
              <w:bottom w:val="single" w:sz="4" w:space="0" w:color="auto"/>
              <w:right w:val="single" w:sz="4" w:space="0" w:color="auto"/>
            </w:tcBorders>
            <w:shd w:val="clear" w:color="auto" w:fill="auto"/>
            <w:noWrap/>
            <w:vAlign w:val="bottom"/>
          </w:tcPr>
          <w:p w14:paraId="5F4577E3"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N/A</w:t>
            </w:r>
          </w:p>
        </w:tc>
        <w:tc>
          <w:tcPr>
            <w:tcW w:w="1251" w:type="dxa"/>
            <w:tcBorders>
              <w:top w:val="nil"/>
              <w:left w:val="nil"/>
              <w:bottom w:val="single" w:sz="4" w:space="0" w:color="auto"/>
              <w:right w:val="single" w:sz="4" w:space="0" w:color="auto"/>
            </w:tcBorders>
            <w:shd w:val="clear" w:color="auto" w:fill="auto"/>
            <w:noWrap/>
            <w:vAlign w:val="bottom"/>
          </w:tcPr>
          <w:p w14:paraId="0715182F"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HP</w:t>
            </w:r>
          </w:p>
        </w:tc>
        <w:tc>
          <w:tcPr>
            <w:tcW w:w="1123" w:type="dxa"/>
            <w:tcBorders>
              <w:top w:val="nil"/>
              <w:left w:val="nil"/>
              <w:bottom w:val="single" w:sz="4" w:space="0" w:color="auto"/>
              <w:right w:val="single" w:sz="4" w:space="0" w:color="auto"/>
            </w:tcBorders>
            <w:shd w:val="clear" w:color="auto" w:fill="auto"/>
            <w:noWrap/>
            <w:vAlign w:val="bottom"/>
          </w:tcPr>
          <w:p w14:paraId="4F4D78F2"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IOM office</w:t>
            </w:r>
          </w:p>
        </w:tc>
        <w:tc>
          <w:tcPr>
            <w:tcW w:w="1540" w:type="dxa"/>
            <w:tcBorders>
              <w:top w:val="nil"/>
              <w:left w:val="nil"/>
              <w:bottom w:val="single" w:sz="4" w:space="0" w:color="auto"/>
              <w:right w:val="single" w:sz="4" w:space="0" w:color="auto"/>
            </w:tcBorders>
            <w:shd w:val="clear" w:color="auto" w:fill="auto"/>
            <w:noWrap/>
            <w:vAlign w:val="bottom"/>
          </w:tcPr>
          <w:p w14:paraId="6A25CCC1"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Dec/2016</w:t>
            </w:r>
          </w:p>
        </w:tc>
        <w:tc>
          <w:tcPr>
            <w:tcW w:w="1260" w:type="dxa"/>
            <w:tcBorders>
              <w:top w:val="nil"/>
              <w:left w:val="nil"/>
              <w:bottom w:val="single" w:sz="4" w:space="0" w:color="auto"/>
              <w:right w:val="single" w:sz="4" w:space="0" w:color="auto"/>
            </w:tcBorders>
            <w:shd w:val="clear" w:color="auto" w:fill="auto"/>
            <w:noWrap/>
            <w:vAlign w:val="bottom"/>
          </w:tcPr>
          <w:p w14:paraId="472CF715" w14:textId="77777777" w:rsidR="009F75DE" w:rsidRPr="00CE4DDA" w:rsidRDefault="009F75DE" w:rsidP="009F75DE">
            <w:pPr>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30FBAD8" w14:textId="3C100131" w:rsidR="009F75DE" w:rsidRPr="00CE4DDA" w:rsidRDefault="00C859BF" w:rsidP="009F75DE">
            <w:pPr>
              <w:jc w:val="both"/>
              <w:rPr>
                <w:rFonts w:asciiTheme="majorHAnsi" w:hAnsiTheme="majorHAnsi"/>
                <w:color w:val="000000" w:themeColor="text1"/>
                <w:sz w:val="22"/>
                <w:szCs w:val="22"/>
              </w:rPr>
            </w:pPr>
            <w:r w:rsidRPr="00C859BF">
              <w:rPr>
                <w:rFonts w:asciiTheme="majorHAnsi" w:hAnsiTheme="majorHAnsi"/>
                <w:color w:val="000000" w:themeColor="text1"/>
                <w:sz w:val="22"/>
                <w:szCs w:val="22"/>
              </w:rPr>
              <w:t>983.61</w:t>
            </w:r>
          </w:p>
        </w:tc>
      </w:tr>
      <w:tr w:rsidR="009F75DE" w:rsidRPr="00CE4DDA" w14:paraId="6E8DC8EA" w14:textId="77777777" w:rsidTr="009F75DE">
        <w:trPr>
          <w:trHeight w:val="255"/>
        </w:trPr>
        <w:tc>
          <w:tcPr>
            <w:tcW w:w="763" w:type="dxa"/>
            <w:tcBorders>
              <w:top w:val="single" w:sz="4" w:space="0" w:color="auto"/>
              <w:left w:val="nil"/>
              <w:bottom w:val="nil"/>
              <w:right w:val="nil"/>
            </w:tcBorders>
            <w:shd w:val="clear" w:color="auto" w:fill="auto"/>
            <w:noWrap/>
            <w:vAlign w:val="bottom"/>
          </w:tcPr>
          <w:p w14:paraId="18C09E8C" w14:textId="77777777" w:rsidR="009F75DE" w:rsidRPr="00CE4DDA" w:rsidRDefault="009F75DE" w:rsidP="009F75DE">
            <w:pPr>
              <w:jc w:val="both"/>
              <w:rPr>
                <w:rFonts w:asciiTheme="majorHAnsi" w:hAnsiTheme="majorHAnsi" w:cstheme="majorBidi"/>
                <w:sz w:val="22"/>
                <w:szCs w:val="22"/>
              </w:rPr>
            </w:pPr>
          </w:p>
        </w:tc>
        <w:tc>
          <w:tcPr>
            <w:tcW w:w="3624" w:type="dxa"/>
            <w:gridSpan w:val="5"/>
            <w:tcBorders>
              <w:top w:val="single" w:sz="4" w:space="0" w:color="auto"/>
              <w:left w:val="nil"/>
              <w:bottom w:val="nil"/>
              <w:right w:val="nil"/>
            </w:tcBorders>
            <w:shd w:val="clear" w:color="auto" w:fill="auto"/>
            <w:noWrap/>
            <w:vAlign w:val="bottom"/>
          </w:tcPr>
          <w:p w14:paraId="308F30F6" w14:textId="77777777" w:rsidR="009F75DE" w:rsidRPr="00CE4DDA" w:rsidRDefault="009F75DE" w:rsidP="009F75DE">
            <w:pPr>
              <w:jc w:val="both"/>
              <w:rPr>
                <w:rFonts w:asciiTheme="majorHAnsi" w:hAnsiTheme="majorHAnsi" w:cstheme="majorBidi"/>
                <w:sz w:val="22"/>
                <w:szCs w:val="22"/>
              </w:rPr>
            </w:pPr>
          </w:p>
        </w:tc>
        <w:tc>
          <w:tcPr>
            <w:tcW w:w="1170" w:type="dxa"/>
            <w:tcBorders>
              <w:top w:val="single" w:sz="4" w:space="0" w:color="auto"/>
              <w:left w:val="nil"/>
              <w:bottom w:val="nil"/>
              <w:right w:val="nil"/>
            </w:tcBorders>
            <w:shd w:val="clear" w:color="auto" w:fill="auto"/>
            <w:noWrap/>
            <w:vAlign w:val="bottom"/>
          </w:tcPr>
          <w:p w14:paraId="00560784" w14:textId="77777777" w:rsidR="009F75DE" w:rsidRPr="00CE4DDA" w:rsidRDefault="009F75DE" w:rsidP="009F75DE">
            <w:pPr>
              <w:jc w:val="both"/>
              <w:rPr>
                <w:rFonts w:asciiTheme="majorHAnsi" w:hAnsiTheme="majorHAnsi" w:cstheme="majorBidi"/>
                <w:sz w:val="22"/>
                <w:szCs w:val="22"/>
              </w:rPr>
            </w:pPr>
          </w:p>
        </w:tc>
        <w:tc>
          <w:tcPr>
            <w:tcW w:w="1973" w:type="dxa"/>
            <w:gridSpan w:val="3"/>
            <w:tcBorders>
              <w:top w:val="single" w:sz="4" w:space="0" w:color="auto"/>
              <w:left w:val="nil"/>
              <w:bottom w:val="nil"/>
              <w:right w:val="nil"/>
            </w:tcBorders>
            <w:shd w:val="clear" w:color="auto" w:fill="auto"/>
            <w:noWrap/>
            <w:vAlign w:val="bottom"/>
          </w:tcPr>
          <w:p w14:paraId="7F6B04A1" w14:textId="77777777" w:rsidR="009F75DE" w:rsidRPr="00CE4DDA" w:rsidRDefault="009F75DE" w:rsidP="009F75DE">
            <w:pPr>
              <w:jc w:val="both"/>
              <w:rPr>
                <w:rFonts w:asciiTheme="majorHAnsi" w:hAnsiTheme="majorHAnsi" w:cstheme="majorBidi"/>
                <w:sz w:val="22"/>
                <w:szCs w:val="22"/>
              </w:rPr>
            </w:pPr>
          </w:p>
        </w:tc>
        <w:tc>
          <w:tcPr>
            <w:tcW w:w="1228" w:type="dxa"/>
            <w:tcBorders>
              <w:top w:val="single" w:sz="4" w:space="0" w:color="auto"/>
              <w:left w:val="nil"/>
              <w:bottom w:val="nil"/>
              <w:right w:val="nil"/>
            </w:tcBorders>
            <w:shd w:val="clear" w:color="auto" w:fill="auto"/>
            <w:noWrap/>
            <w:vAlign w:val="bottom"/>
          </w:tcPr>
          <w:p w14:paraId="479D7EBD" w14:textId="77777777" w:rsidR="009F75DE" w:rsidRPr="00CE4DDA" w:rsidRDefault="009F75DE" w:rsidP="009F75DE">
            <w:pPr>
              <w:jc w:val="both"/>
              <w:rPr>
                <w:rFonts w:asciiTheme="majorHAnsi" w:hAnsiTheme="majorHAnsi" w:cstheme="majorBidi"/>
                <w:sz w:val="22"/>
                <w:szCs w:val="22"/>
              </w:rPr>
            </w:pPr>
          </w:p>
        </w:tc>
        <w:tc>
          <w:tcPr>
            <w:tcW w:w="1251" w:type="dxa"/>
            <w:tcBorders>
              <w:top w:val="single" w:sz="4" w:space="0" w:color="auto"/>
              <w:left w:val="nil"/>
              <w:bottom w:val="nil"/>
              <w:right w:val="nil"/>
            </w:tcBorders>
            <w:shd w:val="clear" w:color="auto" w:fill="auto"/>
            <w:noWrap/>
            <w:vAlign w:val="bottom"/>
          </w:tcPr>
          <w:p w14:paraId="0013F041" w14:textId="77777777" w:rsidR="009F75DE" w:rsidRPr="00CE4DDA" w:rsidRDefault="009F75DE" w:rsidP="009F75DE">
            <w:pPr>
              <w:jc w:val="both"/>
              <w:rPr>
                <w:rFonts w:asciiTheme="majorHAnsi" w:hAnsiTheme="majorHAnsi" w:cstheme="majorBidi"/>
                <w:sz w:val="22"/>
                <w:szCs w:val="22"/>
              </w:rPr>
            </w:pPr>
          </w:p>
        </w:tc>
        <w:tc>
          <w:tcPr>
            <w:tcW w:w="1123" w:type="dxa"/>
            <w:tcBorders>
              <w:top w:val="single" w:sz="4" w:space="0" w:color="auto"/>
              <w:left w:val="nil"/>
              <w:bottom w:val="nil"/>
              <w:right w:val="nil"/>
            </w:tcBorders>
            <w:shd w:val="clear" w:color="auto" w:fill="auto"/>
            <w:noWrap/>
            <w:vAlign w:val="bottom"/>
          </w:tcPr>
          <w:p w14:paraId="17F4AE0E" w14:textId="77777777" w:rsidR="009F75DE" w:rsidRPr="00CE4DDA" w:rsidRDefault="009F75DE" w:rsidP="009F75DE">
            <w:pPr>
              <w:jc w:val="both"/>
              <w:rPr>
                <w:rFonts w:asciiTheme="majorHAnsi" w:hAnsiTheme="majorHAnsi" w:cstheme="majorBidi"/>
                <w:sz w:val="22"/>
                <w:szCs w:val="22"/>
              </w:rPr>
            </w:pPr>
          </w:p>
        </w:tc>
        <w:tc>
          <w:tcPr>
            <w:tcW w:w="1540" w:type="dxa"/>
            <w:tcBorders>
              <w:top w:val="single" w:sz="4" w:space="0" w:color="auto"/>
              <w:left w:val="nil"/>
              <w:bottom w:val="nil"/>
              <w:right w:val="nil"/>
            </w:tcBorders>
            <w:shd w:val="clear" w:color="auto" w:fill="auto"/>
            <w:noWrap/>
            <w:vAlign w:val="bottom"/>
          </w:tcPr>
          <w:p w14:paraId="20C60AA8" w14:textId="77777777" w:rsidR="009F75DE" w:rsidRPr="00CE4DDA" w:rsidRDefault="009F75DE" w:rsidP="009F75DE">
            <w:pPr>
              <w:jc w:val="both"/>
              <w:rPr>
                <w:rFonts w:asciiTheme="majorHAnsi" w:hAnsiTheme="majorHAnsi" w:cstheme="majorBidi"/>
                <w:sz w:val="22"/>
                <w:szCs w:val="22"/>
              </w:rPr>
            </w:pPr>
          </w:p>
        </w:tc>
        <w:tc>
          <w:tcPr>
            <w:tcW w:w="1260" w:type="dxa"/>
            <w:tcBorders>
              <w:top w:val="single" w:sz="4" w:space="0" w:color="auto"/>
              <w:left w:val="nil"/>
              <w:bottom w:val="nil"/>
              <w:right w:val="nil"/>
            </w:tcBorders>
            <w:shd w:val="clear" w:color="auto" w:fill="auto"/>
            <w:noWrap/>
            <w:vAlign w:val="bottom"/>
          </w:tcPr>
          <w:p w14:paraId="68939FAC" w14:textId="77777777" w:rsidR="009F75DE" w:rsidRPr="00CE4DDA" w:rsidRDefault="009F75DE" w:rsidP="009F75DE">
            <w:pPr>
              <w:jc w:val="both"/>
              <w:rPr>
                <w:rFonts w:asciiTheme="majorHAnsi" w:hAnsiTheme="majorHAnsi" w:cstheme="majorBidi"/>
                <w:sz w:val="22"/>
                <w:szCs w:val="22"/>
              </w:rPr>
            </w:pPr>
          </w:p>
        </w:tc>
        <w:tc>
          <w:tcPr>
            <w:tcW w:w="1047" w:type="dxa"/>
            <w:tcBorders>
              <w:top w:val="single" w:sz="4" w:space="0" w:color="auto"/>
              <w:left w:val="nil"/>
              <w:bottom w:val="nil"/>
              <w:right w:val="nil"/>
            </w:tcBorders>
            <w:shd w:val="clear" w:color="auto" w:fill="auto"/>
            <w:noWrap/>
            <w:vAlign w:val="bottom"/>
          </w:tcPr>
          <w:p w14:paraId="02616C8B" w14:textId="77777777" w:rsidR="009F75DE" w:rsidRPr="00CE4DDA" w:rsidRDefault="009F75DE" w:rsidP="009F75DE">
            <w:pPr>
              <w:jc w:val="both"/>
              <w:rPr>
                <w:rFonts w:asciiTheme="majorHAnsi" w:hAnsiTheme="majorHAnsi" w:cstheme="majorBidi"/>
                <w:sz w:val="22"/>
                <w:szCs w:val="22"/>
              </w:rPr>
            </w:pPr>
          </w:p>
        </w:tc>
      </w:tr>
      <w:tr w:rsidR="009F75DE" w:rsidRPr="00CE4DDA" w14:paraId="203DF499" w14:textId="77777777" w:rsidTr="009F75DE">
        <w:trPr>
          <w:trHeight w:val="255"/>
        </w:trPr>
        <w:tc>
          <w:tcPr>
            <w:tcW w:w="2156" w:type="dxa"/>
            <w:gridSpan w:val="3"/>
            <w:tcBorders>
              <w:top w:val="nil"/>
              <w:left w:val="nil"/>
              <w:bottom w:val="nil"/>
              <w:right w:val="nil"/>
            </w:tcBorders>
            <w:shd w:val="clear" w:color="auto" w:fill="auto"/>
            <w:noWrap/>
            <w:vAlign w:val="bottom"/>
          </w:tcPr>
          <w:p w14:paraId="5061B098"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Certified by:</w:t>
            </w:r>
          </w:p>
        </w:tc>
        <w:tc>
          <w:tcPr>
            <w:tcW w:w="2231" w:type="dxa"/>
            <w:gridSpan w:val="3"/>
            <w:tcBorders>
              <w:top w:val="nil"/>
              <w:left w:val="nil"/>
              <w:bottom w:val="nil"/>
              <w:right w:val="nil"/>
            </w:tcBorders>
            <w:shd w:val="clear" w:color="auto" w:fill="auto"/>
            <w:noWrap/>
            <w:vAlign w:val="bottom"/>
          </w:tcPr>
          <w:p w14:paraId="4EC0A43D"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Project Manager's signature</w:t>
            </w:r>
          </w:p>
        </w:tc>
        <w:tc>
          <w:tcPr>
            <w:tcW w:w="1170" w:type="dxa"/>
            <w:tcBorders>
              <w:top w:val="nil"/>
              <w:left w:val="nil"/>
              <w:bottom w:val="nil"/>
              <w:right w:val="nil"/>
            </w:tcBorders>
            <w:shd w:val="clear" w:color="auto" w:fill="auto"/>
            <w:noWrap/>
            <w:vAlign w:val="bottom"/>
          </w:tcPr>
          <w:p w14:paraId="4F699D03" w14:textId="77777777" w:rsidR="009F75DE" w:rsidRPr="00CE4DDA" w:rsidRDefault="009F75DE" w:rsidP="009F75DE">
            <w:pPr>
              <w:jc w:val="both"/>
              <w:rPr>
                <w:rFonts w:asciiTheme="majorHAnsi" w:hAnsiTheme="majorHAnsi" w:cstheme="majorBidi"/>
                <w:sz w:val="22"/>
                <w:szCs w:val="22"/>
              </w:rPr>
            </w:pPr>
          </w:p>
        </w:tc>
        <w:tc>
          <w:tcPr>
            <w:tcW w:w="1973" w:type="dxa"/>
            <w:gridSpan w:val="3"/>
            <w:tcBorders>
              <w:top w:val="nil"/>
              <w:left w:val="nil"/>
              <w:bottom w:val="nil"/>
              <w:right w:val="nil"/>
            </w:tcBorders>
            <w:shd w:val="clear" w:color="auto" w:fill="auto"/>
            <w:noWrap/>
            <w:vAlign w:val="bottom"/>
          </w:tcPr>
          <w:p w14:paraId="21B968AA"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60F0FCCD"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181F2369"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D9E2BF0"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38088A41"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3AACA107"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0BAA52FA" w14:textId="77777777" w:rsidR="009F75DE" w:rsidRPr="00CE4DDA" w:rsidRDefault="009F75DE" w:rsidP="009F75DE">
            <w:pPr>
              <w:jc w:val="both"/>
              <w:rPr>
                <w:rFonts w:asciiTheme="majorHAnsi" w:hAnsiTheme="majorHAnsi" w:cstheme="majorBidi"/>
                <w:sz w:val="22"/>
                <w:szCs w:val="22"/>
              </w:rPr>
            </w:pPr>
          </w:p>
        </w:tc>
      </w:tr>
      <w:tr w:rsidR="009F75DE" w:rsidRPr="00CE4DDA" w14:paraId="7AA00B58" w14:textId="77777777" w:rsidTr="009F75DE">
        <w:trPr>
          <w:trHeight w:val="255"/>
        </w:trPr>
        <w:tc>
          <w:tcPr>
            <w:tcW w:w="2156" w:type="dxa"/>
            <w:gridSpan w:val="3"/>
            <w:tcBorders>
              <w:top w:val="nil"/>
              <w:left w:val="nil"/>
              <w:bottom w:val="nil"/>
              <w:right w:val="nil"/>
            </w:tcBorders>
            <w:shd w:val="clear" w:color="auto" w:fill="auto"/>
            <w:noWrap/>
            <w:vAlign w:val="bottom"/>
          </w:tcPr>
          <w:p w14:paraId="03DD58C5"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Date:</w:t>
            </w:r>
          </w:p>
        </w:tc>
        <w:tc>
          <w:tcPr>
            <w:tcW w:w="2231" w:type="dxa"/>
            <w:gridSpan w:val="3"/>
            <w:tcBorders>
              <w:top w:val="nil"/>
              <w:left w:val="nil"/>
              <w:bottom w:val="nil"/>
              <w:right w:val="nil"/>
            </w:tcBorders>
            <w:shd w:val="clear" w:color="auto" w:fill="auto"/>
            <w:noWrap/>
            <w:vAlign w:val="bottom"/>
          </w:tcPr>
          <w:p w14:paraId="5DA3201B" w14:textId="77777777" w:rsidR="009F75DE" w:rsidRPr="00CE4DDA" w:rsidRDefault="009F75DE" w:rsidP="009F75DE">
            <w:pPr>
              <w:jc w:val="both"/>
              <w:rPr>
                <w:rFonts w:asciiTheme="majorHAnsi" w:hAnsiTheme="majorHAnsi" w:cstheme="majorBidi"/>
                <w:sz w:val="22"/>
                <w:szCs w:val="22"/>
              </w:rPr>
            </w:pPr>
          </w:p>
        </w:tc>
        <w:tc>
          <w:tcPr>
            <w:tcW w:w="1170" w:type="dxa"/>
            <w:tcBorders>
              <w:top w:val="nil"/>
              <w:left w:val="nil"/>
              <w:bottom w:val="nil"/>
              <w:right w:val="nil"/>
            </w:tcBorders>
            <w:shd w:val="clear" w:color="auto" w:fill="auto"/>
            <w:noWrap/>
            <w:vAlign w:val="bottom"/>
          </w:tcPr>
          <w:p w14:paraId="5613A1E5" w14:textId="77777777" w:rsidR="009F75DE" w:rsidRPr="00CE4DDA" w:rsidRDefault="009F75DE" w:rsidP="009F75DE">
            <w:pPr>
              <w:jc w:val="both"/>
              <w:rPr>
                <w:rFonts w:asciiTheme="majorHAnsi" w:hAnsiTheme="majorHAnsi" w:cstheme="majorBidi"/>
                <w:sz w:val="22"/>
                <w:szCs w:val="22"/>
              </w:rPr>
            </w:pPr>
          </w:p>
        </w:tc>
        <w:tc>
          <w:tcPr>
            <w:tcW w:w="1973" w:type="dxa"/>
            <w:gridSpan w:val="3"/>
            <w:tcBorders>
              <w:top w:val="nil"/>
              <w:left w:val="nil"/>
              <w:bottom w:val="nil"/>
              <w:right w:val="nil"/>
            </w:tcBorders>
            <w:shd w:val="clear" w:color="auto" w:fill="auto"/>
            <w:noWrap/>
            <w:vAlign w:val="bottom"/>
          </w:tcPr>
          <w:p w14:paraId="4A36B238"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2F5FFAFE"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102CA44A"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1BA75F56"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7F011F69"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691EEFAF"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62DE062E" w14:textId="77777777" w:rsidR="009F75DE" w:rsidRPr="00CE4DDA" w:rsidRDefault="009F75DE" w:rsidP="009F75DE">
            <w:pPr>
              <w:jc w:val="both"/>
              <w:rPr>
                <w:rFonts w:asciiTheme="majorHAnsi" w:hAnsiTheme="majorHAnsi" w:cstheme="majorBidi"/>
                <w:sz w:val="22"/>
                <w:szCs w:val="22"/>
              </w:rPr>
            </w:pPr>
          </w:p>
        </w:tc>
      </w:tr>
      <w:tr w:rsidR="009F75DE" w:rsidRPr="00CE4DDA" w14:paraId="04B228FB" w14:textId="77777777" w:rsidTr="009F75DE">
        <w:trPr>
          <w:trHeight w:val="255"/>
        </w:trPr>
        <w:tc>
          <w:tcPr>
            <w:tcW w:w="1793" w:type="dxa"/>
            <w:gridSpan w:val="2"/>
            <w:tcBorders>
              <w:top w:val="nil"/>
              <w:left w:val="nil"/>
              <w:bottom w:val="nil"/>
              <w:right w:val="nil"/>
            </w:tcBorders>
            <w:shd w:val="clear" w:color="auto" w:fill="auto"/>
            <w:noWrap/>
            <w:vAlign w:val="bottom"/>
          </w:tcPr>
          <w:p w14:paraId="68E019BD" w14:textId="77777777" w:rsidR="009F75DE" w:rsidRPr="00CE4DDA" w:rsidRDefault="009F75DE" w:rsidP="009F75DE">
            <w:pPr>
              <w:jc w:val="both"/>
              <w:rPr>
                <w:rFonts w:asciiTheme="majorHAnsi" w:hAnsiTheme="majorHAnsi" w:cstheme="majorBidi"/>
                <w:sz w:val="22"/>
                <w:szCs w:val="22"/>
              </w:rPr>
            </w:pPr>
          </w:p>
          <w:p w14:paraId="784861B7"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Key:</w:t>
            </w:r>
          </w:p>
        </w:tc>
        <w:tc>
          <w:tcPr>
            <w:tcW w:w="2594" w:type="dxa"/>
            <w:gridSpan w:val="4"/>
            <w:tcBorders>
              <w:top w:val="nil"/>
              <w:left w:val="nil"/>
              <w:bottom w:val="nil"/>
              <w:right w:val="nil"/>
            </w:tcBorders>
            <w:shd w:val="clear" w:color="auto" w:fill="auto"/>
            <w:noWrap/>
            <w:vAlign w:val="bottom"/>
          </w:tcPr>
          <w:p w14:paraId="0BD9A591" w14:textId="77777777" w:rsidR="009F75DE" w:rsidRPr="00CE4DDA" w:rsidRDefault="009F75DE" w:rsidP="009F75DE">
            <w:pPr>
              <w:jc w:val="both"/>
              <w:rPr>
                <w:rFonts w:asciiTheme="majorHAnsi" w:hAnsiTheme="majorHAnsi" w:cstheme="majorBidi"/>
                <w:sz w:val="22"/>
                <w:szCs w:val="22"/>
              </w:rPr>
            </w:pPr>
          </w:p>
        </w:tc>
        <w:tc>
          <w:tcPr>
            <w:tcW w:w="1170" w:type="dxa"/>
            <w:tcBorders>
              <w:top w:val="nil"/>
              <w:left w:val="nil"/>
              <w:bottom w:val="nil"/>
              <w:right w:val="nil"/>
            </w:tcBorders>
            <w:shd w:val="clear" w:color="auto" w:fill="auto"/>
            <w:noWrap/>
            <w:vAlign w:val="bottom"/>
          </w:tcPr>
          <w:p w14:paraId="37B1575C" w14:textId="77777777" w:rsidR="009F75DE" w:rsidRPr="00CE4DDA" w:rsidRDefault="009F75DE" w:rsidP="009F75DE">
            <w:pPr>
              <w:jc w:val="both"/>
              <w:rPr>
                <w:rFonts w:asciiTheme="majorHAnsi" w:hAnsiTheme="majorHAnsi" w:cstheme="majorBidi"/>
                <w:sz w:val="22"/>
                <w:szCs w:val="22"/>
              </w:rPr>
            </w:pPr>
          </w:p>
        </w:tc>
        <w:tc>
          <w:tcPr>
            <w:tcW w:w="1973" w:type="dxa"/>
            <w:gridSpan w:val="3"/>
            <w:tcBorders>
              <w:top w:val="nil"/>
              <w:left w:val="nil"/>
              <w:bottom w:val="nil"/>
              <w:right w:val="nil"/>
            </w:tcBorders>
            <w:shd w:val="clear" w:color="auto" w:fill="auto"/>
            <w:noWrap/>
            <w:vAlign w:val="bottom"/>
          </w:tcPr>
          <w:p w14:paraId="29713A4B"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77D608DD"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691EFA46"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64743029"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586881D7"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3C49F2FE"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7BFBC499" w14:textId="77777777" w:rsidR="009F75DE" w:rsidRPr="00CE4DDA" w:rsidRDefault="009F75DE" w:rsidP="009F75DE">
            <w:pPr>
              <w:jc w:val="both"/>
              <w:rPr>
                <w:rFonts w:asciiTheme="majorHAnsi" w:hAnsiTheme="majorHAnsi" w:cstheme="majorBidi"/>
                <w:sz w:val="22"/>
                <w:szCs w:val="22"/>
              </w:rPr>
            </w:pPr>
          </w:p>
        </w:tc>
      </w:tr>
      <w:tr w:rsidR="009F75DE" w:rsidRPr="00CE4DDA" w14:paraId="51AAE7DD" w14:textId="77777777" w:rsidTr="009F75DE">
        <w:trPr>
          <w:trHeight w:val="255"/>
        </w:trPr>
        <w:tc>
          <w:tcPr>
            <w:tcW w:w="2490" w:type="dxa"/>
            <w:gridSpan w:val="4"/>
            <w:tcBorders>
              <w:top w:val="nil"/>
              <w:left w:val="nil"/>
              <w:bottom w:val="nil"/>
              <w:right w:val="nil"/>
            </w:tcBorders>
            <w:shd w:val="clear" w:color="auto" w:fill="auto"/>
            <w:noWrap/>
            <w:vAlign w:val="bottom"/>
          </w:tcPr>
          <w:p w14:paraId="41DAE15A"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 xml:space="preserve">Asset ID </w:t>
            </w:r>
          </w:p>
        </w:tc>
        <w:tc>
          <w:tcPr>
            <w:tcW w:w="1897" w:type="dxa"/>
            <w:gridSpan w:val="2"/>
            <w:tcBorders>
              <w:top w:val="nil"/>
              <w:left w:val="nil"/>
              <w:bottom w:val="nil"/>
              <w:right w:val="nil"/>
            </w:tcBorders>
            <w:shd w:val="clear" w:color="auto" w:fill="auto"/>
            <w:noWrap/>
            <w:vAlign w:val="bottom"/>
          </w:tcPr>
          <w:p w14:paraId="05040E12"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Starts at 1 and increases</w:t>
            </w:r>
          </w:p>
        </w:tc>
        <w:tc>
          <w:tcPr>
            <w:tcW w:w="1170" w:type="dxa"/>
            <w:tcBorders>
              <w:top w:val="nil"/>
              <w:left w:val="nil"/>
              <w:bottom w:val="nil"/>
              <w:right w:val="nil"/>
            </w:tcBorders>
            <w:shd w:val="clear" w:color="auto" w:fill="auto"/>
            <w:noWrap/>
            <w:vAlign w:val="bottom"/>
          </w:tcPr>
          <w:p w14:paraId="079C69E3" w14:textId="77777777" w:rsidR="009F75DE" w:rsidRPr="00CE4DDA" w:rsidRDefault="009F75DE" w:rsidP="009F75DE">
            <w:pPr>
              <w:jc w:val="both"/>
              <w:rPr>
                <w:rFonts w:asciiTheme="majorHAnsi" w:hAnsiTheme="majorHAnsi" w:cstheme="majorBidi"/>
                <w:sz w:val="22"/>
                <w:szCs w:val="22"/>
              </w:rPr>
            </w:pPr>
          </w:p>
        </w:tc>
        <w:tc>
          <w:tcPr>
            <w:tcW w:w="1973" w:type="dxa"/>
            <w:gridSpan w:val="3"/>
            <w:tcBorders>
              <w:top w:val="nil"/>
              <w:left w:val="nil"/>
              <w:bottom w:val="nil"/>
              <w:right w:val="nil"/>
            </w:tcBorders>
            <w:shd w:val="clear" w:color="auto" w:fill="auto"/>
            <w:noWrap/>
            <w:vAlign w:val="bottom"/>
          </w:tcPr>
          <w:p w14:paraId="1696D66D"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33ACC67A"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0646F69D"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6B6F92AA"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325A755A"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5354BF42"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753A1E57" w14:textId="77777777" w:rsidR="009F75DE" w:rsidRPr="00CE4DDA" w:rsidRDefault="009F75DE" w:rsidP="009F75DE">
            <w:pPr>
              <w:jc w:val="both"/>
              <w:rPr>
                <w:rFonts w:asciiTheme="majorHAnsi" w:hAnsiTheme="majorHAnsi" w:cstheme="majorBidi"/>
                <w:sz w:val="22"/>
                <w:szCs w:val="22"/>
              </w:rPr>
            </w:pPr>
          </w:p>
        </w:tc>
      </w:tr>
      <w:tr w:rsidR="009F75DE" w:rsidRPr="00CE4DDA" w14:paraId="54DDD30F" w14:textId="77777777" w:rsidTr="009F75DE">
        <w:trPr>
          <w:trHeight w:val="255"/>
        </w:trPr>
        <w:tc>
          <w:tcPr>
            <w:tcW w:w="2490" w:type="dxa"/>
            <w:gridSpan w:val="4"/>
            <w:tcBorders>
              <w:top w:val="nil"/>
              <w:left w:val="nil"/>
              <w:bottom w:val="nil"/>
              <w:right w:val="nil"/>
            </w:tcBorders>
            <w:shd w:val="clear" w:color="auto" w:fill="auto"/>
            <w:noWrap/>
            <w:vAlign w:val="bottom"/>
          </w:tcPr>
          <w:p w14:paraId="248DF7A8"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lastRenderedPageBreak/>
              <w:t xml:space="preserve">Description: </w:t>
            </w:r>
          </w:p>
        </w:tc>
        <w:tc>
          <w:tcPr>
            <w:tcW w:w="5040" w:type="dxa"/>
            <w:gridSpan w:val="6"/>
            <w:tcBorders>
              <w:top w:val="nil"/>
              <w:left w:val="nil"/>
              <w:bottom w:val="nil"/>
              <w:right w:val="nil"/>
            </w:tcBorders>
            <w:shd w:val="clear" w:color="auto" w:fill="auto"/>
            <w:noWrap/>
            <w:vAlign w:val="bottom"/>
          </w:tcPr>
          <w:p w14:paraId="7562B0DC"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Short description of the asset eg: Dell Optiplex 660X</w:t>
            </w:r>
          </w:p>
        </w:tc>
        <w:tc>
          <w:tcPr>
            <w:tcW w:w="1228" w:type="dxa"/>
            <w:tcBorders>
              <w:top w:val="nil"/>
              <w:left w:val="nil"/>
              <w:bottom w:val="nil"/>
              <w:right w:val="nil"/>
            </w:tcBorders>
            <w:shd w:val="clear" w:color="auto" w:fill="auto"/>
            <w:noWrap/>
            <w:vAlign w:val="bottom"/>
          </w:tcPr>
          <w:p w14:paraId="6627D70A"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217182DC"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1AB5FECD"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52FCBFE2"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455A30E5"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30129B55" w14:textId="77777777" w:rsidR="009F75DE" w:rsidRPr="00CE4DDA" w:rsidRDefault="009F75DE" w:rsidP="009F75DE">
            <w:pPr>
              <w:jc w:val="both"/>
              <w:rPr>
                <w:rFonts w:asciiTheme="majorHAnsi" w:hAnsiTheme="majorHAnsi" w:cstheme="majorBidi"/>
                <w:sz w:val="22"/>
                <w:szCs w:val="22"/>
              </w:rPr>
            </w:pPr>
          </w:p>
        </w:tc>
      </w:tr>
      <w:tr w:rsidR="009F75DE" w:rsidRPr="00CE4DDA" w14:paraId="32E8A4F8" w14:textId="77777777" w:rsidTr="009F75DE">
        <w:trPr>
          <w:trHeight w:val="255"/>
        </w:trPr>
        <w:tc>
          <w:tcPr>
            <w:tcW w:w="2490" w:type="dxa"/>
            <w:gridSpan w:val="4"/>
            <w:tcBorders>
              <w:top w:val="nil"/>
              <w:left w:val="nil"/>
              <w:bottom w:val="nil"/>
              <w:right w:val="nil"/>
            </w:tcBorders>
            <w:shd w:val="clear" w:color="auto" w:fill="auto"/>
            <w:noWrap/>
            <w:vAlign w:val="bottom"/>
          </w:tcPr>
          <w:p w14:paraId="5CF6D5B7"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 xml:space="preserve">Type:  </w:t>
            </w:r>
          </w:p>
        </w:tc>
        <w:tc>
          <w:tcPr>
            <w:tcW w:w="3216" w:type="dxa"/>
            <w:gridSpan w:val="4"/>
            <w:tcBorders>
              <w:top w:val="nil"/>
              <w:left w:val="nil"/>
              <w:bottom w:val="nil"/>
              <w:right w:val="nil"/>
            </w:tcBorders>
            <w:shd w:val="clear" w:color="auto" w:fill="auto"/>
            <w:noWrap/>
            <w:vAlign w:val="bottom"/>
          </w:tcPr>
          <w:p w14:paraId="0471C392"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 xml:space="preserve">Electrical, Furniture, Vehicle </w:t>
            </w:r>
          </w:p>
        </w:tc>
        <w:tc>
          <w:tcPr>
            <w:tcW w:w="760" w:type="dxa"/>
            <w:tcBorders>
              <w:top w:val="nil"/>
              <w:left w:val="nil"/>
              <w:bottom w:val="nil"/>
              <w:right w:val="nil"/>
            </w:tcBorders>
            <w:shd w:val="clear" w:color="auto" w:fill="auto"/>
            <w:noWrap/>
            <w:vAlign w:val="bottom"/>
          </w:tcPr>
          <w:p w14:paraId="1B6875B5" w14:textId="77777777" w:rsidR="009F75DE" w:rsidRPr="00CE4DDA" w:rsidRDefault="009F75DE" w:rsidP="009F75DE">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1178670A"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5315ACA5"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018D10C2"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1BC89BA6"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7A07F97B"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1EFAE8A5"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1ABBD50A" w14:textId="77777777" w:rsidR="009F75DE" w:rsidRPr="00CE4DDA" w:rsidRDefault="009F75DE" w:rsidP="009F75DE">
            <w:pPr>
              <w:jc w:val="both"/>
              <w:rPr>
                <w:rFonts w:asciiTheme="majorHAnsi" w:hAnsiTheme="majorHAnsi" w:cstheme="majorBidi"/>
                <w:sz w:val="22"/>
                <w:szCs w:val="22"/>
              </w:rPr>
            </w:pPr>
          </w:p>
        </w:tc>
      </w:tr>
      <w:tr w:rsidR="009F75DE" w:rsidRPr="00CE4DDA" w14:paraId="345D50BF" w14:textId="77777777" w:rsidTr="009F75DE">
        <w:trPr>
          <w:trHeight w:val="255"/>
        </w:trPr>
        <w:tc>
          <w:tcPr>
            <w:tcW w:w="2490" w:type="dxa"/>
            <w:gridSpan w:val="4"/>
            <w:tcBorders>
              <w:top w:val="nil"/>
              <w:left w:val="nil"/>
              <w:bottom w:val="nil"/>
              <w:right w:val="nil"/>
            </w:tcBorders>
            <w:shd w:val="clear" w:color="auto" w:fill="auto"/>
            <w:noWrap/>
            <w:vAlign w:val="bottom"/>
          </w:tcPr>
          <w:p w14:paraId="220D8ABF"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 xml:space="preserve">Serial No. : </w:t>
            </w:r>
          </w:p>
        </w:tc>
        <w:tc>
          <w:tcPr>
            <w:tcW w:w="10182" w:type="dxa"/>
            <w:gridSpan w:val="10"/>
            <w:tcBorders>
              <w:top w:val="nil"/>
              <w:left w:val="nil"/>
              <w:bottom w:val="nil"/>
              <w:right w:val="nil"/>
            </w:tcBorders>
            <w:shd w:val="clear" w:color="auto" w:fill="auto"/>
            <w:noWrap/>
            <w:vAlign w:val="bottom"/>
          </w:tcPr>
          <w:p w14:paraId="7C909441"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For vehicle it is the chassis, for electrical equipment it is the serial number from the manufacturer</w:t>
            </w:r>
          </w:p>
        </w:tc>
        <w:tc>
          <w:tcPr>
            <w:tcW w:w="1260" w:type="dxa"/>
            <w:tcBorders>
              <w:top w:val="nil"/>
              <w:left w:val="nil"/>
              <w:bottom w:val="nil"/>
              <w:right w:val="nil"/>
            </w:tcBorders>
            <w:shd w:val="clear" w:color="auto" w:fill="auto"/>
            <w:noWrap/>
            <w:vAlign w:val="bottom"/>
          </w:tcPr>
          <w:p w14:paraId="51947DC5"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8A9C7A8" w14:textId="77777777" w:rsidR="009F75DE" w:rsidRPr="00CE4DDA" w:rsidRDefault="009F75DE" w:rsidP="009F75DE">
            <w:pPr>
              <w:jc w:val="both"/>
              <w:rPr>
                <w:rFonts w:asciiTheme="majorHAnsi" w:hAnsiTheme="majorHAnsi" w:cstheme="majorBidi"/>
                <w:sz w:val="22"/>
                <w:szCs w:val="22"/>
              </w:rPr>
            </w:pPr>
          </w:p>
        </w:tc>
      </w:tr>
      <w:tr w:rsidR="009F75DE" w:rsidRPr="00CE4DDA" w14:paraId="416B7EB4" w14:textId="77777777" w:rsidTr="009F75DE">
        <w:trPr>
          <w:trHeight w:val="255"/>
        </w:trPr>
        <w:tc>
          <w:tcPr>
            <w:tcW w:w="2490" w:type="dxa"/>
            <w:gridSpan w:val="4"/>
            <w:tcBorders>
              <w:top w:val="nil"/>
              <w:left w:val="nil"/>
              <w:bottom w:val="nil"/>
              <w:right w:val="nil"/>
            </w:tcBorders>
            <w:shd w:val="clear" w:color="auto" w:fill="auto"/>
            <w:noWrap/>
            <w:vAlign w:val="bottom"/>
          </w:tcPr>
          <w:p w14:paraId="7AEF8B9F"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 xml:space="preserve">Tag No. : </w:t>
            </w:r>
          </w:p>
        </w:tc>
        <w:tc>
          <w:tcPr>
            <w:tcW w:w="7519" w:type="dxa"/>
            <w:gridSpan w:val="8"/>
            <w:tcBorders>
              <w:top w:val="nil"/>
              <w:left w:val="nil"/>
              <w:bottom w:val="nil"/>
              <w:right w:val="nil"/>
            </w:tcBorders>
            <w:shd w:val="clear" w:color="auto" w:fill="auto"/>
            <w:noWrap/>
            <w:vAlign w:val="bottom"/>
          </w:tcPr>
          <w:p w14:paraId="52CC439A"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Furniture need a tag number to stick on the item (chose the numbering)</w:t>
            </w:r>
          </w:p>
        </w:tc>
        <w:tc>
          <w:tcPr>
            <w:tcW w:w="1123" w:type="dxa"/>
            <w:tcBorders>
              <w:top w:val="nil"/>
              <w:left w:val="nil"/>
              <w:bottom w:val="nil"/>
              <w:right w:val="nil"/>
            </w:tcBorders>
            <w:shd w:val="clear" w:color="auto" w:fill="auto"/>
            <w:noWrap/>
            <w:vAlign w:val="bottom"/>
          </w:tcPr>
          <w:p w14:paraId="014A5A11"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1C6DFFF7"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43016CA4"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8B1A09D" w14:textId="77777777" w:rsidR="009F75DE" w:rsidRPr="00CE4DDA" w:rsidRDefault="009F75DE" w:rsidP="009F75DE">
            <w:pPr>
              <w:jc w:val="both"/>
              <w:rPr>
                <w:rFonts w:asciiTheme="majorHAnsi" w:hAnsiTheme="majorHAnsi" w:cstheme="majorBidi"/>
                <w:sz w:val="22"/>
                <w:szCs w:val="22"/>
              </w:rPr>
            </w:pPr>
          </w:p>
        </w:tc>
      </w:tr>
      <w:tr w:rsidR="009F75DE" w:rsidRPr="00CE4DDA" w14:paraId="06A36E0B" w14:textId="77777777" w:rsidTr="009F75DE">
        <w:trPr>
          <w:trHeight w:val="255"/>
        </w:trPr>
        <w:tc>
          <w:tcPr>
            <w:tcW w:w="2490" w:type="dxa"/>
            <w:gridSpan w:val="4"/>
            <w:tcBorders>
              <w:top w:val="nil"/>
              <w:left w:val="nil"/>
              <w:bottom w:val="nil"/>
              <w:right w:val="nil"/>
            </w:tcBorders>
            <w:shd w:val="clear" w:color="auto" w:fill="auto"/>
            <w:noWrap/>
            <w:vAlign w:val="bottom"/>
          </w:tcPr>
          <w:p w14:paraId="53E886CC"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Location:</w:t>
            </w:r>
          </w:p>
        </w:tc>
        <w:tc>
          <w:tcPr>
            <w:tcW w:w="3216" w:type="dxa"/>
            <w:gridSpan w:val="4"/>
            <w:tcBorders>
              <w:top w:val="nil"/>
              <w:left w:val="nil"/>
              <w:bottom w:val="nil"/>
              <w:right w:val="nil"/>
            </w:tcBorders>
            <w:shd w:val="clear" w:color="auto" w:fill="auto"/>
            <w:noWrap/>
            <w:vAlign w:val="bottom"/>
          </w:tcPr>
          <w:p w14:paraId="1A881DEC"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The room the asset is in</w:t>
            </w:r>
          </w:p>
        </w:tc>
        <w:tc>
          <w:tcPr>
            <w:tcW w:w="760" w:type="dxa"/>
            <w:tcBorders>
              <w:top w:val="nil"/>
              <w:left w:val="nil"/>
              <w:bottom w:val="nil"/>
              <w:right w:val="nil"/>
            </w:tcBorders>
            <w:shd w:val="clear" w:color="auto" w:fill="auto"/>
            <w:noWrap/>
            <w:vAlign w:val="bottom"/>
          </w:tcPr>
          <w:p w14:paraId="72F0AA18" w14:textId="77777777" w:rsidR="009F75DE" w:rsidRPr="00CE4DDA" w:rsidRDefault="009F75DE" w:rsidP="009F75DE">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15BA3FE0"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2531303F"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6B149961"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104D1CCC"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795669A4"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031FA6E0"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7051A13C" w14:textId="77777777" w:rsidR="009F75DE" w:rsidRPr="00CE4DDA" w:rsidRDefault="009F75DE" w:rsidP="009F75DE">
            <w:pPr>
              <w:jc w:val="both"/>
              <w:rPr>
                <w:rFonts w:asciiTheme="majorHAnsi" w:hAnsiTheme="majorHAnsi" w:cstheme="majorBidi"/>
                <w:sz w:val="22"/>
                <w:szCs w:val="22"/>
              </w:rPr>
            </w:pPr>
          </w:p>
        </w:tc>
      </w:tr>
      <w:tr w:rsidR="009F75DE" w:rsidRPr="00CE4DDA" w14:paraId="51D083E0" w14:textId="77777777" w:rsidTr="009F75DE">
        <w:trPr>
          <w:trHeight w:val="255"/>
        </w:trPr>
        <w:tc>
          <w:tcPr>
            <w:tcW w:w="2490" w:type="dxa"/>
            <w:gridSpan w:val="4"/>
            <w:tcBorders>
              <w:top w:val="nil"/>
              <w:left w:val="nil"/>
              <w:bottom w:val="nil"/>
              <w:right w:val="nil"/>
            </w:tcBorders>
            <w:shd w:val="clear" w:color="auto" w:fill="auto"/>
            <w:noWrap/>
            <w:vAlign w:val="bottom"/>
          </w:tcPr>
          <w:p w14:paraId="46C14E1F"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Acquisition Date:</w:t>
            </w:r>
          </w:p>
        </w:tc>
        <w:tc>
          <w:tcPr>
            <w:tcW w:w="3216" w:type="dxa"/>
            <w:gridSpan w:val="4"/>
            <w:tcBorders>
              <w:top w:val="nil"/>
              <w:left w:val="nil"/>
              <w:bottom w:val="nil"/>
              <w:right w:val="nil"/>
            </w:tcBorders>
            <w:shd w:val="clear" w:color="auto" w:fill="auto"/>
            <w:noWrap/>
            <w:vAlign w:val="bottom"/>
          </w:tcPr>
          <w:p w14:paraId="00DEE8F6" w14:textId="77777777" w:rsidR="009F75DE" w:rsidRPr="00CE4DDA" w:rsidRDefault="009F75DE" w:rsidP="009F75DE">
            <w:pPr>
              <w:jc w:val="both"/>
              <w:rPr>
                <w:rFonts w:asciiTheme="majorHAnsi" w:hAnsiTheme="majorHAnsi" w:cstheme="majorBidi"/>
                <w:sz w:val="22"/>
                <w:szCs w:val="22"/>
              </w:rPr>
            </w:pPr>
            <w:r w:rsidRPr="00CE4DDA">
              <w:rPr>
                <w:rFonts w:asciiTheme="majorHAnsi" w:hAnsiTheme="majorHAnsi" w:cstheme="majorBidi"/>
                <w:sz w:val="22"/>
                <w:szCs w:val="22"/>
              </w:rPr>
              <w:t>When it was bought</w:t>
            </w:r>
          </w:p>
        </w:tc>
        <w:tc>
          <w:tcPr>
            <w:tcW w:w="760" w:type="dxa"/>
            <w:tcBorders>
              <w:top w:val="nil"/>
              <w:left w:val="nil"/>
              <w:bottom w:val="nil"/>
              <w:right w:val="nil"/>
            </w:tcBorders>
            <w:shd w:val="clear" w:color="auto" w:fill="auto"/>
            <w:noWrap/>
            <w:vAlign w:val="bottom"/>
          </w:tcPr>
          <w:p w14:paraId="029BD5DA" w14:textId="77777777" w:rsidR="009F75DE" w:rsidRPr="00CE4DDA" w:rsidRDefault="009F75DE" w:rsidP="009F75DE">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2F67AD51" w14:textId="77777777" w:rsidR="009F75DE" w:rsidRPr="00CE4DDA" w:rsidRDefault="009F75DE" w:rsidP="009F75DE">
            <w:pPr>
              <w:jc w:val="both"/>
              <w:rPr>
                <w:rFonts w:asciiTheme="majorHAnsi" w:hAnsiTheme="majorHAnsi" w:cstheme="majorBidi"/>
                <w:sz w:val="22"/>
                <w:szCs w:val="22"/>
              </w:rPr>
            </w:pPr>
          </w:p>
        </w:tc>
        <w:tc>
          <w:tcPr>
            <w:tcW w:w="1228" w:type="dxa"/>
            <w:tcBorders>
              <w:top w:val="nil"/>
              <w:left w:val="nil"/>
              <w:bottom w:val="nil"/>
              <w:right w:val="nil"/>
            </w:tcBorders>
            <w:shd w:val="clear" w:color="auto" w:fill="auto"/>
            <w:noWrap/>
            <w:vAlign w:val="bottom"/>
          </w:tcPr>
          <w:p w14:paraId="3770C657" w14:textId="77777777" w:rsidR="009F75DE" w:rsidRPr="00CE4DDA" w:rsidRDefault="009F75DE" w:rsidP="009F75DE">
            <w:pPr>
              <w:jc w:val="both"/>
              <w:rPr>
                <w:rFonts w:asciiTheme="majorHAnsi" w:hAnsiTheme="majorHAnsi" w:cstheme="majorBidi"/>
                <w:sz w:val="22"/>
                <w:szCs w:val="22"/>
              </w:rPr>
            </w:pPr>
          </w:p>
        </w:tc>
        <w:tc>
          <w:tcPr>
            <w:tcW w:w="1251" w:type="dxa"/>
            <w:tcBorders>
              <w:top w:val="nil"/>
              <w:left w:val="nil"/>
              <w:bottom w:val="nil"/>
              <w:right w:val="nil"/>
            </w:tcBorders>
            <w:shd w:val="clear" w:color="auto" w:fill="auto"/>
            <w:noWrap/>
            <w:vAlign w:val="bottom"/>
          </w:tcPr>
          <w:p w14:paraId="7C75D4DA" w14:textId="77777777" w:rsidR="009F75DE" w:rsidRPr="00CE4DDA" w:rsidRDefault="009F75DE" w:rsidP="009F75DE">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4F739E3D" w14:textId="77777777" w:rsidR="009F75DE" w:rsidRPr="00CE4DDA" w:rsidRDefault="009F75DE" w:rsidP="009F75DE">
            <w:pPr>
              <w:jc w:val="both"/>
              <w:rPr>
                <w:rFonts w:asciiTheme="majorHAnsi" w:hAnsiTheme="majorHAnsi" w:cstheme="majorBidi"/>
                <w:sz w:val="22"/>
                <w:szCs w:val="22"/>
              </w:rPr>
            </w:pPr>
          </w:p>
        </w:tc>
        <w:tc>
          <w:tcPr>
            <w:tcW w:w="1540" w:type="dxa"/>
            <w:tcBorders>
              <w:top w:val="nil"/>
              <w:left w:val="nil"/>
              <w:bottom w:val="nil"/>
              <w:right w:val="nil"/>
            </w:tcBorders>
            <w:shd w:val="clear" w:color="auto" w:fill="auto"/>
            <w:noWrap/>
            <w:vAlign w:val="bottom"/>
          </w:tcPr>
          <w:p w14:paraId="218A6B7F" w14:textId="77777777" w:rsidR="009F75DE" w:rsidRPr="00CE4DDA" w:rsidRDefault="009F75DE" w:rsidP="009F75DE">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564A98BD" w14:textId="77777777" w:rsidR="009F75DE" w:rsidRPr="00CE4DDA" w:rsidRDefault="009F75DE" w:rsidP="009F75DE">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06D26DF2" w14:textId="77777777" w:rsidR="009F75DE" w:rsidRPr="00CE4DDA" w:rsidRDefault="009F75DE" w:rsidP="009F75DE">
            <w:pPr>
              <w:jc w:val="both"/>
              <w:rPr>
                <w:rFonts w:asciiTheme="majorHAnsi" w:hAnsiTheme="majorHAnsi" w:cstheme="majorBidi"/>
                <w:sz w:val="22"/>
                <w:szCs w:val="22"/>
              </w:rPr>
            </w:pPr>
          </w:p>
        </w:tc>
      </w:tr>
    </w:tbl>
    <w:p w14:paraId="7000216C" w14:textId="77777777" w:rsidR="00B83DDD" w:rsidRPr="00CE4DDA" w:rsidRDefault="00B83DDD" w:rsidP="00CE4DDA">
      <w:pPr>
        <w:spacing w:after="200" w:line="276" w:lineRule="auto"/>
        <w:jc w:val="both"/>
        <w:rPr>
          <w:rFonts w:asciiTheme="majorHAnsi" w:hAnsiTheme="majorHAnsi"/>
          <w:sz w:val="22"/>
          <w:szCs w:val="22"/>
        </w:rPr>
      </w:pPr>
    </w:p>
    <w:p w14:paraId="500F1AAE" w14:textId="77777777" w:rsidR="00B83DDD" w:rsidRPr="00CE4DDA" w:rsidRDefault="00B83DDD" w:rsidP="00CE4DDA">
      <w:pPr>
        <w:spacing w:after="200" w:line="276" w:lineRule="auto"/>
        <w:jc w:val="both"/>
        <w:rPr>
          <w:rFonts w:asciiTheme="majorHAnsi" w:hAnsiTheme="majorHAnsi"/>
          <w:sz w:val="22"/>
          <w:szCs w:val="22"/>
        </w:rPr>
      </w:pPr>
    </w:p>
    <w:p w14:paraId="6E7F5528" w14:textId="77777777" w:rsidR="00B83DDD" w:rsidRPr="00CE4DDA" w:rsidRDefault="00B83DDD" w:rsidP="00CE4DDA">
      <w:pPr>
        <w:spacing w:after="200" w:line="276" w:lineRule="auto"/>
        <w:jc w:val="both"/>
        <w:rPr>
          <w:rFonts w:asciiTheme="majorHAnsi" w:hAnsiTheme="majorHAnsi"/>
          <w:sz w:val="22"/>
          <w:szCs w:val="22"/>
        </w:rPr>
      </w:pPr>
    </w:p>
    <w:p w14:paraId="274CEA89" w14:textId="3C1C0F0D" w:rsidR="00B83DDD" w:rsidRPr="00CE4DDA" w:rsidRDefault="00B83DDD" w:rsidP="00CE4DDA">
      <w:pPr>
        <w:spacing w:after="200" w:line="276" w:lineRule="auto"/>
        <w:jc w:val="both"/>
        <w:rPr>
          <w:rFonts w:asciiTheme="majorHAnsi" w:hAnsiTheme="majorHAnsi"/>
          <w:sz w:val="22"/>
          <w:szCs w:val="22"/>
        </w:rPr>
      </w:pPr>
    </w:p>
    <w:p w14:paraId="4CCE6089" w14:textId="77777777" w:rsidR="0090278E" w:rsidRPr="00CE4DDA" w:rsidRDefault="0090278E" w:rsidP="00CE4DDA">
      <w:pPr>
        <w:spacing w:after="200" w:line="276" w:lineRule="auto"/>
        <w:jc w:val="both"/>
        <w:rPr>
          <w:rFonts w:asciiTheme="majorHAnsi" w:hAnsiTheme="majorHAnsi"/>
          <w:sz w:val="22"/>
          <w:szCs w:val="22"/>
        </w:rPr>
      </w:pPr>
    </w:p>
    <w:p w14:paraId="2794AC21" w14:textId="77777777" w:rsidR="00713EFC" w:rsidRPr="00CE4DDA" w:rsidRDefault="00713EFC" w:rsidP="00CE4DDA">
      <w:pPr>
        <w:spacing w:after="200" w:line="276" w:lineRule="auto"/>
        <w:jc w:val="both"/>
        <w:rPr>
          <w:rFonts w:asciiTheme="majorHAnsi" w:hAnsiTheme="majorHAnsi"/>
          <w:sz w:val="22"/>
          <w:szCs w:val="22"/>
        </w:rPr>
      </w:pPr>
    </w:p>
    <w:sectPr w:rsidR="00713EFC" w:rsidRPr="00CE4DDA" w:rsidSect="00DB1BD6">
      <w:headerReference w:type="default" r:id="rId8"/>
      <w:footerReference w:type="default" r:id="rId9"/>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46FA" w14:textId="77777777" w:rsidR="00EA16CB" w:rsidRDefault="00EA16CB" w:rsidP="00EE1076">
      <w:r>
        <w:separator/>
      </w:r>
    </w:p>
  </w:endnote>
  <w:endnote w:type="continuationSeparator" w:id="0">
    <w:p w14:paraId="6D082B02" w14:textId="77777777" w:rsidR="00EA16CB" w:rsidRDefault="00EA16CB"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B29" w14:textId="33A326A0" w:rsidR="00370D52" w:rsidRDefault="00370D5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A1E5C">
      <w:rPr>
        <w:caps/>
        <w:noProof/>
        <w:color w:val="4F81BD" w:themeColor="accent1"/>
      </w:rPr>
      <w:t>1</w:t>
    </w:r>
    <w:r>
      <w:rPr>
        <w:caps/>
        <w:noProof/>
        <w:color w:val="4F81BD" w:themeColor="accent1"/>
      </w:rPr>
      <w:fldChar w:fldCharType="end"/>
    </w:r>
  </w:p>
  <w:p w14:paraId="3484DFA6" w14:textId="77777777" w:rsidR="00370D52" w:rsidRDefault="0037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95C2" w14:textId="77777777" w:rsidR="00EA16CB" w:rsidRDefault="00EA16CB" w:rsidP="00EE1076">
      <w:r>
        <w:separator/>
      </w:r>
    </w:p>
  </w:footnote>
  <w:footnote w:type="continuationSeparator" w:id="0">
    <w:p w14:paraId="0DF417CD" w14:textId="77777777" w:rsidR="00EA16CB" w:rsidRDefault="00EA16CB" w:rsidP="00EE1076">
      <w:r>
        <w:continuationSeparator/>
      </w:r>
    </w:p>
  </w:footnote>
  <w:footnote w:id="1">
    <w:p w14:paraId="41B0F9A4" w14:textId="77777777" w:rsidR="00370D52" w:rsidRDefault="00370D52" w:rsidP="00704C9F">
      <w:pPr>
        <w:pStyle w:val="FootnoteText"/>
      </w:pPr>
      <w:r>
        <w:rPr>
          <w:rStyle w:val="FootnoteReference"/>
        </w:rPr>
        <w:footnoteRef/>
      </w:r>
      <w:r>
        <w:t xml:space="preserve"> This template will be used for purposes of Quarterly, Annual and Final Project Reporting</w:t>
      </w:r>
    </w:p>
  </w:footnote>
  <w:footnote w:id="2">
    <w:p w14:paraId="47FECB9B" w14:textId="77777777" w:rsidR="00370D52" w:rsidRDefault="00370D52" w:rsidP="00CE4DDA">
      <w:pPr>
        <w:pStyle w:val="FootnoteText"/>
      </w:pPr>
      <w:r>
        <w:rPr>
          <w:rStyle w:val="FootnoteReference"/>
        </w:rPr>
        <w:footnoteRef/>
      </w:r>
      <w:r>
        <w:t xml:space="preserve"> </w:t>
      </w:r>
      <w:r w:rsidRPr="00B70E54">
        <w:rPr>
          <w:rFonts w:asciiTheme="majorHAnsi" w:hAnsiTheme="majorHAnsi"/>
          <w:i/>
          <w:iCs/>
          <w:sz w:val="18"/>
          <w:szCs w:val="18"/>
        </w:rPr>
        <w:t>Include description of specific and measurable actions related to gender mainstreaming, gender equality and women’s empowerment, production of gender disaggregated data, participation and involvement of gender specialists or representatives from women’s stakeholders groups, participation of women and men in project activities, gender awareness among project staff and beneficiaries, and any possible steps taken to ensure gender equity in the recruitment of staff and consultants.</w:t>
      </w:r>
    </w:p>
    <w:p w14:paraId="14D5D5C6" w14:textId="77777777" w:rsidR="00370D52" w:rsidRDefault="00370D52" w:rsidP="00CE4D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F044" w14:textId="77777777" w:rsidR="00370D52" w:rsidRDefault="00370D52" w:rsidP="009A7624">
    <w:pPr>
      <w:pStyle w:val="Header"/>
      <w:jc w:val="right"/>
    </w:pPr>
    <w:r>
      <w:rPr>
        <w:noProof/>
      </w:rPr>
      <w:drawing>
        <wp:anchor distT="0" distB="0" distL="114300" distR="114300" simplePos="0" relativeHeight="251657728" behindDoc="1" locked="0" layoutInCell="1" allowOverlap="1" wp14:anchorId="0C69DA28" wp14:editId="53E2DFCF">
          <wp:simplePos x="0" y="0"/>
          <wp:positionH relativeFrom="margin">
            <wp:posOffset>7201535</wp:posOffset>
          </wp:positionH>
          <wp:positionV relativeFrom="margin">
            <wp:posOffset>-480060</wp:posOffset>
          </wp:positionV>
          <wp:extent cx="1683385" cy="1463040"/>
          <wp:effectExtent l="0" t="0" r="0" b="3810"/>
          <wp:wrapSquare wrapText="bothSides"/>
          <wp:docPr id="116" name="Picture 116"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0E"/>
    <w:multiLevelType w:val="hybridMultilevel"/>
    <w:tmpl w:val="7316ACE6"/>
    <w:lvl w:ilvl="0" w:tplc="A01C03A2">
      <w:start w:val="1"/>
      <w:numFmt w:val="bullet"/>
      <w:lvlText w:val="•"/>
      <w:lvlJc w:val="left"/>
      <w:pPr>
        <w:tabs>
          <w:tab w:val="num" w:pos="720"/>
        </w:tabs>
        <w:ind w:left="720" w:hanging="360"/>
      </w:pPr>
      <w:rPr>
        <w:rFonts w:ascii="Arial" w:hAnsi="Arial" w:hint="default"/>
      </w:rPr>
    </w:lvl>
    <w:lvl w:ilvl="1" w:tplc="A1220CAE" w:tentative="1">
      <w:start w:val="1"/>
      <w:numFmt w:val="bullet"/>
      <w:lvlText w:val="•"/>
      <w:lvlJc w:val="left"/>
      <w:pPr>
        <w:tabs>
          <w:tab w:val="num" w:pos="1440"/>
        </w:tabs>
        <w:ind w:left="1440" w:hanging="360"/>
      </w:pPr>
      <w:rPr>
        <w:rFonts w:ascii="Arial" w:hAnsi="Arial" w:hint="default"/>
      </w:rPr>
    </w:lvl>
    <w:lvl w:ilvl="2" w:tplc="F348AFE2" w:tentative="1">
      <w:start w:val="1"/>
      <w:numFmt w:val="bullet"/>
      <w:lvlText w:val="•"/>
      <w:lvlJc w:val="left"/>
      <w:pPr>
        <w:tabs>
          <w:tab w:val="num" w:pos="2160"/>
        </w:tabs>
        <w:ind w:left="2160" w:hanging="360"/>
      </w:pPr>
      <w:rPr>
        <w:rFonts w:ascii="Arial" w:hAnsi="Arial" w:hint="default"/>
      </w:rPr>
    </w:lvl>
    <w:lvl w:ilvl="3" w:tplc="E690BAE6" w:tentative="1">
      <w:start w:val="1"/>
      <w:numFmt w:val="bullet"/>
      <w:lvlText w:val="•"/>
      <w:lvlJc w:val="left"/>
      <w:pPr>
        <w:tabs>
          <w:tab w:val="num" w:pos="2880"/>
        </w:tabs>
        <w:ind w:left="2880" w:hanging="360"/>
      </w:pPr>
      <w:rPr>
        <w:rFonts w:ascii="Arial" w:hAnsi="Arial" w:hint="default"/>
      </w:rPr>
    </w:lvl>
    <w:lvl w:ilvl="4" w:tplc="92263D86" w:tentative="1">
      <w:start w:val="1"/>
      <w:numFmt w:val="bullet"/>
      <w:lvlText w:val="•"/>
      <w:lvlJc w:val="left"/>
      <w:pPr>
        <w:tabs>
          <w:tab w:val="num" w:pos="3600"/>
        </w:tabs>
        <w:ind w:left="3600" w:hanging="360"/>
      </w:pPr>
      <w:rPr>
        <w:rFonts w:ascii="Arial" w:hAnsi="Arial" w:hint="default"/>
      </w:rPr>
    </w:lvl>
    <w:lvl w:ilvl="5" w:tplc="CA409986" w:tentative="1">
      <w:start w:val="1"/>
      <w:numFmt w:val="bullet"/>
      <w:lvlText w:val="•"/>
      <w:lvlJc w:val="left"/>
      <w:pPr>
        <w:tabs>
          <w:tab w:val="num" w:pos="4320"/>
        </w:tabs>
        <w:ind w:left="4320" w:hanging="360"/>
      </w:pPr>
      <w:rPr>
        <w:rFonts w:ascii="Arial" w:hAnsi="Arial" w:hint="default"/>
      </w:rPr>
    </w:lvl>
    <w:lvl w:ilvl="6" w:tplc="1248B666" w:tentative="1">
      <w:start w:val="1"/>
      <w:numFmt w:val="bullet"/>
      <w:lvlText w:val="•"/>
      <w:lvlJc w:val="left"/>
      <w:pPr>
        <w:tabs>
          <w:tab w:val="num" w:pos="5040"/>
        </w:tabs>
        <w:ind w:left="5040" w:hanging="360"/>
      </w:pPr>
      <w:rPr>
        <w:rFonts w:ascii="Arial" w:hAnsi="Arial" w:hint="default"/>
      </w:rPr>
    </w:lvl>
    <w:lvl w:ilvl="7" w:tplc="FFD082DA" w:tentative="1">
      <w:start w:val="1"/>
      <w:numFmt w:val="bullet"/>
      <w:lvlText w:val="•"/>
      <w:lvlJc w:val="left"/>
      <w:pPr>
        <w:tabs>
          <w:tab w:val="num" w:pos="5760"/>
        </w:tabs>
        <w:ind w:left="5760" w:hanging="360"/>
      </w:pPr>
      <w:rPr>
        <w:rFonts w:ascii="Arial" w:hAnsi="Arial" w:hint="default"/>
      </w:rPr>
    </w:lvl>
    <w:lvl w:ilvl="8" w:tplc="73ECB8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91DC4"/>
    <w:multiLevelType w:val="hybridMultilevel"/>
    <w:tmpl w:val="C7BE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1805"/>
    <w:multiLevelType w:val="hybridMultilevel"/>
    <w:tmpl w:val="25A23162"/>
    <w:lvl w:ilvl="0" w:tplc="30DA7D58">
      <w:start w:val="1"/>
      <w:numFmt w:val="bullet"/>
      <w:lvlText w:val=""/>
      <w:lvlJc w:val="left"/>
      <w:pPr>
        <w:ind w:left="1800" w:hanging="360"/>
      </w:pPr>
      <w:rPr>
        <w:rFonts w:ascii="Symbol" w:eastAsia="Calibr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63600A7"/>
    <w:multiLevelType w:val="hybridMultilevel"/>
    <w:tmpl w:val="748455F4"/>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AEC38BB"/>
    <w:multiLevelType w:val="hybridMultilevel"/>
    <w:tmpl w:val="2F4839E2"/>
    <w:lvl w:ilvl="0" w:tplc="F0245E2A">
      <w:start w:val="1"/>
      <w:numFmt w:val="bullet"/>
      <w:lvlText w:val="•"/>
      <w:lvlJc w:val="left"/>
      <w:pPr>
        <w:tabs>
          <w:tab w:val="num" w:pos="720"/>
        </w:tabs>
        <w:ind w:left="720" w:hanging="360"/>
      </w:pPr>
      <w:rPr>
        <w:rFonts w:ascii="Arial" w:hAnsi="Arial" w:hint="default"/>
      </w:rPr>
    </w:lvl>
    <w:lvl w:ilvl="1" w:tplc="F97EE44C" w:tentative="1">
      <w:start w:val="1"/>
      <w:numFmt w:val="bullet"/>
      <w:lvlText w:val="•"/>
      <w:lvlJc w:val="left"/>
      <w:pPr>
        <w:tabs>
          <w:tab w:val="num" w:pos="1440"/>
        </w:tabs>
        <w:ind w:left="1440" w:hanging="360"/>
      </w:pPr>
      <w:rPr>
        <w:rFonts w:ascii="Arial" w:hAnsi="Arial" w:hint="default"/>
      </w:rPr>
    </w:lvl>
    <w:lvl w:ilvl="2" w:tplc="BAFE40D6" w:tentative="1">
      <w:start w:val="1"/>
      <w:numFmt w:val="bullet"/>
      <w:lvlText w:val="•"/>
      <w:lvlJc w:val="left"/>
      <w:pPr>
        <w:tabs>
          <w:tab w:val="num" w:pos="2160"/>
        </w:tabs>
        <w:ind w:left="2160" w:hanging="360"/>
      </w:pPr>
      <w:rPr>
        <w:rFonts w:ascii="Arial" w:hAnsi="Arial" w:hint="default"/>
      </w:rPr>
    </w:lvl>
    <w:lvl w:ilvl="3" w:tplc="E53E0FDC" w:tentative="1">
      <w:start w:val="1"/>
      <w:numFmt w:val="bullet"/>
      <w:lvlText w:val="•"/>
      <w:lvlJc w:val="left"/>
      <w:pPr>
        <w:tabs>
          <w:tab w:val="num" w:pos="2880"/>
        </w:tabs>
        <w:ind w:left="2880" w:hanging="360"/>
      </w:pPr>
      <w:rPr>
        <w:rFonts w:ascii="Arial" w:hAnsi="Arial" w:hint="default"/>
      </w:rPr>
    </w:lvl>
    <w:lvl w:ilvl="4" w:tplc="E1C49B46" w:tentative="1">
      <w:start w:val="1"/>
      <w:numFmt w:val="bullet"/>
      <w:lvlText w:val="•"/>
      <w:lvlJc w:val="left"/>
      <w:pPr>
        <w:tabs>
          <w:tab w:val="num" w:pos="3600"/>
        </w:tabs>
        <w:ind w:left="3600" w:hanging="360"/>
      </w:pPr>
      <w:rPr>
        <w:rFonts w:ascii="Arial" w:hAnsi="Arial" w:hint="default"/>
      </w:rPr>
    </w:lvl>
    <w:lvl w:ilvl="5" w:tplc="476ED4A4" w:tentative="1">
      <w:start w:val="1"/>
      <w:numFmt w:val="bullet"/>
      <w:lvlText w:val="•"/>
      <w:lvlJc w:val="left"/>
      <w:pPr>
        <w:tabs>
          <w:tab w:val="num" w:pos="4320"/>
        </w:tabs>
        <w:ind w:left="4320" w:hanging="360"/>
      </w:pPr>
      <w:rPr>
        <w:rFonts w:ascii="Arial" w:hAnsi="Arial" w:hint="default"/>
      </w:rPr>
    </w:lvl>
    <w:lvl w:ilvl="6" w:tplc="214CDF88" w:tentative="1">
      <w:start w:val="1"/>
      <w:numFmt w:val="bullet"/>
      <w:lvlText w:val="•"/>
      <w:lvlJc w:val="left"/>
      <w:pPr>
        <w:tabs>
          <w:tab w:val="num" w:pos="5040"/>
        </w:tabs>
        <w:ind w:left="5040" w:hanging="360"/>
      </w:pPr>
      <w:rPr>
        <w:rFonts w:ascii="Arial" w:hAnsi="Arial" w:hint="default"/>
      </w:rPr>
    </w:lvl>
    <w:lvl w:ilvl="7" w:tplc="05AAACF6" w:tentative="1">
      <w:start w:val="1"/>
      <w:numFmt w:val="bullet"/>
      <w:lvlText w:val="•"/>
      <w:lvlJc w:val="left"/>
      <w:pPr>
        <w:tabs>
          <w:tab w:val="num" w:pos="5760"/>
        </w:tabs>
        <w:ind w:left="5760" w:hanging="360"/>
      </w:pPr>
      <w:rPr>
        <w:rFonts w:ascii="Arial" w:hAnsi="Arial" w:hint="default"/>
      </w:rPr>
    </w:lvl>
    <w:lvl w:ilvl="8" w:tplc="F88216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3C34B8"/>
    <w:multiLevelType w:val="hybridMultilevel"/>
    <w:tmpl w:val="E850E936"/>
    <w:lvl w:ilvl="0" w:tplc="55B471A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215ED"/>
    <w:multiLevelType w:val="hybridMultilevel"/>
    <w:tmpl w:val="C1D0C468"/>
    <w:lvl w:ilvl="0" w:tplc="7A687F6A">
      <w:start w:val="1"/>
      <w:numFmt w:val="bullet"/>
      <w:lvlText w:val="•"/>
      <w:lvlJc w:val="left"/>
      <w:pPr>
        <w:tabs>
          <w:tab w:val="num" w:pos="720"/>
        </w:tabs>
        <w:ind w:left="720" w:hanging="360"/>
      </w:pPr>
      <w:rPr>
        <w:rFonts w:ascii="Arial" w:hAnsi="Arial" w:hint="default"/>
      </w:rPr>
    </w:lvl>
    <w:lvl w:ilvl="1" w:tplc="929E5D1E" w:tentative="1">
      <w:start w:val="1"/>
      <w:numFmt w:val="bullet"/>
      <w:lvlText w:val="•"/>
      <w:lvlJc w:val="left"/>
      <w:pPr>
        <w:tabs>
          <w:tab w:val="num" w:pos="1440"/>
        </w:tabs>
        <w:ind w:left="1440" w:hanging="360"/>
      </w:pPr>
      <w:rPr>
        <w:rFonts w:ascii="Arial" w:hAnsi="Arial" w:hint="default"/>
      </w:rPr>
    </w:lvl>
    <w:lvl w:ilvl="2" w:tplc="C644CD04" w:tentative="1">
      <w:start w:val="1"/>
      <w:numFmt w:val="bullet"/>
      <w:lvlText w:val="•"/>
      <w:lvlJc w:val="left"/>
      <w:pPr>
        <w:tabs>
          <w:tab w:val="num" w:pos="2160"/>
        </w:tabs>
        <w:ind w:left="2160" w:hanging="360"/>
      </w:pPr>
      <w:rPr>
        <w:rFonts w:ascii="Arial" w:hAnsi="Arial" w:hint="default"/>
      </w:rPr>
    </w:lvl>
    <w:lvl w:ilvl="3" w:tplc="B7F0E8E6" w:tentative="1">
      <w:start w:val="1"/>
      <w:numFmt w:val="bullet"/>
      <w:lvlText w:val="•"/>
      <w:lvlJc w:val="left"/>
      <w:pPr>
        <w:tabs>
          <w:tab w:val="num" w:pos="2880"/>
        </w:tabs>
        <w:ind w:left="2880" w:hanging="360"/>
      </w:pPr>
      <w:rPr>
        <w:rFonts w:ascii="Arial" w:hAnsi="Arial" w:hint="default"/>
      </w:rPr>
    </w:lvl>
    <w:lvl w:ilvl="4" w:tplc="609CA4D8" w:tentative="1">
      <w:start w:val="1"/>
      <w:numFmt w:val="bullet"/>
      <w:lvlText w:val="•"/>
      <w:lvlJc w:val="left"/>
      <w:pPr>
        <w:tabs>
          <w:tab w:val="num" w:pos="3600"/>
        </w:tabs>
        <w:ind w:left="3600" w:hanging="360"/>
      </w:pPr>
      <w:rPr>
        <w:rFonts w:ascii="Arial" w:hAnsi="Arial" w:hint="default"/>
      </w:rPr>
    </w:lvl>
    <w:lvl w:ilvl="5" w:tplc="84B0F14E" w:tentative="1">
      <w:start w:val="1"/>
      <w:numFmt w:val="bullet"/>
      <w:lvlText w:val="•"/>
      <w:lvlJc w:val="left"/>
      <w:pPr>
        <w:tabs>
          <w:tab w:val="num" w:pos="4320"/>
        </w:tabs>
        <w:ind w:left="4320" w:hanging="360"/>
      </w:pPr>
      <w:rPr>
        <w:rFonts w:ascii="Arial" w:hAnsi="Arial" w:hint="default"/>
      </w:rPr>
    </w:lvl>
    <w:lvl w:ilvl="6" w:tplc="F628EFEC" w:tentative="1">
      <w:start w:val="1"/>
      <w:numFmt w:val="bullet"/>
      <w:lvlText w:val="•"/>
      <w:lvlJc w:val="left"/>
      <w:pPr>
        <w:tabs>
          <w:tab w:val="num" w:pos="5040"/>
        </w:tabs>
        <w:ind w:left="5040" w:hanging="360"/>
      </w:pPr>
      <w:rPr>
        <w:rFonts w:ascii="Arial" w:hAnsi="Arial" w:hint="default"/>
      </w:rPr>
    </w:lvl>
    <w:lvl w:ilvl="7" w:tplc="DCA2D0C0" w:tentative="1">
      <w:start w:val="1"/>
      <w:numFmt w:val="bullet"/>
      <w:lvlText w:val="•"/>
      <w:lvlJc w:val="left"/>
      <w:pPr>
        <w:tabs>
          <w:tab w:val="num" w:pos="5760"/>
        </w:tabs>
        <w:ind w:left="5760" w:hanging="360"/>
      </w:pPr>
      <w:rPr>
        <w:rFonts w:ascii="Arial" w:hAnsi="Arial" w:hint="default"/>
      </w:rPr>
    </w:lvl>
    <w:lvl w:ilvl="8" w:tplc="0FDCCC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27FB4"/>
    <w:multiLevelType w:val="hybridMultilevel"/>
    <w:tmpl w:val="0282B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E3FC7"/>
    <w:multiLevelType w:val="hybridMultilevel"/>
    <w:tmpl w:val="A32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5BF9"/>
    <w:multiLevelType w:val="hybridMultilevel"/>
    <w:tmpl w:val="7556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37F4"/>
    <w:multiLevelType w:val="hybridMultilevel"/>
    <w:tmpl w:val="989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A0F89"/>
    <w:multiLevelType w:val="hybridMultilevel"/>
    <w:tmpl w:val="4D8C5542"/>
    <w:lvl w:ilvl="0" w:tplc="1D28C79E">
      <w:start w:val="1"/>
      <w:numFmt w:val="bullet"/>
      <w:lvlText w:val="•"/>
      <w:lvlJc w:val="left"/>
      <w:pPr>
        <w:tabs>
          <w:tab w:val="num" w:pos="720"/>
        </w:tabs>
        <w:ind w:left="720" w:hanging="360"/>
      </w:pPr>
      <w:rPr>
        <w:rFonts w:ascii="Arial" w:hAnsi="Arial" w:hint="default"/>
      </w:rPr>
    </w:lvl>
    <w:lvl w:ilvl="1" w:tplc="790AD9D6" w:tentative="1">
      <w:start w:val="1"/>
      <w:numFmt w:val="bullet"/>
      <w:lvlText w:val="•"/>
      <w:lvlJc w:val="left"/>
      <w:pPr>
        <w:tabs>
          <w:tab w:val="num" w:pos="1440"/>
        </w:tabs>
        <w:ind w:left="1440" w:hanging="360"/>
      </w:pPr>
      <w:rPr>
        <w:rFonts w:ascii="Arial" w:hAnsi="Arial" w:hint="default"/>
      </w:rPr>
    </w:lvl>
    <w:lvl w:ilvl="2" w:tplc="66403650" w:tentative="1">
      <w:start w:val="1"/>
      <w:numFmt w:val="bullet"/>
      <w:lvlText w:val="•"/>
      <w:lvlJc w:val="left"/>
      <w:pPr>
        <w:tabs>
          <w:tab w:val="num" w:pos="2160"/>
        </w:tabs>
        <w:ind w:left="2160" w:hanging="360"/>
      </w:pPr>
      <w:rPr>
        <w:rFonts w:ascii="Arial" w:hAnsi="Arial" w:hint="default"/>
      </w:rPr>
    </w:lvl>
    <w:lvl w:ilvl="3" w:tplc="1D1615F2" w:tentative="1">
      <w:start w:val="1"/>
      <w:numFmt w:val="bullet"/>
      <w:lvlText w:val="•"/>
      <w:lvlJc w:val="left"/>
      <w:pPr>
        <w:tabs>
          <w:tab w:val="num" w:pos="2880"/>
        </w:tabs>
        <w:ind w:left="2880" w:hanging="360"/>
      </w:pPr>
      <w:rPr>
        <w:rFonts w:ascii="Arial" w:hAnsi="Arial" w:hint="default"/>
      </w:rPr>
    </w:lvl>
    <w:lvl w:ilvl="4" w:tplc="562E88B6" w:tentative="1">
      <w:start w:val="1"/>
      <w:numFmt w:val="bullet"/>
      <w:lvlText w:val="•"/>
      <w:lvlJc w:val="left"/>
      <w:pPr>
        <w:tabs>
          <w:tab w:val="num" w:pos="3600"/>
        </w:tabs>
        <w:ind w:left="3600" w:hanging="360"/>
      </w:pPr>
      <w:rPr>
        <w:rFonts w:ascii="Arial" w:hAnsi="Arial" w:hint="default"/>
      </w:rPr>
    </w:lvl>
    <w:lvl w:ilvl="5" w:tplc="2CEEFB3C" w:tentative="1">
      <w:start w:val="1"/>
      <w:numFmt w:val="bullet"/>
      <w:lvlText w:val="•"/>
      <w:lvlJc w:val="left"/>
      <w:pPr>
        <w:tabs>
          <w:tab w:val="num" w:pos="4320"/>
        </w:tabs>
        <w:ind w:left="4320" w:hanging="360"/>
      </w:pPr>
      <w:rPr>
        <w:rFonts w:ascii="Arial" w:hAnsi="Arial" w:hint="default"/>
      </w:rPr>
    </w:lvl>
    <w:lvl w:ilvl="6" w:tplc="BFACD40C" w:tentative="1">
      <w:start w:val="1"/>
      <w:numFmt w:val="bullet"/>
      <w:lvlText w:val="•"/>
      <w:lvlJc w:val="left"/>
      <w:pPr>
        <w:tabs>
          <w:tab w:val="num" w:pos="5040"/>
        </w:tabs>
        <w:ind w:left="5040" w:hanging="360"/>
      </w:pPr>
      <w:rPr>
        <w:rFonts w:ascii="Arial" w:hAnsi="Arial" w:hint="default"/>
      </w:rPr>
    </w:lvl>
    <w:lvl w:ilvl="7" w:tplc="86D8A744" w:tentative="1">
      <w:start w:val="1"/>
      <w:numFmt w:val="bullet"/>
      <w:lvlText w:val="•"/>
      <w:lvlJc w:val="left"/>
      <w:pPr>
        <w:tabs>
          <w:tab w:val="num" w:pos="5760"/>
        </w:tabs>
        <w:ind w:left="5760" w:hanging="360"/>
      </w:pPr>
      <w:rPr>
        <w:rFonts w:ascii="Arial" w:hAnsi="Arial" w:hint="default"/>
      </w:rPr>
    </w:lvl>
    <w:lvl w:ilvl="8" w:tplc="46DCD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74E94"/>
    <w:multiLevelType w:val="hybridMultilevel"/>
    <w:tmpl w:val="7D2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0AD6"/>
    <w:multiLevelType w:val="hybridMultilevel"/>
    <w:tmpl w:val="C804D3F6"/>
    <w:lvl w:ilvl="0" w:tplc="0960F250">
      <w:start w:val="1"/>
      <w:numFmt w:val="bullet"/>
      <w:lvlText w:val="•"/>
      <w:lvlJc w:val="left"/>
      <w:pPr>
        <w:tabs>
          <w:tab w:val="num" w:pos="720"/>
        </w:tabs>
        <w:ind w:left="720" w:hanging="360"/>
      </w:pPr>
      <w:rPr>
        <w:rFonts w:ascii="Arial" w:hAnsi="Arial" w:hint="default"/>
      </w:rPr>
    </w:lvl>
    <w:lvl w:ilvl="1" w:tplc="A1B2B55A" w:tentative="1">
      <w:start w:val="1"/>
      <w:numFmt w:val="bullet"/>
      <w:lvlText w:val="•"/>
      <w:lvlJc w:val="left"/>
      <w:pPr>
        <w:tabs>
          <w:tab w:val="num" w:pos="1440"/>
        </w:tabs>
        <w:ind w:left="1440" w:hanging="360"/>
      </w:pPr>
      <w:rPr>
        <w:rFonts w:ascii="Arial" w:hAnsi="Arial" w:hint="default"/>
      </w:rPr>
    </w:lvl>
    <w:lvl w:ilvl="2" w:tplc="AF7A5D7E" w:tentative="1">
      <w:start w:val="1"/>
      <w:numFmt w:val="bullet"/>
      <w:lvlText w:val="•"/>
      <w:lvlJc w:val="left"/>
      <w:pPr>
        <w:tabs>
          <w:tab w:val="num" w:pos="2160"/>
        </w:tabs>
        <w:ind w:left="2160" w:hanging="360"/>
      </w:pPr>
      <w:rPr>
        <w:rFonts w:ascii="Arial" w:hAnsi="Arial" w:hint="default"/>
      </w:rPr>
    </w:lvl>
    <w:lvl w:ilvl="3" w:tplc="129E7EF2" w:tentative="1">
      <w:start w:val="1"/>
      <w:numFmt w:val="bullet"/>
      <w:lvlText w:val="•"/>
      <w:lvlJc w:val="left"/>
      <w:pPr>
        <w:tabs>
          <w:tab w:val="num" w:pos="2880"/>
        </w:tabs>
        <w:ind w:left="2880" w:hanging="360"/>
      </w:pPr>
      <w:rPr>
        <w:rFonts w:ascii="Arial" w:hAnsi="Arial" w:hint="default"/>
      </w:rPr>
    </w:lvl>
    <w:lvl w:ilvl="4" w:tplc="9AC8679A" w:tentative="1">
      <w:start w:val="1"/>
      <w:numFmt w:val="bullet"/>
      <w:lvlText w:val="•"/>
      <w:lvlJc w:val="left"/>
      <w:pPr>
        <w:tabs>
          <w:tab w:val="num" w:pos="3600"/>
        </w:tabs>
        <w:ind w:left="3600" w:hanging="360"/>
      </w:pPr>
      <w:rPr>
        <w:rFonts w:ascii="Arial" w:hAnsi="Arial" w:hint="default"/>
      </w:rPr>
    </w:lvl>
    <w:lvl w:ilvl="5" w:tplc="DDBE748A" w:tentative="1">
      <w:start w:val="1"/>
      <w:numFmt w:val="bullet"/>
      <w:lvlText w:val="•"/>
      <w:lvlJc w:val="left"/>
      <w:pPr>
        <w:tabs>
          <w:tab w:val="num" w:pos="4320"/>
        </w:tabs>
        <w:ind w:left="4320" w:hanging="360"/>
      </w:pPr>
      <w:rPr>
        <w:rFonts w:ascii="Arial" w:hAnsi="Arial" w:hint="default"/>
      </w:rPr>
    </w:lvl>
    <w:lvl w:ilvl="6" w:tplc="5360E24A" w:tentative="1">
      <w:start w:val="1"/>
      <w:numFmt w:val="bullet"/>
      <w:lvlText w:val="•"/>
      <w:lvlJc w:val="left"/>
      <w:pPr>
        <w:tabs>
          <w:tab w:val="num" w:pos="5040"/>
        </w:tabs>
        <w:ind w:left="5040" w:hanging="360"/>
      </w:pPr>
      <w:rPr>
        <w:rFonts w:ascii="Arial" w:hAnsi="Arial" w:hint="default"/>
      </w:rPr>
    </w:lvl>
    <w:lvl w:ilvl="7" w:tplc="EAC64038" w:tentative="1">
      <w:start w:val="1"/>
      <w:numFmt w:val="bullet"/>
      <w:lvlText w:val="•"/>
      <w:lvlJc w:val="left"/>
      <w:pPr>
        <w:tabs>
          <w:tab w:val="num" w:pos="5760"/>
        </w:tabs>
        <w:ind w:left="5760" w:hanging="360"/>
      </w:pPr>
      <w:rPr>
        <w:rFonts w:ascii="Arial" w:hAnsi="Arial" w:hint="default"/>
      </w:rPr>
    </w:lvl>
    <w:lvl w:ilvl="8" w:tplc="253020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E5602B"/>
    <w:multiLevelType w:val="hybridMultilevel"/>
    <w:tmpl w:val="5CF4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166149"/>
    <w:multiLevelType w:val="hybridMultilevel"/>
    <w:tmpl w:val="2636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57A9B"/>
    <w:multiLevelType w:val="hybridMultilevel"/>
    <w:tmpl w:val="528EA9B2"/>
    <w:lvl w:ilvl="0" w:tplc="B7245D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7D2456"/>
    <w:multiLevelType w:val="hybridMultilevel"/>
    <w:tmpl w:val="65E8E6FE"/>
    <w:lvl w:ilvl="0" w:tplc="206E62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59946A1"/>
    <w:multiLevelType w:val="hybridMultilevel"/>
    <w:tmpl w:val="9BD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23D24"/>
    <w:multiLevelType w:val="hybridMultilevel"/>
    <w:tmpl w:val="A07E9EA6"/>
    <w:lvl w:ilvl="0" w:tplc="C40A2F64">
      <w:start w:val="1"/>
      <w:numFmt w:val="bullet"/>
      <w:lvlText w:val="•"/>
      <w:lvlJc w:val="left"/>
      <w:pPr>
        <w:tabs>
          <w:tab w:val="num" w:pos="720"/>
        </w:tabs>
        <w:ind w:left="720" w:hanging="360"/>
      </w:pPr>
      <w:rPr>
        <w:rFonts w:ascii="Arial" w:hAnsi="Arial" w:hint="default"/>
      </w:rPr>
    </w:lvl>
    <w:lvl w:ilvl="1" w:tplc="8A126830" w:tentative="1">
      <w:start w:val="1"/>
      <w:numFmt w:val="bullet"/>
      <w:lvlText w:val="•"/>
      <w:lvlJc w:val="left"/>
      <w:pPr>
        <w:tabs>
          <w:tab w:val="num" w:pos="1440"/>
        </w:tabs>
        <w:ind w:left="1440" w:hanging="360"/>
      </w:pPr>
      <w:rPr>
        <w:rFonts w:ascii="Arial" w:hAnsi="Arial" w:hint="default"/>
      </w:rPr>
    </w:lvl>
    <w:lvl w:ilvl="2" w:tplc="88CC9C88" w:tentative="1">
      <w:start w:val="1"/>
      <w:numFmt w:val="bullet"/>
      <w:lvlText w:val="•"/>
      <w:lvlJc w:val="left"/>
      <w:pPr>
        <w:tabs>
          <w:tab w:val="num" w:pos="2160"/>
        </w:tabs>
        <w:ind w:left="2160" w:hanging="360"/>
      </w:pPr>
      <w:rPr>
        <w:rFonts w:ascii="Arial" w:hAnsi="Arial" w:hint="default"/>
      </w:rPr>
    </w:lvl>
    <w:lvl w:ilvl="3" w:tplc="77A45C22" w:tentative="1">
      <w:start w:val="1"/>
      <w:numFmt w:val="bullet"/>
      <w:lvlText w:val="•"/>
      <w:lvlJc w:val="left"/>
      <w:pPr>
        <w:tabs>
          <w:tab w:val="num" w:pos="2880"/>
        </w:tabs>
        <w:ind w:left="2880" w:hanging="360"/>
      </w:pPr>
      <w:rPr>
        <w:rFonts w:ascii="Arial" w:hAnsi="Arial" w:hint="default"/>
      </w:rPr>
    </w:lvl>
    <w:lvl w:ilvl="4" w:tplc="FA0675C6" w:tentative="1">
      <w:start w:val="1"/>
      <w:numFmt w:val="bullet"/>
      <w:lvlText w:val="•"/>
      <w:lvlJc w:val="left"/>
      <w:pPr>
        <w:tabs>
          <w:tab w:val="num" w:pos="3600"/>
        </w:tabs>
        <w:ind w:left="3600" w:hanging="360"/>
      </w:pPr>
      <w:rPr>
        <w:rFonts w:ascii="Arial" w:hAnsi="Arial" w:hint="default"/>
      </w:rPr>
    </w:lvl>
    <w:lvl w:ilvl="5" w:tplc="9434FA58" w:tentative="1">
      <w:start w:val="1"/>
      <w:numFmt w:val="bullet"/>
      <w:lvlText w:val="•"/>
      <w:lvlJc w:val="left"/>
      <w:pPr>
        <w:tabs>
          <w:tab w:val="num" w:pos="4320"/>
        </w:tabs>
        <w:ind w:left="4320" w:hanging="360"/>
      </w:pPr>
      <w:rPr>
        <w:rFonts w:ascii="Arial" w:hAnsi="Arial" w:hint="default"/>
      </w:rPr>
    </w:lvl>
    <w:lvl w:ilvl="6" w:tplc="84A4F2DC" w:tentative="1">
      <w:start w:val="1"/>
      <w:numFmt w:val="bullet"/>
      <w:lvlText w:val="•"/>
      <w:lvlJc w:val="left"/>
      <w:pPr>
        <w:tabs>
          <w:tab w:val="num" w:pos="5040"/>
        </w:tabs>
        <w:ind w:left="5040" w:hanging="360"/>
      </w:pPr>
      <w:rPr>
        <w:rFonts w:ascii="Arial" w:hAnsi="Arial" w:hint="default"/>
      </w:rPr>
    </w:lvl>
    <w:lvl w:ilvl="7" w:tplc="996A0226" w:tentative="1">
      <w:start w:val="1"/>
      <w:numFmt w:val="bullet"/>
      <w:lvlText w:val="•"/>
      <w:lvlJc w:val="left"/>
      <w:pPr>
        <w:tabs>
          <w:tab w:val="num" w:pos="5760"/>
        </w:tabs>
        <w:ind w:left="5760" w:hanging="360"/>
      </w:pPr>
      <w:rPr>
        <w:rFonts w:ascii="Arial" w:hAnsi="Arial" w:hint="default"/>
      </w:rPr>
    </w:lvl>
    <w:lvl w:ilvl="8" w:tplc="D3E47A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F1EA7"/>
    <w:multiLevelType w:val="hybridMultilevel"/>
    <w:tmpl w:val="4D2AB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C75"/>
    <w:multiLevelType w:val="hybridMultilevel"/>
    <w:tmpl w:val="C8120CDE"/>
    <w:lvl w:ilvl="0" w:tplc="0C349EE0">
      <w:start w:val="1"/>
      <w:numFmt w:val="bullet"/>
      <w:lvlText w:val="•"/>
      <w:lvlJc w:val="left"/>
      <w:pPr>
        <w:tabs>
          <w:tab w:val="num" w:pos="720"/>
        </w:tabs>
        <w:ind w:left="720" w:hanging="360"/>
      </w:pPr>
      <w:rPr>
        <w:rFonts w:ascii="Arial" w:hAnsi="Arial" w:hint="default"/>
      </w:rPr>
    </w:lvl>
    <w:lvl w:ilvl="1" w:tplc="79DEAF1A" w:tentative="1">
      <w:start w:val="1"/>
      <w:numFmt w:val="bullet"/>
      <w:lvlText w:val="•"/>
      <w:lvlJc w:val="left"/>
      <w:pPr>
        <w:tabs>
          <w:tab w:val="num" w:pos="1440"/>
        </w:tabs>
        <w:ind w:left="1440" w:hanging="360"/>
      </w:pPr>
      <w:rPr>
        <w:rFonts w:ascii="Arial" w:hAnsi="Arial" w:hint="default"/>
      </w:rPr>
    </w:lvl>
    <w:lvl w:ilvl="2" w:tplc="10C8164E" w:tentative="1">
      <w:start w:val="1"/>
      <w:numFmt w:val="bullet"/>
      <w:lvlText w:val="•"/>
      <w:lvlJc w:val="left"/>
      <w:pPr>
        <w:tabs>
          <w:tab w:val="num" w:pos="2160"/>
        </w:tabs>
        <w:ind w:left="2160" w:hanging="360"/>
      </w:pPr>
      <w:rPr>
        <w:rFonts w:ascii="Arial" w:hAnsi="Arial" w:hint="default"/>
      </w:rPr>
    </w:lvl>
    <w:lvl w:ilvl="3" w:tplc="34749BEC" w:tentative="1">
      <w:start w:val="1"/>
      <w:numFmt w:val="bullet"/>
      <w:lvlText w:val="•"/>
      <w:lvlJc w:val="left"/>
      <w:pPr>
        <w:tabs>
          <w:tab w:val="num" w:pos="2880"/>
        </w:tabs>
        <w:ind w:left="2880" w:hanging="360"/>
      </w:pPr>
      <w:rPr>
        <w:rFonts w:ascii="Arial" w:hAnsi="Arial" w:hint="default"/>
      </w:rPr>
    </w:lvl>
    <w:lvl w:ilvl="4" w:tplc="134209B6" w:tentative="1">
      <w:start w:val="1"/>
      <w:numFmt w:val="bullet"/>
      <w:lvlText w:val="•"/>
      <w:lvlJc w:val="left"/>
      <w:pPr>
        <w:tabs>
          <w:tab w:val="num" w:pos="3600"/>
        </w:tabs>
        <w:ind w:left="3600" w:hanging="360"/>
      </w:pPr>
      <w:rPr>
        <w:rFonts w:ascii="Arial" w:hAnsi="Arial" w:hint="default"/>
      </w:rPr>
    </w:lvl>
    <w:lvl w:ilvl="5" w:tplc="007CDBA0" w:tentative="1">
      <w:start w:val="1"/>
      <w:numFmt w:val="bullet"/>
      <w:lvlText w:val="•"/>
      <w:lvlJc w:val="left"/>
      <w:pPr>
        <w:tabs>
          <w:tab w:val="num" w:pos="4320"/>
        </w:tabs>
        <w:ind w:left="4320" w:hanging="360"/>
      </w:pPr>
      <w:rPr>
        <w:rFonts w:ascii="Arial" w:hAnsi="Arial" w:hint="default"/>
      </w:rPr>
    </w:lvl>
    <w:lvl w:ilvl="6" w:tplc="0C7C60BE" w:tentative="1">
      <w:start w:val="1"/>
      <w:numFmt w:val="bullet"/>
      <w:lvlText w:val="•"/>
      <w:lvlJc w:val="left"/>
      <w:pPr>
        <w:tabs>
          <w:tab w:val="num" w:pos="5040"/>
        </w:tabs>
        <w:ind w:left="5040" w:hanging="360"/>
      </w:pPr>
      <w:rPr>
        <w:rFonts w:ascii="Arial" w:hAnsi="Arial" w:hint="default"/>
      </w:rPr>
    </w:lvl>
    <w:lvl w:ilvl="7" w:tplc="BF827338" w:tentative="1">
      <w:start w:val="1"/>
      <w:numFmt w:val="bullet"/>
      <w:lvlText w:val="•"/>
      <w:lvlJc w:val="left"/>
      <w:pPr>
        <w:tabs>
          <w:tab w:val="num" w:pos="5760"/>
        </w:tabs>
        <w:ind w:left="5760" w:hanging="360"/>
      </w:pPr>
      <w:rPr>
        <w:rFonts w:ascii="Arial" w:hAnsi="Arial" w:hint="default"/>
      </w:rPr>
    </w:lvl>
    <w:lvl w:ilvl="8" w:tplc="9C12D6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B6423D"/>
    <w:multiLevelType w:val="hybridMultilevel"/>
    <w:tmpl w:val="C8A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558D5"/>
    <w:multiLevelType w:val="hybridMultilevel"/>
    <w:tmpl w:val="1A2459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A2989"/>
    <w:multiLevelType w:val="hybridMultilevel"/>
    <w:tmpl w:val="9B42A47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7" w15:restartNumberingAfterBreak="0">
    <w:nsid w:val="5BF33184"/>
    <w:multiLevelType w:val="hybridMultilevel"/>
    <w:tmpl w:val="8DA2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C4638"/>
    <w:multiLevelType w:val="hybridMultilevel"/>
    <w:tmpl w:val="2090A144"/>
    <w:lvl w:ilvl="0" w:tplc="44D4DC8A">
      <w:start w:val="1"/>
      <w:numFmt w:val="bullet"/>
      <w:lvlText w:val="•"/>
      <w:lvlJc w:val="left"/>
      <w:pPr>
        <w:tabs>
          <w:tab w:val="num" w:pos="720"/>
        </w:tabs>
        <w:ind w:left="720" w:hanging="360"/>
      </w:pPr>
      <w:rPr>
        <w:rFonts w:ascii="Arial" w:hAnsi="Arial" w:hint="default"/>
      </w:rPr>
    </w:lvl>
    <w:lvl w:ilvl="1" w:tplc="19841EC2" w:tentative="1">
      <w:start w:val="1"/>
      <w:numFmt w:val="bullet"/>
      <w:lvlText w:val="•"/>
      <w:lvlJc w:val="left"/>
      <w:pPr>
        <w:tabs>
          <w:tab w:val="num" w:pos="1440"/>
        </w:tabs>
        <w:ind w:left="1440" w:hanging="360"/>
      </w:pPr>
      <w:rPr>
        <w:rFonts w:ascii="Arial" w:hAnsi="Arial" w:hint="default"/>
      </w:rPr>
    </w:lvl>
    <w:lvl w:ilvl="2" w:tplc="692C19BC" w:tentative="1">
      <w:start w:val="1"/>
      <w:numFmt w:val="bullet"/>
      <w:lvlText w:val="•"/>
      <w:lvlJc w:val="left"/>
      <w:pPr>
        <w:tabs>
          <w:tab w:val="num" w:pos="2160"/>
        </w:tabs>
        <w:ind w:left="2160" w:hanging="360"/>
      </w:pPr>
      <w:rPr>
        <w:rFonts w:ascii="Arial" w:hAnsi="Arial" w:hint="default"/>
      </w:rPr>
    </w:lvl>
    <w:lvl w:ilvl="3" w:tplc="832CCC94" w:tentative="1">
      <w:start w:val="1"/>
      <w:numFmt w:val="bullet"/>
      <w:lvlText w:val="•"/>
      <w:lvlJc w:val="left"/>
      <w:pPr>
        <w:tabs>
          <w:tab w:val="num" w:pos="2880"/>
        </w:tabs>
        <w:ind w:left="2880" w:hanging="360"/>
      </w:pPr>
      <w:rPr>
        <w:rFonts w:ascii="Arial" w:hAnsi="Arial" w:hint="default"/>
      </w:rPr>
    </w:lvl>
    <w:lvl w:ilvl="4" w:tplc="E6420BC6" w:tentative="1">
      <w:start w:val="1"/>
      <w:numFmt w:val="bullet"/>
      <w:lvlText w:val="•"/>
      <w:lvlJc w:val="left"/>
      <w:pPr>
        <w:tabs>
          <w:tab w:val="num" w:pos="3600"/>
        </w:tabs>
        <w:ind w:left="3600" w:hanging="360"/>
      </w:pPr>
      <w:rPr>
        <w:rFonts w:ascii="Arial" w:hAnsi="Arial" w:hint="default"/>
      </w:rPr>
    </w:lvl>
    <w:lvl w:ilvl="5" w:tplc="FBEAEF7A" w:tentative="1">
      <w:start w:val="1"/>
      <w:numFmt w:val="bullet"/>
      <w:lvlText w:val="•"/>
      <w:lvlJc w:val="left"/>
      <w:pPr>
        <w:tabs>
          <w:tab w:val="num" w:pos="4320"/>
        </w:tabs>
        <w:ind w:left="4320" w:hanging="360"/>
      </w:pPr>
      <w:rPr>
        <w:rFonts w:ascii="Arial" w:hAnsi="Arial" w:hint="default"/>
      </w:rPr>
    </w:lvl>
    <w:lvl w:ilvl="6" w:tplc="AFFCEE60" w:tentative="1">
      <w:start w:val="1"/>
      <w:numFmt w:val="bullet"/>
      <w:lvlText w:val="•"/>
      <w:lvlJc w:val="left"/>
      <w:pPr>
        <w:tabs>
          <w:tab w:val="num" w:pos="5040"/>
        </w:tabs>
        <w:ind w:left="5040" w:hanging="360"/>
      </w:pPr>
      <w:rPr>
        <w:rFonts w:ascii="Arial" w:hAnsi="Arial" w:hint="default"/>
      </w:rPr>
    </w:lvl>
    <w:lvl w:ilvl="7" w:tplc="593006CC" w:tentative="1">
      <w:start w:val="1"/>
      <w:numFmt w:val="bullet"/>
      <w:lvlText w:val="•"/>
      <w:lvlJc w:val="left"/>
      <w:pPr>
        <w:tabs>
          <w:tab w:val="num" w:pos="5760"/>
        </w:tabs>
        <w:ind w:left="5760" w:hanging="360"/>
      </w:pPr>
      <w:rPr>
        <w:rFonts w:ascii="Arial" w:hAnsi="Arial" w:hint="default"/>
      </w:rPr>
    </w:lvl>
    <w:lvl w:ilvl="8" w:tplc="368862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78365F"/>
    <w:multiLevelType w:val="hybridMultilevel"/>
    <w:tmpl w:val="14AA1EF0"/>
    <w:lvl w:ilvl="0" w:tplc="620CDBF8">
      <w:start w:val="1"/>
      <w:numFmt w:val="bullet"/>
      <w:lvlText w:val="•"/>
      <w:lvlJc w:val="left"/>
      <w:pPr>
        <w:tabs>
          <w:tab w:val="num" w:pos="720"/>
        </w:tabs>
        <w:ind w:left="720" w:hanging="360"/>
      </w:pPr>
      <w:rPr>
        <w:rFonts w:ascii="Arial" w:hAnsi="Arial" w:hint="default"/>
      </w:rPr>
    </w:lvl>
    <w:lvl w:ilvl="1" w:tplc="6FB8672E" w:tentative="1">
      <w:start w:val="1"/>
      <w:numFmt w:val="bullet"/>
      <w:lvlText w:val="•"/>
      <w:lvlJc w:val="left"/>
      <w:pPr>
        <w:tabs>
          <w:tab w:val="num" w:pos="1440"/>
        </w:tabs>
        <w:ind w:left="1440" w:hanging="360"/>
      </w:pPr>
      <w:rPr>
        <w:rFonts w:ascii="Arial" w:hAnsi="Arial" w:hint="default"/>
      </w:rPr>
    </w:lvl>
    <w:lvl w:ilvl="2" w:tplc="B1AC864A" w:tentative="1">
      <w:start w:val="1"/>
      <w:numFmt w:val="bullet"/>
      <w:lvlText w:val="•"/>
      <w:lvlJc w:val="left"/>
      <w:pPr>
        <w:tabs>
          <w:tab w:val="num" w:pos="2160"/>
        </w:tabs>
        <w:ind w:left="2160" w:hanging="360"/>
      </w:pPr>
      <w:rPr>
        <w:rFonts w:ascii="Arial" w:hAnsi="Arial" w:hint="default"/>
      </w:rPr>
    </w:lvl>
    <w:lvl w:ilvl="3" w:tplc="2BAA8B02" w:tentative="1">
      <w:start w:val="1"/>
      <w:numFmt w:val="bullet"/>
      <w:lvlText w:val="•"/>
      <w:lvlJc w:val="left"/>
      <w:pPr>
        <w:tabs>
          <w:tab w:val="num" w:pos="2880"/>
        </w:tabs>
        <w:ind w:left="2880" w:hanging="360"/>
      </w:pPr>
      <w:rPr>
        <w:rFonts w:ascii="Arial" w:hAnsi="Arial" w:hint="default"/>
      </w:rPr>
    </w:lvl>
    <w:lvl w:ilvl="4" w:tplc="71AC3C22" w:tentative="1">
      <w:start w:val="1"/>
      <w:numFmt w:val="bullet"/>
      <w:lvlText w:val="•"/>
      <w:lvlJc w:val="left"/>
      <w:pPr>
        <w:tabs>
          <w:tab w:val="num" w:pos="3600"/>
        </w:tabs>
        <w:ind w:left="3600" w:hanging="360"/>
      </w:pPr>
      <w:rPr>
        <w:rFonts w:ascii="Arial" w:hAnsi="Arial" w:hint="default"/>
      </w:rPr>
    </w:lvl>
    <w:lvl w:ilvl="5" w:tplc="5420C8E8" w:tentative="1">
      <w:start w:val="1"/>
      <w:numFmt w:val="bullet"/>
      <w:lvlText w:val="•"/>
      <w:lvlJc w:val="left"/>
      <w:pPr>
        <w:tabs>
          <w:tab w:val="num" w:pos="4320"/>
        </w:tabs>
        <w:ind w:left="4320" w:hanging="360"/>
      </w:pPr>
      <w:rPr>
        <w:rFonts w:ascii="Arial" w:hAnsi="Arial" w:hint="default"/>
      </w:rPr>
    </w:lvl>
    <w:lvl w:ilvl="6" w:tplc="FCD6334C" w:tentative="1">
      <w:start w:val="1"/>
      <w:numFmt w:val="bullet"/>
      <w:lvlText w:val="•"/>
      <w:lvlJc w:val="left"/>
      <w:pPr>
        <w:tabs>
          <w:tab w:val="num" w:pos="5040"/>
        </w:tabs>
        <w:ind w:left="5040" w:hanging="360"/>
      </w:pPr>
      <w:rPr>
        <w:rFonts w:ascii="Arial" w:hAnsi="Arial" w:hint="default"/>
      </w:rPr>
    </w:lvl>
    <w:lvl w:ilvl="7" w:tplc="6EB6B714" w:tentative="1">
      <w:start w:val="1"/>
      <w:numFmt w:val="bullet"/>
      <w:lvlText w:val="•"/>
      <w:lvlJc w:val="left"/>
      <w:pPr>
        <w:tabs>
          <w:tab w:val="num" w:pos="5760"/>
        </w:tabs>
        <w:ind w:left="5760" w:hanging="360"/>
      </w:pPr>
      <w:rPr>
        <w:rFonts w:ascii="Arial" w:hAnsi="Arial" w:hint="default"/>
      </w:rPr>
    </w:lvl>
    <w:lvl w:ilvl="8" w:tplc="21A4EE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5F04B7"/>
    <w:multiLevelType w:val="hybridMultilevel"/>
    <w:tmpl w:val="EB0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C77D5"/>
    <w:multiLevelType w:val="hybridMultilevel"/>
    <w:tmpl w:val="EB1422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65E15"/>
    <w:multiLevelType w:val="multilevel"/>
    <w:tmpl w:val="C602B9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5B60A25"/>
    <w:multiLevelType w:val="hybridMultilevel"/>
    <w:tmpl w:val="54606C2E"/>
    <w:lvl w:ilvl="0" w:tplc="2F24DF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04097B"/>
    <w:multiLevelType w:val="hybridMultilevel"/>
    <w:tmpl w:val="DE2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E448B"/>
    <w:multiLevelType w:val="hybridMultilevel"/>
    <w:tmpl w:val="9214B522"/>
    <w:lvl w:ilvl="0" w:tplc="77D46E9C">
      <w:start w:val="1"/>
      <w:numFmt w:val="bullet"/>
      <w:lvlText w:val="•"/>
      <w:lvlJc w:val="left"/>
      <w:pPr>
        <w:tabs>
          <w:tab w:val="num" w:pos="720"/>
        </w:tabs>
        <w:ind w:left="720" w:hanging="360"/>
      </w:pPr>
      <w:rPr>
        <w:rFonts w:ascii="Arial" w:hAnsi="Arial" w:hint="default"/>
      </w:rPr>
    </w:lvl>
    <w:lvl w:ilvl="1" w:tplc="F014DEB4" w:tentative="1">
      <w:start w:val="1"/>
      <w:numFmt w:val="bullet"/>
      <w:lvlText w:val="•"/>
      <w:lvlJc w:val="left"/>
      <w:pPr>
        <w:tabs>
          <w:tab w:val="num" w:pos="1440"/>
        </w:tabs>
        <w:ind w:left="1440" w:hanging="360"/>
      </w:pPr>
      <w:rPr>
        <w:rFonts w:ascii="Arial" w:hAnsi="Arial" w:hint="default"/>
      </w:rPr>
    </w:lvl>
    <w:lvl w:ilvl="2" w:tplc="5C440E22" w:tentative="1">
      <w:start w:val="1"/>
      <w:numFmt w:val="bullet"/>
      <w:lvlText w:val="•"/>
      <w:lvlJc w:val="left"/>
      <w:pPr>
        <w:tabs>
          <w:tab w:val="num" w:pos="2160"/>
        </w:tabs>
        <w:ind w:left="2160" w:hanging="360"/>
      </w:pPr>
      <w:rPr>
        <w:rFonts w:ascii="Arial" w:hAnsi="Arial" w:hint="default"/>
      </w:rPr>
    </w:lvl>
    <w:lvl w:ilvl="3" w:tplc="9508EE9E" w:tentative="1">
      <w:start w:val="1"/>
      <w:numFmt w:val="bullet"/>
      <w:lvlText w:val="•"/>
      <w:lvlJc w:val="left"/>
      <w:pPr>
        <w:tabs>
          <w:tab w:val="num" w:pos="2880"/>
        </w:tabs>
        <w:ind w:left="2880" w:hanging="360"/>
      </w:pPr>
      <w:rPr>
        <w:rFonts w:ascii="Arial" w:hAnsi="Arial" w:hint="default"/>
      </w:rPr>
    </w:lvl>
    <w:lvl w:ilvl="4" w:tplc="DEA6091E" w:tentative="1">
      <w:start w:val="1"/>
      <w:numFmt w:val="bullet"/>
      <w:lvlText w:val="•"/>
      <w:lvlJc w:val="left"/>
      <w:pPr>
        <w:tabs>
          <w:tab w:val="num" w:pos="3600"/>
        </w:tabs>
        <w:ind w:left="3600" w:hanging="360"/>
      </w:pPr>
      <w:rPr>
        <w:rFonts w:ascii="Arial" w:hAnsi="Arial" w:hint="default"/>
      </w:rPr>
    </w:lvl>
    <w:lvl w:ilvl="5" w:tplc="03842FFC" w:tentative="1">
      <w:start w:val="1"/>
      <w:numFmt w:val="bullet"/>
      <w:lvlText w:val="•"/>
      <w:lvlJc w:val="left"/>
      <w:pPr>
        <w:tabs>
          <w:tab w:val="num" w:pos="4320"/>
        </w:tabs>
        <w:ind w:left="4320" w:hanging="360"/>
      </w:pPr>
      <w:rPr>
        <w:rFonts w:ascii="Arial" w:hAnsi="Arial" w:hint="default"/>
      </w:rPr>
    </w:lvl>
    <w:lvl w:ilvl="6" w:tplc="45C86208" w:tentative="1">
      <w:start w:val="1"/>
      <w:numFmt w:val="bullet"/>
      <w:lvlText w:val="•"/>
      <w:lvlJc w:val="left"/>
      <w:pPr>
        <w:tabs>
          <w:tab w:val="num" w:pos="5040"/>
        </w:tabs>
        <w:ind w:left="5040" w:hanging="360"/>
      </w:pPr>
      <w:rPr>
        <w:rFonts w:ascii="Arial" w:hAnsi="Arial" w:hint="default"/>
      </w:rPr>
    </w:lvl>
    <w:lvl w:ilvl="7" w:tplc="27AC6888" w:tentative="1">
      <w:start w:val="1"/>
      <w:numFmt w:val="bullet"/>
      <w:lvlText w:val="•"/>
      <w:lvlJc w:val="left"/>
      <w:pPr>
        <w:tabs>
          <w:tab w:val="num" w:pos="5760"/>
        </w:tabs>
        <w:ind w:left="5760" w:hanging="360"/>
      </w:pPr>
      <w:rPr>
        <w:rFonts w:ascii="Arial" w:hAnsi="Arial" w:hint="default"/>
      </w:rPr>
    </w:lvl>
    <w:lvl w:ilvl="8" w:tplc="93BC15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32"/>
  </w:num>
  <w:num w:numId="4">
    <w:abstractNumId w:val="12"/>
  </w:num>
  <w:num w:numId="5">
    <w:abstractNumId w:val="9"/>
  </w:num>
  <w:num w:numId="6">
    <w:abstractNumId w:val="22"/>
  </w:num>
  <w:num w:numId="7">
    <w:abstractNumId w:val="1"/>
  </w:num>
  <w:num w:numId="8">
    <w:abstractNumId w:val="17"/>
  </w:num>
  <w:num w:numId="9">
    <w:abstractNumId w:val="16"/>
  </w:num>
  <w:num w:numId="10">
    <w:abstractNumId w:val="30"/>
  </w:num>
  <w:num w:numId="11">
    <w:abstractNumId w:val="27"/>
  </w:num>
  <w:num w:numId="12">
    <w:abstractNumId w:val="33"/>
  </w:num>
  <w:num w:numId="13">
    <w:abstractNumId w:val="25"/>
  </w:num>
  <w:num w:numId="14">
    <w:abstractNumId w:val="24"/>
  </w:num>
  <w:num w:numId="15">
    <w:abstractNumId w:val="7"/>
  </w:num>
  <w:num w:numId="16">
    <w:abstractNumId w:val="15"/>
  </w:num>
  <w:num w:numId="17">
    <w:abstractNumId w:val="8"/>
  </w:num>
  <w:num w:numId="18">
    <w:abstractNumId w:val="18"/>
  </w:num>
  <w:num w:numId="19">
    <w:abstractNumId w:val="13"/>
  </w:num>
  <w:num w:numId="20">
    <w:abstractNumId w:val="20"/>
  </w:num>
  <w:num w:numId="21">
    <w:abstractNumId w:val="34"/>
  </w:num>
  <w:num w:numId="22">
    <w:abstractNumId w:val="31"/>
  </w:num>
  <w:num w:numId="23">
    <w:abstractNumId w:val="10"/>
  </w:num>
  <w:num w:numId="24">
    <w:abstractNumId w:val="26"/>
  </w:num>
  <w:num w:numId="25">
    <w:abstractNumId w:val="2"/>
  </w:num>
  <w:num w:numId="26">
    <w:abstractNumId w:val="19"/>
  </w:num>
  <w:num w:numId="27">
    <w:abstractNumId w:val="11"/>
  </w:num>
  <w:num w:numId="28">
    <w:abstractNumId w:val="23"/>
  </w:num>
  <w:num w:numId="29">
    <w:abstractNumId w:val="21"/>
  </w:num>
  <w:num w:numId="30">
    <w:abstractNumId w:val="28"/>
  </w:num>
  <w:num w:numId="31">
    <w:abstractNumId w:val="0"/>
  </w:num>
  <w:num w:numId="32">
    <w:abstractNumId w:val="4"/>
  </w:num>
  <w:num w:numId="33">
    <w:abstractNumId w:val="29"/>
  </w:num>
  <w:num w:numId="34">
    <w:abstractNumId w:val="35"/>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132"/>
    <w:rsid w:val="0001350C"/>
    <w:rsid w:val="00013AD9"/>
    <w:rsid w:val="00025D9C"/>
    <w:rsid w:val="0003388E"/>
    <w:rsid w:val="00040BE7"/>
    <w:rsid w:val="000411FD"/>
    <w:rsid w:val="0004449C"/>
    <w:rsid w:val="0005024A"/>
    <w:rsid w:val="00053AD5"/>
    <w:rsid w:val="000577D4"/>
    <w:rsid w:val="000579A4"/>
    <w:rsid w:val="00060219"/>
    <w:rsid w:val="00071C4C"/>
    <w:rsid w:val="00083046"/>
    <w:rsid w:val="0009091D"/>
    <w:rsid w:val="00092EA7"/>
    <w:rsid w:val="00097F68"/>
    <w:rsid w:val="000A0719"/>
    <w:rsid w:val="000A2F75"/>
    <w:rsid w:val="000A3259"/>
    <w:rsid w:val="000A7364"/>
    <w:rsid w:val="000B478B"/>
    <w:rsid w:val="000B6474"/>
    <w:rsid w:val="000B65D8"/>
    <w:rsid w:val="000C007B"/>
    <w:rsid w:val="000C4D2D"/>
    <w:rsid w:val="000D3F86"/>
    <w:rsid w:val="000D47C0"/>
    <w:rsid w:val="000D4F05"/>
    <w:rsid w:val="000D62C9"/>
    <w:rsid w:val="000D6B90"/>
    <w:rsid w:val="000D753C"/>
    <w:rsid w:val="000E3018"/>
    <w:rsid w:val="000E614B"/>
    <w:rsid w:val="000F03AB"/>
    <w:rsid w:val="000F077D"/>
    <w:rsid w:val="000F4CA6"/>
    <w:rsid w:val="001032EA"/>
    <w:rsid w:val="00103381"/>
    <w:rsid w:val="00105513"/>
    <w:rsid w:val="00107263"/>
    <w:rsid w:val="00110C93"/>
    <w:rsid w:val="00120D12"/>
    <w:rsid w:val="00121BC7"/>
    <w:rsid w:val="00121BE9"/>
    <w:rsid w:val="00121C9B"/>
    <w:rsid w:val="00121EC5"/>
    <w:rsid w:val="00121FC8"/>
    <w:rsid w:val="00124F2E"/>
    <w:rsid w:val="001270C4"/>
    <w:rsid w:val="00130CE0"/>
    <w:rsid w:val="001344B0"/>
    <w:rsid w:val="00144443"/>
    <w:rsid w:val="0015138B"/>
    <w:rsid w:val="00153B74"/>
    <w:rsid w:val="001605FC"/>
    <w:rsid w:val="001739BE"/>
    <w:rsid w:val="00176268"/>
    <w:rsid w:val="001815AD"/>
    <w:rsid w:val="0018289F"/>
    <w:rsid w:val="0018293F"/>
    <w:rsid w:val="00183D96"/>
    <w:rsid w:val="00183E73"/>
    <w:rsid w:val="00191DBD"/>
    <w:rsid w:val="00193FF1"/>
    <w:rsid w:val="00194D62"/>
    <w:rsid w:val="001A154F"/>
    <w:rsid w:val="001A3B23"/>
    <w:rsid w:val="001A5B81"/>
    <w:rsid w:val="001B2EE4"/>
    <w:rsid w:val="001B3F62"/>
    <w:rsid w:val="001B6ADA"/>
    <w:rsid w:val="001B7503"/>
    <w:rsid w:val="001C0F93"/>
    <w:rsid w:val="001C1247"/>
    <w:rsid w:val="001D18DF"/>
    <w:rsid w:val="001D1FBC"/>
    <w:rsid w:val="001D49C5"/>
    <w:rsid w:val="001D63D2"/>
    <w:rsid w:val="001F0AAE"/>
    <w:rsid w:val="001F0D6D"/>
    <w:rsid w:val="00206D5B"/>
    <w:rsid w:val="0021338C"/>
    <w:rsid w:val="00226FCC"/>
    <w:rsid w:val="002329EE"/>
    <w:rsid w:val="00232C27"/>
    <w:rsid w:val="00242FB8"/>
    <w:rsid w:val="00246221"/>
    <w:rsid w:val="00247788"/>
    <w:rsid w:val="00247D5F"/>
    <w:rsid w:val="00255962"/>
    <w:rsid w:val="002578F3"/>
    <w:rsid w:val="002625C3"/>
    <w:rsid w:val="00263966"/>
    <w:rsid w:val="00271611"/>
    <w:rsid w:val="002765CF"/>
    <w:rsid w:val="0028047D"/>
    <w:rsid w:val="00282F50"/>
    <w:rsid w:val="00286B13"/>
    <w:rsid w:val="002932E5"/>
    <w:rsid w:val="0029534A"/>
    <w:rsid w:val="002A5FB7"/>
    <w:rsid w:val="002A6145"/>
    <w:rsid w:val="002B1ADF"/>
    <w:rsid w:val="002B5662"/>
    <w:rsid w:val="002C2916"/>
    <w:rsid w:val="002C4C60"/>
    <w:rsid w:val="002C7909"/>
    <w:rsid w:val="002D36C8"/>
    <w:rsid w:val="002D377D"/>
    <w:rsid w:val="002D5366"/>
    <w:rsid w:val="002D6017"/>
    <w:rsid w:val="002E0930"/>
    <w:rsid w:val="002E1146"/>
    <w:rsid w:val="002E16E7"/>
    <w:rsid w:val="002E2200"/>
    <w:rsid w:val="002E2A04"/>
    <w:rsid w:val="002E4762"/>
    <w:rsid w:val="002F1478"/>
    <w:rsid w:val="002F4E79"/>
    <w:rsid w:val="002F553B"/>
    <w:rsid w:val="002F6427"/>
    <w:rsid w:val="002F74F6"/>
    <w:rsid w:val="003040E2"/>
    <w:rsid w:val="00304A8F"/>
    <w:rsid w:val="0031327D"/>
    <w:rsid w:val="0031586C"/>
    <w:rsid w:val="003173BE"/>
    <w:rsid w:val="00320999"/>
    <w:rsid w:val="00320F10"/>
    <w:rsid w:val="00321185"/>
    <w:rsid w:val="00331A47"/>
    <w:rsid w:val="003329A6"/>
    <w:rsid w:val="00335C69"/>
    <w:rsid w:val="00337571"/>
    <w:rsid w:val="003408D5"/>
    <w:rsid w:val="00350805"/>
    <w:rsid w:val="00350F63"/>
    <w:rsid w:val="00353142"/>
    <w:rsid w:val="00355348"/>
    <w:rsid w:val="003625E9"/>
    <w:rsid w:val="00362D34"/>
    <w:rsid w:val="00367A7F"/>
    <w:rsid w:val="00370D52"/>
    <w:rsid w:val="00370F12"/>
    <w:rsid w:val="003752D5"/>
    <w:rsid w:val="003808CA"/>
    <w:rsid w:val="00386C3E"/>
    <w:rsid w:val="0039369D"/>
    <w:rsid w:val="00393A33"/>
    <w:rsid w:val="003A0536"/>
    <w:rsid w:val="003A29AA"/>
    <w:rsid w:val="003A3DEC"/>
    <w:rsid w:val="003A442E"/>
    <w:rsid w:val="003A4860"/>
    <w:rsid w:val="003A7524"/>
    <w:rsid w:val="003C0B03"/>
    <w:rsid w:val="003C40F0"/>
    <w:rsid w:val="003E145A"/>
    <w:rsid w:val="003E677F"/>
    <w:rsid w:val="003F0435"/>
    <w:rsid w:val="003F4E50"/>
    <w:rsid w:val="003F6192"/>
    <w:rsid w:val="00416D23"/>
    <w:rsid w:val="00417493"/>
    <w:rsid w:val="00421270"/>
    <w:rsid w:val="004317D2"/>
    <w:rsid w:val="0043335A"/>
    <w:rsid w:val="0043394B"/>
    <w:rsid w:val="00435214"/>
    <w:rsid w:val="00444233"/>
    <w:rsid w:val="0044565A"/>
    <w:rsid w:val="00454597"/>
    <w:rsid w:val="004627D8"/>
    <w:rsid w:val="00463B1C"/>
    <w:rsid w:val="0047221F"/>
    <w:rsid w:val="0047488B"/>
    <w:rsid w:val="00477BAB"/>
    <w:rsid w:val="00481892"/>
    <w:rsid w:val="0048396A"/>
    <w:rsid w:val="00486DAF"/>
    <w:rsid w:val="004A34BC"/>
    <w:rsid w:val="004A779E"/>
    <w:rsid w:val="004B1EFF"/>
    <w:rsid w:val="004B37AC"/>
    <w:rsid w:val="004B5229"/>
    <w:rsid w:val="004C4C2C"/>
    <w:rsid w:val="004D1B16"/>
    <w:rsid w:val="004D522F"/>
    <w:rsid w:val="004E083C"/>
    <w:rsid w:val="004E1381"/>
    <w:rsid w:val="004E4A62"/>
    <w:rsid w:val="004F07F1"/>
    <w:rsid w:val="004F1370"/>
    <w:rsid w:val="004F32A4"/>
    <w:rsid w:val="004F4B5F"/>
    <w:rsid w:val="00500969"/>
    <w:rsid w:val="00502008"/>
    <w:rsid w:val="005110C6"/>
    <w:rsid w:val="00522CB6"/>
    <w:rsid w:val="005368CA"/>
    <w:rsid w:val="00541DB0"/>
    <w:rsid w:val="0054337F"/>
    <w:rsid w:val="00545781"/>
    <w:rsid w:val="00550F13"/>
    <w:rsid w:val="00550FDB"/>
    <w:rsid w:val="005524CD"/>
    <w:rsid w:val="0056029C"/>
    <w:rsid w:val="00563B41"/>
    <w:rsid w:val="00570544"/>
    <w:rsid w:val="00571691"/>
    <w:rsid w:val="0057190B"/>
    <w:rsid w:val="00572E9D"/>
    <w:rsid w:val="00574D4F"/>
    <w:rsid w:val="00575E17"/>
    <w:rsid w:val="00576C25"/>
    <w:rsid w:val="005772EF"/>
    <w:rsid w:val="0058361D"/>
    <w:rsid w:val="00584234"/>
    <w:rsid w:val="00597DC4"/>
    <w:rsid w:val="005A1B3C"/>
    <w:rsid w:val="005A1CDB"/>
    <w:rsid w:val="005B02A7"/>
    <w:rsid w:val="005B782B"/>
    <w:rsid w:val="005C1DFC"/>
    <w:rsid w:val="005C2749"/>
    <w:rsid w:val="005C47CF"/>
    <w:rsid w:val="005C7F31"/>
    <w:rsid w:val="005D146D"/>
    <w:rsid w:val="005D4EA8"/>
    <w:rsid w:val="005E763E"/>
    <w:rsid w:val="005F1879"/>
    <w:rsid w:val="005F3662"/>
    <w:rsid w:val="00601096"/>
    <w:rsid w:val="0060199A"/>
    <w:rsid w:val="00601CCE"/>
    <w:rsid w:val="00614A4A"/>
    <w:rsid w:val="00622462"/>
    <w:rsid w:val="0063046C"/>
    <w:rsid w:val="00631E6F"/>
    <w:rsid w:val="00635D4D"/>
    <w:rsid w:val="00636A7F"/>
    <w:rsid w:val="00636EA4"/>
    <w:rsid w:val="00660D8A"/>
    <w:rsid w:val="00660DB6"/>
    <w:rsid w:val="00666BD8"/>
    <w:rsid w:val="00667321"/>
    <w:rsid w:val="0066792B"/>
    <w:rsid w:val="006723AA"/>
    <w:rsid w:val="0067620C"/>
    <w:rsid w:val="006779D6"/>
    <w:rsid w:val="00680DDA"/>
    <w:rsid w:val="006815B3"/>
    <w:rsid w:val="00684A09"/>
    <w:rsid w:val="00684D11"/>
    <w:rsid w:val="00685287"/>
    <w:rsid w:val="00692935"/>
    <w:rsid w:val="00693160"/>
    <w:rsid w:val="00693955"/>
    <w:rsid w:val="006954DE"/>
    <w:rsid w:val="00695A0B"/>
    <w:rsid w:val="006A0B83"/>
    <w:rsid w:val="006A1F3A"/>
    <w:rsid w:val="006A6CEB"/>
    <w:rsid w:val="006B5390"/>
    <w:rsid w:val="006C0FA3"/>
    <w:rsid w:val="006C1544"/>
    <w:rsid w:val="006C64B3"/>
    <w:rsid w:val="006C6B10"/>
    <w:rsid w:val="006D19F3"/>
    <w:rsid w:val="006D653C"/>
    <w:rsid w:val="006E5F3E"/>
    <w:rsid w:val="006F4A94"/>
    <w:rsid w:val="006F4AA9"/>
    <w:rsid w:val="006F58EB"/>
    <w:rsid w:val="006F77F4"/>
    <w:rsid w:val="00704A79"/>
    <w:rsid w:val="00704C9F"/>
    <w:rsid w:val="007065B0"/>
    <w:rsid w:val="00712BDD"/>
    <w:rsid w:val="00713EFC"/>
    <w:rsid w:val="00714597"/>
    <w:rsid w:val="007148C9"/>
    <w:rsid w:val="00715B71"/>
    <w:rsid w:val="0072038F"/>
    <w:rsid w:val="0072350B"/>
    <w:rsid w:val="0073088B"/>
    <w:rsid w:val="0073110A"/>
    <w:rsid w:val="00734216"/>
    <w:rsid w:val="00736FB9"/>
    <w:rsid w:val="007400D7"/>
    <w:rsid w:val="00746BC8"/>
    <w:rsid w:val="00747857"/>
    <w:rsid w:val="00752720"/>
    <w:rsid w:val="0075498B"/>
    <w:rsid w:val="00754F74"/>
    <w:rsid w:val="00760AF4"/>
    <w:rsid w:val="00766485"/>
    <w:rsid w:val="00766FE0"/>
    <w:rsid w:val="007701E6"/>
    <w:rsid w:val="00770A24"/>
    <w:rsid w:val="00772BB2"/>
    <w:rsid w:val="00772FA7"/>
    <w:rsid w:val="007774B2"/>
    <w:rsid w:val="00786109"/>
    <w:rsid w:val="00787ED3"/>
    <w:rsid w:val="00792C4C"/>
    <w:rsid w:val="00794FBA"/>
    <w:rsid w:val="007A3067"/>
    <w:rsid w:val="007A7DDC"/>
    <w:rsid w:val="007B3F94"/>
    <w:rsid w:val="007C11F6"/>
    <w:rsid w:val="007D086B"/>
    <w:rsid w:val="007D1285"/>
    <w:rsid w:val="007D2D76"/>
    <w:rsid w:val="007E2613"/>
    <w:rsid w:val="007E38E8"/>
    <w:rsid w:val="007E5A06"/>
    <w:rsid w:val="007E6568"/>
    <w:rsid w:val="007F3DAD"/>
    <w:rsid w:val="00814EE7"/>
    <w:rsid w:val="008217E1"/>
    <w:rsid w:val="00826A9E"/>
    <w:rsid w:val="008318D8"/>
    <w:rsid w:val="00831DC4"/>
    <w:rsid w:val="00832767"/>
    <w:rsid w:val="00835A70"/>
    <w:rsid w:val="008424E2"/>
    <w:rsid w:val="008510C6"/>
    <w:rsid w:val="00852BF3"/>
    <w:rsid w:val="0085494F"/>
    <w:rsid w:val="00862987"/>
    <w:rsid w:val="0086324C"/>
    <w:rsid w:val="008659A6"/>
    <w:rsid w:val="00872327"/>
    <w:rsid w:val="0087573C"/>
    <w:rsid w:val="0088360F"/>
    <w:rsid w:val="00895BDC"/>
    <w:rsid w:val="008A5089"/>
    <w:rsid w:val="008C0630"/>
    <w:rsid w:val="008C64E9"/>
    <w:rsid w:val="008D1AA3"/>
    <w:rsid w:val="008D3F7F"/>
    <w:rsid w:val="008D43FF"/>
    <w:rsid w:val="008E0F7F"/>
    <w:rsid w:val="008E183F"/>
    <w:rsid w:val="008E1DF3"/>
    <w:rsid w:val="008E23C0"/>
    <w:rsid w:val="008F0F34"/>
    <w:rsid w:val="008F13C8"/>
    <w:rsid w:val="008F26C5"/>
    <w:rsid w:val="008F35EC"/>
    <w:rsid w:val="0090278E"/>
    <w:rsid w:val="00904077"/>
    <w:rsid w:val="00905B28"/>
    <w:rsid w:val="00910169"/>
    <w:rsid w:val="0091238B"/>
    <w:rsid w:val="00914D36"/>
    <w:rsid w:val="00915CFD"/>
    <w:rsid w:val="00917108"/>
    <w:rsid w:val="009279D9"/>
    <w:rsid w:val="00931078"/>
    <w:rsid w:val="00931A22"/>
    <w:rsid w:val="00933FB7"/>
    <w:rsid w:val="00934D77"/>
    <w:rsid w:val="00950859"/>
    <w:rsid w:val="00954B25"/>
    <w:rsid w:val="00954EB1"/>
    <w:rsid w:val="009569D7"/>
    <w:rsid w:val="00964B08"/>
    <w:rsid w:val="009677DF"/>
    <w:rsid w:val="009764ED"/>
    <w:rsid w:val="009765C1"/>
    <w:rsid w:val="00981B7D"/>
    <w:rsid w:val="00993AE8"/>
    <w:rsid w:val="00993E4C"/>
    <w:rsid w:val="00993E7A"/>
    <w:rsid w:val="0099540B"/>
    <w:rsid w:val="009A13BC"/>
    <w:rsid w:val="009A2A24"/>
    <w:rsid w:val="009A7624"/>
    <w:rsid w:val="009B05D8"/>
    <w:rsid w:val="009B277D"/>
    <w:rsid w:val="009B3A8A"/>
    <w:rsid w:val="009B5A8F"/>
    <w:rsid w:val="009B782D"/>
    <w:rsid w:val="009C4435"/>
    <w:rsid w:val="009C6B5A"/>
    <w:rsid w:val="009D2173"/>
    <w:rsid w:val="009D2BA6"/>
    <w:rsid w:val="009E1BA1"/>
    <w:rsid w:val="009E69A7"/>
    <w:rsid w:val="009F3EE5"/>
    <w:rsid w:val="009F6D46"/>
    <w:rsid w:val="009F75DE"/>
    <w:rsid w:val="00A01B25"/>
    <w:rsid w:val="00A04786"/>
    <w:rsid w:val="00A06B5F"/>
    <w:rsid w:val="00A16329"/>
    <w:rsid w:val="00A216A1"/>
    <w:rsid w:val="00A226CC"/>
    <w:rsid w:val="00A2589D"/>
    <w:rsid w:val="00A26CCD"/>
    <w:rsid w:val="00A30163"/>
    <w:rsid w:val="00A357DC"/>
    <w:rsid w:val="00A376EE"/>
    <w:rsid w:val="00A41616"/>
    <w:rsid w:val="00A41815"/>
    <w:rsid w:val="00A517D3"/>
    <w:rsid w:val="00A519AD"/>
    <w:rsid w:val="00A54A31"/>
    <w:rsid w:val="00A6065A"/>
    <w:rsid w:val="00A64F4D"/>
    <w:rsid w:val="00A76FB2"/>
    <w:rsid w:val="00A86B0A"/>
    <w:rsid w:val="00AA1EB1"/>
    <w:rsid w:val="00AA365A"/>
    <w:rsid w:val="00AA43A8"/>
    <w:rsid w:val="00AA61B2"/>
    <w:rsid w:val="00AB2829"/>
    <w:rsid w:val="00AB687D"/>
    <w:rsid w:val="00AD2A37"/>
    <w:rsid w:val="00AE2B05"/>
    <w:rsid w:val="00AE4BD8"/>
    <w:rsid w:val="00AE6952"/>
    <w:rsid w:val="00AF0F6F"/>
    <w:rsid w:val="00AF134B"/>
    <w:rsid w:val="00AF246B"/>
    <w:rsid w:val="00AF7123"/>
    <w:rsid w:val="00B02B82"/>
    <w:rsid w:val="00B0631E"/>
    <w:rsid w:val="00B110BF"/>
    <w:rsid w:val="00B120A3"/>
    <w:rsid w:val="00B14ED1"/>
    <w:rsid w:val="00B22851"/>
    <w:rsid w:val="00B23213"/>
    <w:rsid w:val="00B27D0F"/>
    <w:rsid w:val="00B377E3"/>
    <w:rsid w:val="00B54A4D"/>
    <w:rsid w:val="00B575D3"/>
    <w:rsid w:val="00B63C65"/>
    <w:rsid w:val="00B738A6"/>
    <w:rsid w:val="00B806A4"/>
    <w:rsid w:val="00B83DDD"/>
    <w:rsid w:val="00B8687A"/>
    <w:rsid w:val="00B86E23"/>
    <w:rsid w:val="00B87893"/>
    <w:rsid w:val="00B95A90"/>
    <w:rsid w:val="00BA17B7"/>
    <w:rsid w:val="00BA55FC"/>
    <w:rsid w:val="00BA6632"/>
    <w:rsid w:val="00BB4FF5"/>
    <w:rsid w:val="00BB68B2"/>
    <w:rsid w:val="00BC3B8A"/>
    <w:rsid w:val="00BC7DF4"/>
    <w:rsid w:val="00BD4DF9"/>
    <w:rsid w:val="00BE10EE"/>
    <w:rsid w:val="00BE33F1"/>
    <w:rsid w:val="00BE3B5C"/>
    <w:rsid w:val="00BE4B2F"/>
    <w:rsid w:val="00BF6B8A"/>
    <w:rsid w:val="00BF774D"/>
    <w:rsid w:val="00C04A42"/>
    <w:rsid w:val="00C05F9C"/>
    <w:rsid w:val="00C17E21"/>
    <w:rsid w:val="00C26CAB"/>
    <w:rsid w:val="00C30645"/>
    <w:rsid w:val="00C34C53"/>
    <w:rsid w:val="00C401AF"/>
    <w:rsid w:val="00C404F7"/>
    <w:rsid w:val="00C5083A"/>
    <w:rsid w:val="00C527E3"/>
    <w:rsid w:val="00C54904"/>
    <w:rsid w:val="00C5503E"/>
    <w:rsid w:val="00C60637"/>
    <w:rsid w:val="00C62CDC"/>
    <w:rsid w:val="00C6352B"/>
    <w:rsid w:val="00C6398B"/>
    <w:rsid w:val="00C65658"/>
    <w:rsid w:val="00C664E5"/>
    <w:rsid w:val="00C70C0C"/>
    <w:rsid w:val="00C71E33"/>
    <w:rsid w:val="00C859BF"/>
    <w:rsid w:val="00C919F8"/>
    <w:rsid w:val="00C92146"/>
    <w:rsid w:val="00C93243"/>
    <w:rsid w:val="00C93C9D"/>
    <w:rsid w:val="00C94EAC"/>
    <w:rsid w:val="00C96429"/>
    <w:rsid w:val="00CB09D1"/>
    <w:rsid w:val="00CB56E5"/>
    <w:rsid w:val="00CC1BE3"/>
    <w:rsid w:val="00CC6D79"/>
    <w:rsid w:val="00CD03DD"/>
    <w:rsid w:val="00CD0C59"/>
    <w:rsid w:val="00CD6405"/>
    <w:rsid w:val="00CE1689"/>
    <w:rsid w:val="00CE1B0A"/>
    <w:rsid w:val="00CE4DDA"/>
    <w:rsid w:val="00CE6D72"/>
    <w:rsid w:val="00CE7785"/>
    <w:rsid w:val="00CF489B"/>
    <w:rsid w:val="00D00514"/>
    <w:rsid w:val="00D0290D"/>
    <w:rsid w:val="00D02C51"/>
    <w:rsid w:val="00D1053A"/>
    <w:rsid w:val="00D16BC8"/>
    <w:rsid w:val="00D22D85"/>
    <w:rsid w:val="00D25724"/>
    <w:rsid w:val="00D274C2"/>
    <w:rsid w:val="00D33028"/>
    <w:rsid w:val="00D33A5E"/>
    <w:rsid w:val="00D33E0A"/>
    <w:rsid w:val="00D34EA9"/>
    <w:rsid w:val="00D37C5F"/>
    <w:rsid w:val="00D43620"/>
    <w:rsid w:val="00D458B2"/>
    <w:rsid w:val="00D45990"/>
    <w:rsid w:val="00D509FA"/>
    <w:rsid w:val="00D535E7"/>
    <w:rsid w:val="00D55D6B"/>
    <w:rsid w:val="00D61D75"/>
    <w:rsid w:val="00D6372B"/>
    <w:rsid w:val="00D63BE5"/>
    <w:rsid w:val="00D646E8"/>
    <w:rsid w:val="00D71A78"/>
    <w:rsid w:val="00D75244"/>
    <w:rsid w:val="00D869BF"/>
    <w:rsid w:val="00DA434F"/>
    <w:rsid w:val="00DA7162"/>
    <w:rsid w:val="00DA747D"/>
    <w:rsid w:val="00DB1BD6"/>
    <w:rsid w:val="00DB2073"/>
    <w:rsid w:val="00DB286B"/>
    <w:rsid w:val="00DB2AF7"/>
    <w:rsid w:val="00DB4514"/>
    <w:rsid w:val="00DB64EE"/>
    <w:rsid w:val="00DC2F6F"/>
    <w:rsid w:val="00DC7F21"/>
    <w:rsid w:val="00DD09FF"/>
    <w:rsid w:val="00DD3129"/>
    <w:rsid w:val="00DE1E9F"/>
    <w:rsid w:val="00DE7745"/>
    <w:rsid w:val="00DF2055"/>
    <w:rsid w:val="00E0393F"/>
    <w:rsid w:val="00E0506B"/>
    <w:rsid w:val="00E06436"/>
    <w:rsid w:val="00E1231F"/>
    <w:rsid w:val="00E13FB4"/>
    <w:rsid w:val="00E16592"/>
    <w:rsid w:val="00E27F6E"/>
    <w:rsid w:val="00E30972"/>
    <w:rsid w:val="00E3641C"/>
    <w:rsid w:val="00E36A0C"/>
    <w:rsid w:val="00E36DD0"/>
    <w:rsid w:val="00E37B1A"/>
    <w:rsid w:val="00E4235C"/>
    <w:rsid w:val="00E46806"/>
    <w:rsid w:val="00E47178"/>
    <w:rsid w:val="00E47BEB"/>
    <w:rsid w:val="00E52FD8"/>
    <w:rsid w:val="00E53D42"/>
    <w:rsid w:val="00E56BA4"/>
    <w:rsid w:val="00E60B0D"/>
    <w:rsid w:val="00E645AD"/>
    <w:rsid w:val="00E722D7"/>
    <w:rsid w:val="00E75111"/>
    <w:rsid w:val="00E82B4B"/>
    <w:rsid w:val="00E86176"/>
    <w:rsid w:val="00E92DC0"/>
    <w:rsid w:val="00E93961"/>
    <w:rsid w:val="00EA16CB"/>
    <w:rsid w:val="00EA1CCE"/>
    <w:rsid w:val="00EA1E5C"/>
    <w:rsid w:val="00EB1486"/>
    <w:rsid w:val="00EB3A47"/>
    <w:rsid w:val="00EB670A"/>
    <w:rsid w:val="00EC10CA"/>
    <w:rsid w:val="00EC5D0F"/>
    <w:rsid w:val="00EC5FF9"/>
    <w:rsid w:val="00EC60B2"/>
    <w:rsid w:val="00ED45AD"/>
    <w:rsid w:val="00ED7BB4"/>
    <w:rsid w:val="00EE1076"/>
    <w:rsid w:val="00EE166B"/>
    <w:rsid w:val="00EE1A27"/>
    <w:rsid w:val="00EE51EC"/>
    <w:rsid w:val="00EE6BCB"/>
    <w:rsid w:val="00F01A3D"/>
    <w:rsid w:val="00F02188"/>
    <w:rsid w:val="00F0531B"/>
    <w:rsid w:val="00F06CB3"/>
    <w:rsid w:val="00F11A65"/>
    <w:rsid w:val="00F11FA3"/>
    <w:rsid w:val="00F2302A"/>
    <w:rsid w:val="00F23A5C"/>
    <w:rsid w:val="00F2676C"/>
    <w:rsid w:val="00F313BE"/>
    <w:rsid w:val="00F31B76"/>
    <w:rsid w:val="00F4287D"/>
    <w:rsid w:val="00F4384E"/>
    <w:rsid w:val="00F45635"/>
    <w:rsid w:val="00F45FF0"/>
    <w:rsid w:val="00F4702D"/>
    <w:rsid w:val="00F53724"/>
    <w:rsid w:val="00F57518"/>
    <w:rsid w:val="00F63AB4"/>
    <w:rsid w:val="00F66D30"/>
    <w:rsid w:val="00F73CC4"/>
    <w:rsid w:val="00F76C94"/>
    <w:rsid w:val="00F86456"/>
    <w:rsid w:val="00F9551D"/>
    <w:rsid w:val="00F970EC"/>
    <w:rsid w:val="00FB22DA"/>
    <w:rsid w:val="00FB2A73"/>
    <w:rsid w:val="00FB4588"/>
    <w:rsid w:val="00FB5DC4"/>
    <w:rsid w:val="00FC3445"/>
    <w:rsid w:val="00FC4FAD"/>
    <w:rsid w:val="00FD1620"/>
    <w:rsid w:val="00FD2EC8"/>
    <w:rsid w:val="00FE08BE"/>
    <w:rsid w:val="00FE3E32"/>
    <w:rsid w:val="00FE496C"/>
    <w:rsid w:val="00FE7AC5"/>
    <w:rsid w:val="00FF210C"/>
    <w:rsid w:val="00FF40DD"/>
    <w:rsid w:val="00FF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5853"/>
  <w15:docId w15:val="{DC7D9706-C6A5-410F-93F4-01126ED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D6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uiPriority w:val="99"/>
    <w:semiHidden/>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prj1">
    <w:name w:val="prj1"/>
    <w:basedOn w:val="Normal"/>
    <w:rsid w:val="00FE3E32"/>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paragraph" w:styleId="NormalWeb">
    <w:name w:val="Normal (Web)"/>
    <w:basedOn w:val="Normal"/>
    <w:uiPriority w:val="99"/>
    <w:semiHidden/>
    <w:unhideWhenUsed/>
    <w:rsid w:val="00153B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25">
      <w:bodyDiv w:val="1"/>
      <w:marLeft w:val="0"/>
      <w:marRight w:val="0"/>
      <w:marTop w:val="0"/>
      <w:marBottom w:val="0"/>
      <w:divBdr>
        <w:top w:val="none" w:sz="0" w:space="0" w:color="auto"/>
        <w:left w:val="none" w:sz="0" w:space="0" w:color="auto"/>
        <w:bottom w:val="none" w:sz="0" w:space="0" w:color="auto"/>
        <w:right w:val="none" w:sz="0" w:space="0" w:color="auto"/>
      </w:divBdr>
    </w:div>
    <w:div w:id="70743031">
      <w:bodyDiv w:val="1"/>
      <w:marLeft w:val="0"/>
      <w:marRight w:val="0"/>
      <w:marTop w:val="0"/>
      <w:marBottom w:val="0"/>
      <w:divBdr>
        <w:top w:val="none" w:sz="0" w:space="0" w:color="auto"/>
        <w:left w:val="none" w:sz="0" w:space="0" w:color="auto"/>
        <w:bottom w:val="none" w:sz="0" w:space="0" w:color="auto"/>
        <w:right w:val="none" w:sz="0" w:space="0" w:color="auto"/>
      </w:divBdr>
    </w:div>
    <w:div w:id="71781974">
      <w:bodyDiv w:val="1"/>
      <w:marLeft w:val="0"/>
      <w:marRight w:val="0"/>
      <w:marTop w:val="0"/>
      <w:marBottom w:val="0"/>
      <w:divBdr>
        <w:top w:val="none" w:sz="0" w:space="0" w:color="auto"/>
        <w:left w:val="none" w:sz="0" w:space="0" w:color="auto"/>
        <w:bottom w:val="none" w:sz="0" w:space="0" w:color="auto"/>
        <w:right w:val="none" w:sz="0" w:space="0" w:color="auto"/>
      </w:divBdr>
    </w:div>
    <w:div w:id="102959758">
      <w:bodyDiv w:val="1"/>
      <w:marLeft w:val="0"/>
      <w:marRight w:val="0"/>
      <w:marTop w:val="0"/>
      <w:marBottom w:val="0"/>
      <w:divBdr>
        <w:top w:val="none" w:sz="0" w:space="0" w:color="auto"/>
        <w:left w:val="none" w:sz="0" w:space="0" w:color="auto"/>
        <w:bottom w:val="none" w:sz="0" w:space="0" w:color="auto"/>
        <w:right w:val="none" w:sz="0" w:space="0" w:color="auto"/>
      </w:divBdr>
      <w:divsChild>
        <w:div w:id="2048950242">
          <w:marLeft w:val="274"/>
          <w:marRight w:val="0"/>
          <w:marTop w:val="0"/>
          <w:marBottom w:val="0"/>
          <w:divBdr>
            <w:top w:val="none" w:sz="0" w:space="0" w:color="auto"/>
            <w:left w:val="none" w:sz="0" w:space="0" w:color="auto"/>
            <w:bottom w:val="none" w:sz="0" w:space="0" w:color="auto"/>
            <w:right w:val="none" w:sz="0" w:space="0" w:color="auto"/>
          </w:divBdr>
        </w:div>
        <w:div w:id="382946716">
          <w:marLeft w:val="274"/>
          <w:marRight w:val="0"/>
          <w:marTop w:val="0"/>
          <w:marBottom w:val="0"/>
          <w:divBdr>
            <w:top w:val="none" w:sz="0" w:space="0" w:color="auto"/>
            <w:left w:val="none" w:sz="0" w:space="0" w:color="auto"/>
            <w:bottom w:val="none" w:sz="0" w:space="0" w:color="auto"/>
            <w:right w:val="none" w:sz="0" w:space="0" w:color="auto"/>
          </w:divBdr>
        </w:div>
      </w:divsChild>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279072687">
      <w:bodyDiv w:val="1"/>
      <w:marLeft w:val="0"/>
      <w:marRight w:val="0"/>
      <w:marTop w:val="0"/>
      <w:marBottom w:val="0"/>
      <w:divBdr>
        <w:top w:val="none" w:sz="0" w:space="0" w:color="auto"/>
        <w:left w:val="none" w:sz="0" w:space="0" w:color="auto"/>
        <w:bottom w:val="none" w:sz="0" w:space="0" w:color="auto"/>
        <w:right w:val="none" w:sz="0" w:space="0" w:color="auto"/>
      </w:divBdr>
    </w:div>
    <w:div w:id="377244735">
      <w:bodyDiv w:val="1"/>
      <w:marLeft w:val="0"/>
      <w:marRight w:val="0"/>
      <w:marTop w:val="0"/>
      <w:marBottom w:val="0"/>
      <w:divBdr>
        <w:top w:val="none" w:sz="0" w:space="0" w:color="auto"/>
        <w:left w:val="none" w:sz="0" w:space="0" w:color="auto"/>
        <w:bottom w:val="none" w:sz="0" w:space="0" w:color="auto"/>
        <w:right w:val="none" w:sz="0" w:space="0" w:color="auto"/>
      </w:divBdr>
    </w:div>
    <w:div w:id="435059120">
      <w:bodyDiv w:val="1"/>
      <w:marLeft w:val="0"/>
      <w:marRight w:val="0"/>
      <w:marTop w:val="0"/>
      <w:marBottom w:val="0"/>
      <w:divBdr>
        <w:top w:val="none" w:sz="0" w:space="0" w:color="auto"/>
        <w:left w:val="none" w:sz="0" w:space="0" w:color="auto"/>
        <w:bottom w:val="none" w:sz="0" w:space="0" w:color="auto"/>
        <w:right w:val="none" w:sz="0" w:space="0" w:color="auto"/>
      </w:divBdr>
    </w:div>
    <w:div w:id="636764589">
      <w:bodyDiv w:val="1"/>
      <w:marLeft w:val="0"/>
      <w:marRight w:val="0"/>
      <w:marTop w:val="0"/>
      <w:marBottom w:val="0"/>
      <w:divBdr>
        <w:top w:val="none" w:sz="0" w:space="0" w:color="auto"/>
        <w:left w:val="none" w:sz="0" w:space="0" w:color="auto"/>
        <w:bottom w:val="none" w:sz="0" w:space="0" w:color="auto"/>
        <w:right w:val="none" w:sz="0" w:space="0" w:color="auto"/>
      </w:divBdr>
    </w:div>
    <w:div w:id="751588907">
      <w:bodyDiv w:val="1"/>
      <w:marLeft w:val="0"/>
      <w:marRight w:val="0"/>
      <w:marTop w:val="0"/>
      <w:marBottom w:val="0"/>
      <w:divBdr>
        <w:top w:val="none" w:sz="0" w:space="0" w:color="auto"/>
        <w:left w:val="none" w:sz="0" w:space="0" w:color="auto"/>
        <w:bottom w:val="none" w:sz="0" w:space="0" w:color="auto"/>
        <w:right w:val="none" w:sz="0" w:space="0" w:color="auto"/>
      </w:divBdr>
    </w:div>
    <w:div w:id="769816050">
      <w:bodyDiv w:val="1"/>
      <w:marLeft w:val="0"/>
      <w:marRight w:val="0"/>
      <w:marTop w:val="0"/>
      <w:marBottom w:val="0"/>
      <w:divBdr>
        <w:top w:val="none" w:sz="0" w:space="0" w:color="auto"/>
        <w:left w:val="none" w:sz="0" w:space="0" w:color="auto"/>
        <w:bottom w:val="none" w:sz="0" w:space="0" w:color="auto"/>
        <w:right w:val="none" w:sz="0" w:space="0" w:color="auto"/>
      </w:divBdr>
      <w:divsChild>
        <w:div w:id="858932833">
          <w:marLeft w:val="274"/>
          <w:marRight w:val="0"/>
          <w:marTop w:val="0"/>
          <w:marBottom w:val="0"/>
          <w:divBdr>
            <w:top w:val="none" w:sz="0" w:space="0" w:color="auto"/>
            <w:left w:val="none" w:sz="0" w:space="0" w:color="auto"/>
            <w:bottom w:val="none" w:sz="0" w:space="0" w:color="auto"/>
            <w:right w:val="none" w:sz="0" w:space="0" w:color="auto"/>
          </w:divBdr>
        </w:div>
        <w:div w:id="1883443189">
          <w:marLeft w:val="274"/>
          <w:marRight w:val="0"/>
          <w:marTop w:val="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
    <w:div w:id="871111900">
      <w:bodyDiv w:val="1"/>
      <w:marLeft w:val="0"/>
      <w:marRight w:val="0"/>
      <w:marTop w:val="0"/>
      <w:marBottom w:val="0"/>
      <w:divBdr>
        <w:top w:val="none" w:sz="0" w:space="0" w:color="auto"/>
        <w:left w:val="none" w:sz="0" w:space="0" w:color="auto"/>
        <w:bottom w:val="none" w:sz="0" w:space="0" w:color="auto"/>
        <w:right w:val="none" w:sz="0" w:space="0" w:color="auto"/>
      </w:divBdr>
      <w:divsChild>
        <w:div w:id="1239746888">
          <w:marLeft w:val="274"/>
          <w:marRight w:val="0"/>
          <w:marTop w:val="0"/>
          <w:marBottom w:val="0"/>
          <w:divBdr>
            <w:top w:val="none" w:sz="0" w:space="0" w:color="auto"/>
            <w:left w:val="none" w:sz="0" w:space="0" w:color="auto"/>
            <w:bottom w:val="none" w:sz="0" w:space="0" w:color="auto"/>
            <w:right w:val="none" w:sz="0" w:space="0" w:color="auto"/>
          </w:divBdr>
        </w:div>
        <w:div w:id="972904485">
          <w:marLeft w:val="274"/>
          <w:marRight w:val="0"/>
          <w:marTop w:val="0"/>
          <w:marBottom w:val="0"/>
          <w:divBdr>
            <w:top w:val="none" w:sz="0" w:space="0" w:color="auto"/>
            <w:left w:val="none" w:sz="0" w:space="0" w:color="auto"/>
            <w:bottom w:val="none" w:sz="0" w:space="0" w:color="auto"/>
            <w:right w:val="none" w:sz="0" w:space="0" w:color="auto"/>
          </w:divBdr>
        </w:div>
      </w:divsChild>
    </w:div>
    <w:div w:id="900676243">
      <w:bodyDiv w:val="1"/>
      <w:marLeft w:val="0"/>
      <w:marRight w:val="0"/>
      <w:marTop w:val="0"/>
      <w:marBottom w:val="0"/>
      <w:divBdr>
        <w:top w:val="none" w:sz="0" w:space="0" w:color="auto"/>
        <w:left w:val="none" w:sz="0" w:space="0" w:color="auto"/>
        <w:bottom w:val="none" w:sz="0" w:space="0" w:color="auto"/>
        <w:right w:val="none" w:sz="0" w:space="0" w:color="auto"/>
      </w:divBdr>
      <w:divsChild>
        <w:div w:id="1921522982">
          <w:marLeft w:val="274"/>
          <w:marRight w:val="0"/>
          <w:marTop w:val="0"/>
          <w:marBottom w:val="0"/>
          <w:divBdr>
            <w:top w:val="none" w:sz="0" w:space="0" w:color="auto"/>
            <w:left w:val="none" w:sz="0" w:space="0" w:color="auto"/>
            <w:bottom w:val="none" w:sz="0" w:space="0" w:color="auto"/>
            <w:right w:val="none" w:sz="0" w:space="0" w:color="auto"/>
          </w:divBdr>
        </w:div>
        <w:div w:id="1582564941">
          <w:marLeft w:val="274"/>
          <w:marRight w:val="0"/>
          <w:marTop w:val="0"/>
          <w:marBottom w:val="0"/>
          <w:divBdr>
            <w:top w:val="none" w:sz="0" w:space="0" w:color="auto"/>
            <w:left w:val="none" w:sz="0" w:space="0" w:color="auto"/>
            <w:bottom w:val="none" w:sz="0" w:space="0" w:color="auto"/>
            <w:right w:val="none" w:sz="0" w:space="0" w:color="auto"/>
          </w:divBdr>
        </w:div>
        <w:div w:id="121118558">
          <w:marLeft w:val="274"/>
          <w:marRight w:val="0"/>
          <w:marTop w:val="0"/>
          <w:marBottom w:val="0"/>
          <w:divBdr>
            <w:top w:val="none" w:sz="0" w:space="0" w:color="auto"/>
            <w:left w:val="none" w:sz="0" w:space="0" w:color="auto"/>
            <w:bottom w:val="none" w:sz="0" w:space="0" w:color="auto"/>
            <w:right w:val="none" w:sz="0" w:space="0" w:color="auto"/>
          </w:divBdr>
        </w:div>
        <w:div w:id="1277831616">
          <w:marLeft w:val="274"/>
          <w:marRight w:val="0"/>
          <w:marTop w:val="0"/>
          <w:marBottom w:val="0"/>
          <w:divBdr>
            <w:top w:val="none" w:sz="0" w:space="0" w:color="auto"/>
            <w:left w:val="none" w:sz="0" w:space="0" w:color="auto"/>
            <w:bottom w:val="none" w:sz="0" w:space="0" w:color="auto"/>
            <w:right w:val="none" w:sz="0" w:space="0" w:color="auto"/>
          </w:divBdr>
        </w:div>
      </w:divsChild>
    </w:div>
    <w:div w:id="1007906614">
      <w:bodyDiv w:val="1"/>
      <w:marLeft w:val="0"/>
      <w:marRight w:val="0"/>
      <w:marTop w:val="0"/>
      <w:marBottom w:val="0"/>
      <w:divBdr>
        <w:top w:val="none" w:sz="0" w:space="0" w:color="auto"/>
        <w:left w:val="none" w:sz="0" w:space="0" w:color="auto"/>
        <w:bottom w:val="none" w:sz="0" w:space="0" w:color="auto"/>
        <w:right w:val="none" w:sz="0" w:space="0" w:color="auto"/>
      </w:divBdr>
      <w:divsChild>
        <w:div w:id="1888755273">
          <w:marLeft w:val="274"/>
          <w:marRight w:val="0"/>
          <w:marTop w:val="0"/>
          <w:marBottom w:val="0"/>
          <w:divBdr>
            <w:top w:val="none" w:sz="0" w:space="0" w:color="auto"/>
            <w:left w:val="none" w:sz="0" w:space="0" w:color="auto"/>
            <w:bottom w:val="none" w:sz="0" w:space="0" w:color="auto"/>
            <w:right w:val="none" w:sz="0" w:space="0" w:color="auto"/>
          </w:divBdr>
        </w:div>
        <w:div w:id="1093167223">
          <w:marLeft w:val="274"/>
          <w:marRight w:val="0"/>
          <w:marTop w:val="0"/>
          <w:marBottom w:val="0"/>
          <w:divBdr>
            <w:top w:val="none" w:sz="0" w:space="0" w:color="auto"/>
            <w:left w:val="none" w:sz="0" w:space="0" w:color="auto"/>
            <w:bottom w:val="none" w:sz="0" w:space="0" w:color="auto"/>
            <w:right w:val="none" w:sz="0" w:space="0" w:color="auto"/>
          </w:divBdr>
        </w:div>
      </w:divsChild>
    </w:div>
    <w:div w:id="1309556945">
      <w:bodyDiv w:val="1"/>
      <w:marLeft w:val="0"/>
      <w:marRight w:val="0"/>
      <w:marTop w:val="0"/>
      <w:marBottom w:val="0"/>
      <w:divBdr>
        <w:top w:val="none" w:sz="0" w:space="0" w:color="auto"/>
        <w:left w:val="none" w:sz="0" w:space="0" w:color="auto"/>
        <w:bottom w:val="none" w:sz="0" w:space="0" w:color="auto"/>
        <w:right w:val="none" w:sz="0" w:space="0" w:color="auto"/>
      </w:divBdr>
      <w:divsChild>
        <w:div w:id="1986815540">
          <w:marLeft w:val="274"/>
          <w:marRight w:val="0"/>
          <w:marTop w:val="0"/>
          <w:marBottom w:val="0"/>
          <w:divBdr>
            <w:top w:val="none" w:sz="0" w:space="0" w:color="auto"/>
            <w:left w:val="none" w:sz="0" w:space="0" w:color="auto"/>
            <w:bottom w:val="none" w:sz="0" w:space="0" w:color="auto"/>
            <w:right w:val="none" w:sz="0" w:space="0" w:color="auto"/>
          </w:divBdr>
        </w:div>
        <w:div w:id="1107895737">
          <w:marLeft w:val="274"/>
          <w:marRight w:val="0"/>
          <w:marTop w:val="0"/>
          <w:marBottom w:val="0"/>
          <w:divBdr>
            <w:top w:val="none" w:sz="0" w:space="0" w:color="auto"/>
            <w:left w:val="none" w:sz="0" w:space="0" w:color="auto"/>
            <w:bottom w:val="none" w:sz="0" w:space="0" w:color="auto"/>
            <w:right w:val="none" w:sz="0" w:space="0" w:color="auto"/>
          </w:divBdr>
        </w:div>
      </w:divsChild>
    </w:div>
    <w:div w:id="1344433487">
      <w:bodyDiv w:val="1"/>
      <w:marLeft w:val="0"/>
      <w:marRight w:val="0"/>
      <w:marTop w:val="0"/>
      <w:marBottom w:val="0"/>
      <w:divBdr>
        <w:top w:val="none" w:sz="0" w:space="0" w:color="auto"/>
        <w:left w:val="none" w:sz="0" w:space="0" w:color="auto"/>
        <w:bottom w:val="none" w:sz="0" w:space="0" w:color="auto"/>
        <w:right w:val="none" w:sz="0" w:space="0" w:color="auto"/>
      </w:divBdr>
      <w:divsChild>
        <w:div w:id="993683252">
          <w:marLeft w:val="274"/>
          <w:marRight w:val="0"/>
          <w:marTop w:val="0"/>
          <w:marBottom w:val="0"/>
          <w:divBdr>
            <w:top w:val="none" w:sz="0" w:space="0" w:color="auto"/>
            <w:left w:val="none" w:sz="0" w:space="0" w:color="auto"/>
            <w:bottom w:val="none" w:sz="0" w:space="0" w:color="auto"/>
            <w:right w:val="none" w:sz="0" w:space="0" w:color="auto"/>
          </w:divBdr>
        </w:div>
        <w:div w:id="1914195528">
          <w:marLeft w:val="274"/>
          <w:marRight w:val="0"/>
          <w:marTop w:val="0"/>
          <w:marBottom w:val="0"/>
          <w:divBdr>
            <w:top w:val="none" w:sz="0" w:space="0" w:color="auto"/>
            <w:left w:val="none" w:sz="0" w:space="0" w:color="auto"/>
            <w:bottom w:val="none" w:sz="0" w:space="0" w:color="auto"/>
            <w:right w:val="none" w:sz="0" w:space="0" w:color="auto"/>
          </w:divBdr>
        </w:div>
        <w:div w:id="621621062">
          <w:marLeft w:val="274"/>
          <w:marRight w:val="0"/>
          <w:marTop w:val="0"/>
          <w:marBottom w:val="0"/>
          <w:divBdr>
            <w:top w:val="none" w:sz="0" w:space="0" w:color="auto"/>
            <w:left w:val="none" w:sz="0" w:space="0" w:color="auto"/>
            <w:bottom w:val="none" w:sz="0" w:space="0" w:color="auto"/>
            <w:right w:val="none" w:sz="0" w:space="0" w:color="auto"/>
          </w:divBdr>
        </w:div>
        <w:div w:id="1543441194">
          <w:marLeft w:val="274"/>
          <w:marRight w:val="0"/>
          <w:marTop w:val="0"/>
          <w:marBottom w:val="0"/>
          <w:divBdr>
            <w:top w:val="none" w:sz="0" w:space="0" w:color="auto"/>
            <w:left w:val="none" w:sz="0" w:space="0" w:color="auto"/>
            <w:bottom w:val="none" w:sz="0" w:space="0" w:color="auto"/>
            <w:right w:val="none" w:sz="0" w:space="0" w:color="auto"/>
          </w:divBdr>
        </w:div>
      </w:divsChild>
    </w:div>
    <w:div w:id="1504590403">
      <w:bodyDiv w:val="1"/>
      <w:marLeft w:val="0"/>
      <w:marRight w:val="0"/>
      <w:marTop w:val="0"/>
      <w:marBottom w:val="0"/>
      <w:divBdr>
        <w:top w:val="none" w:sz="0" w:space="0" w:color="auto"/>
        <w:left w:val="none" w:sz="0" w:space="0" w:color="auto"/>
        <w:bottom w:val="none" w:sz="0" w:space="0" w:color="auto"/>
        <w:right w:val="none" w:sz="0" w:space="0" w:color="auto"/>
      </w:divBdr>
    </w:div>
    <w:div w:id="1550338818">
      <w:bodyDiv w:val="1"/>
      <w:marLeft w:val="0"/>
      <w:marRight w:val="0"/>
      <w:marTop w:val="0"/>
      <w:marBottom w:val="0"/>
      <w:divBdr>
        <w:top w:val="none" w:sz="0" w:space="0" w:color="auto"/>
        <w:left w:val="none" w:sz="0" w:space="0" w:color="auto"/>
        <w:bottom w:val="none" w:sz="0" w:space="0" w:color="auto"/>
        <w:right w:val="none" w:sz="0" w:space="0" w:color="auto"/>
      </w:divBdr>
      <w:divsChild>
        <w:div w:id="197742409">
          <w:marLeft w:val="274"/>
          <w:marRight w:val="0"/>
          <w:marTop w:val="0"/>
          <w:marBottom w:val="0"/>
          <w:divBdr>
            <w:top w:val="none" w:sz="0" w:space="0" w:color="auto"/>
            <w:left w:val="none" w:sz="0" w:space="0" w:color="auto"/>
            <w:bottom w:val="none" w:sz="0" w:space="0" w:color="auto"/>
            <w:right w:val="none" w:sz="0" w:space="0" w:color="auto"/>
          </w:divBdr>
        </w:div>
        <w:div w:id="933587663">
          <w:marLeft w:val="274"/>
          <w:marRight w:val="0"/>
          <w:marTop w:val="0"/>
          <w:marBottom w:val="0"/>
          <w:divBdr>
            <w:top w:val="none" w:sz="0" w:space="0" w:color="auto"/>
            <w:left w:val="none" w:sz="0" w:space="0" w:color="auto"/>
            <w:bottom w:val="none" w:sz="0" w:space="0" w:color="auto"/>
            <w:right w:val="none" w:sz="0" w:space="0" w:color="auto"/>
          </w:divBdr>
        </w:div>
        <w:div w:id="1967810866">
          <w:marLeft w:val="274"/>
          <w:marRight w:val="0"/>
          <w:marTop w:val="0"/>
          <w:marBottom w:val="0"/>
          <w:divBdr>
            <w:top w:val="none" w:sz="0" w:space="0" w:color="auto"/>
            <w:left w:val="none" w:sz="0" w:space="0" w:color="auto"/>
            <w:bottom w:val="none" w:sz="0" w:space="0" w:color="auto"/>
            <w:right w:val="none" w:sz="0" w:space="0" w:color="auto"/>
          </w:divBdr>
        </w:div>
      </w:divsChild>
    </w:div>
    <w:div w:id="1608194617">
      <w:bodyDiv w:val="1"/>
      <w:marLeft w:val="0"/>
      <w:marRight w:val="0"/>
      <w:marTop w:val="0"/>
      <w:marBottom w:val="0"/>
      <w:divBdr>
        <w:top w:val="none" w:sz="0" w:space="0" w:color="auto"/>
        <w:left w:val="none" w:sz="0" w:space="0" w:color="auto"/>
        <w:bottom w:val="none" w:sz="0" w:space="0" w:color="auto"/>
        <w:right w:val="none" w:sz="0" w:space="0" w:color="auto"/>
      </w:divBdr>
      <w:divsChild>
        <w:div w:id="1476265165">
          <w:marLeft w:val="274"/>
          <w:marRight w:val="0"/>
          <w:marTop w:val="0"/>
          <w:marBottom w:val="0"/>
          <w:divBdr>
            <w:top w:val="none" w:sz="0" w:space="0" w:color="auto"/>
            <w:left w:val="none" w:sz="0" w:space="0" w:color="auto"/>
            <w:bottom w:val="none" w:sz="0" w:space="0" w:color="auto"/>
            <w:right w:val="none" w:sz="0" w:space="0" w:color="auto"/>
          </w:divBdr>
        </w:div>
        <w:div w:id="2025159341">
          <w:marLeft w:val="274"/>
          <w:marRight w:val="0"/>
          <w:marTop w:val="0"/>
          <w:marBottom w:val="0"/>
          <w:divBdr>
            <w:top w:val="none" w:sz="0" w:space="0" w:color="auto"/>
            <w:left w:val="none" w:sz="0" w:space="0" w:color="auto"/>
            <w:bottom w:val="none" w:sz="0" w:space="0" w:color="auto"/>
            <w:right w:val="none" w:sz="0" w:space="0" w:color="auto"/>
          </w:divBdr>
        </w:div>
      </w:divsChild>
    </w:div>
    <w:div w:id="1664432956">
      <w:bodyDiv w:val="1"/>
      <w:marLeft w:val="0"/>
      <w:marRight w:val="0"/>
      <w:marTop w:val="0"/>
      <w:marBottom w:val="0"/>
      <w:divBdr>
        <w:top w:val="none" w:sz="0" w:space="0" w:color="auto"/>
        <w:left w:val="none" w:sz="0" w:space="0" w:color="auto"/>
        <w:bottom w:val="none" w:sz="0" w:space="0" w:color="auto"/>
        <w:right w:val="none" w:sz="0" w:space="0" w:color="auto"/>
      </w:divBdr>
      <w:divsChild>
        <w:div w:id="564681293">
          <w:marLeft w:val="274"/>
          <w:marRight w:val="0"/>
          <w:marTop w:val="0"/>
          <w:marBottom w:val="0"/>
          <w:divBdr>
            <w:top w:val="none" w:sz="0" w:space="0" w:color="auto"/>
            <w:left w:val="none" w:sz="0" w:space="0" w:color="auto"/>
            <w:bottom w:val="none" w:sz="0" w:space="0" w:color="auto"/>
            <w:right w:val="none" w:sz="0" w:space="0" w:color="auto"/>
          </w:divBdr>
        </w:div>
      </w:divsChild>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155">
      <w:bodyDiv w:val="1"/>
      <w:marLeft w:val="0"/>
      <w:marRight w:val="0"/>
      <w:marTop w:val="0"/>
      <w:marBottom w:val="0"/>
      <w:divBdr>
        <w:top w:val="none" w:sz="0" w:space="0" w:color="auto"/>
        <w:left w:val="none" w:sz="0" w:space="0" w:color="auto"/>
        <w:bottom w:val="none" w:sz="0" w:space="0" w:color="auto"/>
        <w:right w:val="none" w:sz="0" w:space="0" w:color="auto"/>
      </w:divBdr>
    </w:div>
    <w:div w:id="1774204015">
      <w:bodyDiv w:val="1"/>
      <w:marLeft w:val="0"/>
      <w:marRight w:val="0"/>
      <w:marTop w:val="0"/>
      <w:marBottom w:val="0"/>
      <w:divBdr>
        <w:top w:val="none" w:sz="0" w:space="0" w:color="auto"/>
        <w:left w:val="none" w:sz="0" w:space="0" w:color="auto"/>
        <w:bottom w:val="none" w:sz="0" w:space="0" w:color="auto"/>
        <w:right w:val="none" w:sz="0" w:space="0" w:color="auto"/>
      </w:divBdr>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3028">
      <w:bodyDiv w:val="1"/>
      <w:marLeft w:val="0"/>
      <w:marRight w:val="0"/>
      <w:marTop w:val="0"/>
      <w:marBottom w:val="0"/>
      <w:divBdr>
        <w:top w:val="none" w:sz="0" w:space="0" w:color="auto"/>
        <w:left w:val="none" w:sz="0" w:space="0" w:color="auto"/>
        <w:bottom w:val="none" w:sz="0" w:space="0" w:color="auto"/>
        <w:right w:val="none" w:sz="0" w:space="0" w:color="auto"/>
      </w:divBdr>
    </w:div>
    <w:div w:id="1832017453">
      <w:bodyDiv w:val="1"/>
      <w:marLeft w:val="0"/>
      <w:marRight w:val="0"/>
      <w:marTop w:val="0"/>
      <w:marBottom w:val="0"/>
      <w:divBdr>
        <w:top w:val="none" w:sz="0" w:space="0" w:color="auto"/>
        <w:left w:val="none" w:sz="0" w:space="0" w:color="auto"/>
        <w:bottom w:val="none" w:sz="0" w:space="0" w:color="auto"/>
        <w:right w:val="none" w:sz="0" w:space="0" w:color="auto"/>
      </w:divBdr>
    </w:div>
    <w:div w:id="1857770286">
      <w:bodyDiv w:val="1"/>
      <w:marLeft w:val="0"/>
      <w:marRight w:val="0"/>
      <w:marTop w:val="0"/>
      <w:marBottom w:val="0"/>
      <w:divBdr>
        <w:top w:val="none" w:sz="0" w:space="0" w:color="auto"/>
        <w:left w:val="none" w:sz="0" w:space="0" w:color="auto"/>
        <w:bottom w:val="none" w:sz="0" w:space="0" w:color="auto"/>
        <w:right w:val="none" w:sz="0" w:space="0" w:color="auto"/>
      </w:divBdr>
    </w:div>
    <w:div w:id="1881479421">
      <w:bodyDiv w:val="1"/>
      <w:marLeft w:val="0"/>
      <w:marRight w:val="0"/>
      <w:marTop w:val="0"/>
      <w:marBottom w:val="0"/>
      <w:divBdr>
        <w:top w:val="none" w:sz="0" w:space="0" w:color="auto"/>
        <w:left w:val="none" w:sz="0" w:space="0" w:color="auto"/>
        <w:bottom w:val="none" w:sz="0" w:space="0" w:color="auto"/>
        <w:right w:val="none" w:sz="0" w:space="0" w:color="auto"/>
      </w:divBdr>
    </w:div>
    <w:div w:id="1899708050">
      <w:bodyDiv w:val="1"/>
      <w:marLeft w:val="0"/>
      <w:marRight w:val="0"/>
      <w:marTop w:val="0"/>
      <w:marBottom w:val="0"/>
      <w:divBdr>
        <w:top w:val="none" w:sz="0" w:space="0" w:color="auto"/>
        <w:left w:val="none" w:sz="0" w:space="0" w:color="auto"/>
        <w:bottom w:val="none" w:sz="0" w:space="0" w:color="auto"/>
        <w:right w:val="none" w:sz="0" w:space="0" w:color="auto"/>
      </w:divBdr>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 w:id="20746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2017-07-06T07:00:00+00:00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00087622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ATLASPDC-4-65773</_dlc_DocId>
    <_dlc_DocIdUrl xmlns="f1161f5b-24a3-4c2d-bc81-44cb9325e8ee">
      <Url>https://info.undp.org/docs/pdc/_layouts/DocIdRedir.aspx?ID=ATLASPDC-4-65773</Url>
      <Description>ATLASPDC-4-65773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AC37B64-6750-49A4-A880-72A7D70182A5}"/>
</file>

<file path=customXml/itemProps2.xml><?xml version="1.0" encoding="utf-8"?>
<ds:datastoreItem xmlns:ds="http://schemas.openxmlformats.org/officeDocument/2006/customXml" ds:itemID="{2DC55CDA-1176-468C-8C67-FDC15F8C31B8}"/>
</file>

<file path=customXml/itemProps3.xml><?xml version="1.0" encoding="utf-8"?>
<ds:datastoreItem xmlns:ds="http://schemas.openxmlformats.org/officeDocument/2006/customXml" ds:itemID="{AC1C2CD8-0727-4811-A8A0-DA13D243C671}"/>
</file>

<file path=customXml/itemProps4.xml><?xml version="1.0" encoding="utf-8"?>
<ds:datastoreItem xmlns:ds="http://schemas.openxmlformats.org/officeDocument/2006/customXml" ds:itemID="{ED0755F9-181C-4A01-AD1E-F597BF650E7F}"/>
</file>

<file path=customXml/itemProps5.xml><?xml version="1.0" encoding="utf-8"?>
<ds:datastoreItem xmlns:ds="http://schemas.openxmlformats.org/officeDocument/2006/customXml" ds:itemID="{9AD9F292-5320-496A-9BA3-B7CD4D28899B}"/>
</file>

<file path=customXml/itemProps6.xml><?xml version="1.0" encoding="utf-8"?>
<ds:datastoreItem xmlns:ds="http://schemas.openxmlformats.org/officeDocument/2006/customXml" ds:itemID="{919F98CB-A535-45F2-82CB-8FEF05330A94}"/>
</file>

<file path=docProps/app.xml><?xml version="1.0" encoding="utf-8"?>
<Properties xmlns="http://schemas.openxmlformats.org/officeDocument/2006/extended-properties" xmlns:vt="http://schemas.openxmlformats.org/officeDocument/2006/docPropsVTypes">
  <Template>Normal</Template>
  <TotalTime>1</TotalTime>
  <Pages>1</Pages>
  <Words>8661</Words>
  <Characters>49372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quarter progress report 2017</dc:title>
  <dc:subject/>
  <dc:creator>Rawan Sheikh</dc:creator>
  <cp:keywords/>
  <dc:description/>
  <cp:lastModifiedBy>Amira Al-Zayyat</cp:lastModifiedBy>
  <cp:revision>3</cp:revision>
  <cp:lastPrinted>2017-07-05T11:39:00Z</cp:lastPrinted>
  <dcterms:created xsi:type="dcterms:W3CDTF">2017-07-05T11:40:00Z</dcterms:created>
  <dcterms:modified xsi:type="dcterms:W3CDTF">2017-07-05T11:40:00Z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f3a9b4ce-e7c8-4b2c-9e60-44a6c3568394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